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CC3" w:rsidRPr="00CA74D2" w:rsidRDefault="002B4CC3" w:rsidP="002B4CC3">
      <w:pPr>
        <w:tabs>
          <w:tab w:val="left" w:pos="0"/>
        </w:tabs>
        <w:jc w:val="center"/>
        <w:rPr>
          <w:sz w:val="28"/>
          <w:szCs w:val="28"/>
        </w:rPr>
      </w:pPr>
      <w:r w:rsidRPr="00CA74D2">
        <w:rPr>
          <w:sz w:val="28"/>
          <w:szCs w:val="28"/>
        </w:rPr>
        <w:t>Аукционная документация</w:t>
      </w:r>
    </w:p>
    <w:p w:rsidR="002B4CC3" w:rsidRPr="00CA74D2" w:rsidRDefault="002B4CC3" w:rsidP="002B4CC3">
      <w:pPr>
        <w:tabs>
          <w:tab w:val="left" w:pos="0"/>
        </w:tabs>
        <w:jc w:val="center"/>
        <w:rPr>
          <w:sz w:val="28"/>
          <w:szCs w:val="28"/>
        </w:rPr>
      </w:pPr>
      <w:r w:rsidRPr="00CA74D2">
        <w:rPr>
          <w:sz w:val="28"/>
          <w:szCs w:val="28"/>
        </w:rPr>
        <w:t xml:space="preserve">на право заключения договора на размещение </w:t>
      </w:r>
    </w:p>
    <w:p w:rsidR="002B4CC3" w:rsidRPr="00CA74D2" w:rsidRDefault="002B4CC3" w:rsidP="002B4CC3">
      <w:pPr>
        <w:tabs>
          <w:tab w:val="left" w:pos="0"/>
        </w:tabs>
        <w:jc w:val="center"/>
        <w:rPr>
          <w:sz w:val="28"/>
          <w:szCs w:val="28"/>
        </w:rPr>
      </w:pPr>
      <w:r w:rsidRPr="00CA74D2">
        <w:rPr>
          <w:sz w:val="28"/>
          <w:szCs w:val="28"/>
        </w:rPr>
        <w:t xml:space="preserve">и эксплуатацию опоры двойного назначения </w:t>
      </w:r>
    </w:p>
    <w:p w:rsidR="00CA74D2" w:rsidRPr="00CA74D2" w:rsidRDefault="002B4CC3" w:rsidP="008D2EAE">
      <w:pPr>
        <w:tabs>
          <w:tab w:val="left" w:pos="0"/>
        </w:tabs>
        <w:jc w:val="center"/>
        <w:rPr>
          <w:sz w:val="36"/>
          <w:szCs w:val="36"/>
        </w:rPr>
      </w:pPr>
      <w:r w:rsidRPr="00CA74D2">
        <w:rPr>
          <w:sz w:val="28"/>
          <w:szCs w:val="28"/>
        </w:rPr>
        <w:t>на территории города Набережные Челны</w:t>
      </w:r>
    </w:p>
    <w:p w:rsidR="002B4CC3" w:rsidRPr="00CA74D2" w:rsidRDefault="002B4CC3" w:rsidP="002B4CC3">
      <w:pPr>
        <w:spacing w:before="240" w:line="288" w:lineRule="auto"/>
        <w:outlineLvl w:val="1"/>
        <w:rPr>
          <w:sz w:val="10"/>
        </w:rPr>
      </w:pPr>
    </w:p>
    <w:p w:rsidR="002B4CC3" w:rsidRPr="00CA74D2" w:rsidRDefault="008D2EAE" w:rsidP="008D2EAE">
      <w:pPr>
        <w:widowControl w:val="0"/>
        <w:autoSpaceDE w:val="0"/>
        <w:autoSpaceDN w:val="0"/>
        <w:adjustRightInd w:val="0"/>
        <w:jc w:val="center"/>
        <w:outlineLvl w:val="1"/>
      </w:pPr>
      <w:r>
        <w:rPr>
          <w:rFonts w:eastAsia="Calibri"/>
          <w:lang w:eastAsia="en-US"/>
        </w:rPr>
        <w:t xml:space="preserve">Глава 1. </w:t>
      </w:r>
      <w:r w:rsidR="002B4CC3" w:rsidRPr="00CA74D2">
        <w:rPr>
          <w:rFonts w:eastAsia="Calibri"/>
          <w:lang w:eastAsia="en-US"/>
        </w:rPr>
        <w:t>Общие положения</w:t>
      </w:r>
    </w:p>
    <w:p w:rsidR="002B4CC3" w:rsidRPr="00CA74D2" w:rsidRDefault="002B4CC3" w:rsidP="00CA74D2">
      <w:pPr>
        <w:autoSpaceDE w:val="0"/>
        <w:autoSpaceDN w:val="0"/>
        <w:adjustRightInd w:val="0"/>
        <w:outlineLvl w:val="1"/>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 Настоящая </w:t>
      </w:r>
      <w:r w:rsidR="00B70316">
        <w:rPr>
          <w:rFonts w:eastAsia="Calibri"/>
          <w:lang w:eastAsia="en-US"/>
        </w:rPr>
        <w:t xml:space="preserve">аукционная </w:t>
      </w:r>
      <w:r w:rsidRPr="00CA74D2">
        <w:rPr>
          <w:rFonts w:eastAsia="Calibri"/>
          <w:lang w:eastAsia="en-US"/>
        </w:rPr>
        <w:t>документация определяет порядок проведения открытого аукциона в электронной форме (далее - аукцион) на право заключения договора на размещение и эксплуатацию опоры двойного назначения на территории города Набережные Челны.</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2. Настоящая </w:t>
      </w:r>
      <w:r w:rsidR="00B70316">
        <w:rPr>
          <w:rFonts w:eastAsia="Calibri"/>
          <w:lang w:eastAsia="en-US"/>
        </w:rPr>
        <w:t>аукционная</w:t>
      </w:r>
      <w:r w:rsidR="00B70316" w:rsidRPr="00CA74D2">
        <w:rPr>
          <w:rFonts w:eastAsia="Calibri"/>
          <w:lang w:eastAsia="en-US"/>
        </w:rPr>
        <w:t xml:space="preserve"> </w:t>
      </w:r>
      <w:r w:rsidRPr="00CA74D2">
        <w:rPr>
          <w:rFonts w:eastAsia="Calibri"/>
          <w:lang w:eastAsia="en-US"/>
        </w:rPr>
        <w:t xml:space="preserve">документация разработана в соответствии с </w:t>
      </w:r>
      <w:hyperlink r:id="rId8" w:history="1">
        <w:r w:rsidRPr="00CA74D2">
          <w:rPr>
            <w:rFonts w:eastAsia="Calibri"/>
            <w:lang w:eastAsia="en-US"/>
          </w:rPr>
          <w:t>Конституцией</w:t>
        </w:r>
      </w:hyperlink>
      <w:r w:rsidRPr="00CA74D2">
        <w:rPr>
          <w:rFonts w:eastAsia="Calibri"/>
          <w:lang w:eastAsia="en-US"/>
        </w:rPr>
        <w:t xml:space="preserve"> Российской Федерации, Гражданским </w:t>
      </w:r>
      <w:hyperlink r:id="rId9" w:history="1">
        <w:r w:rsidRPr="00CA74D2">
          <w:rPr>
            <w:rFonts w:eastAsia="Calibri"/>
            <w:lang w:eastAsia="en-US"/>
          </w:rPr>
          <w:t>кодексом</w:t>
        </w:r>
      </w:hyperlink>
      <w:r w:rsidRPr="00CA74D2">
        <w:rPr>
          <w:rFonts w:eastAsia="Calibri"/>
          <w:lang w:eastAsia="en-US"/>
        </w:rPr>
        <w:t xml:space="preserve"> Российской Федерации, Федеральным законом </w:t>
      </w:r>
      <w:r w:rsidR="00CA74D2" w:rsidRPr="00CA74D2">
        <w:rPr>
          <w:rFonts w:eastAsia="Calibri"/>
          <w:lang w:eastAsia="en-US"/>
        </w:rPr>
        <w:t>от 06.10.2003 № 131-ФЗ «</w:t>
      </w:r>
      <w:hyperlink r:id="rId10" w:history="1">
        <w:r w:rsidRPr="00CA74D2">
          <w:rPr>
            <w:rFonts w:eastAsia="Calibri"/>
            <w:lang w:eastAsia="en-US"/>
          </w:rPr>
          <w:t>Об общих принципах организации</w:t>
        </w:r>
      </w:hyperlink>
      <w:r w:rsidRPr="00CA74D2">
        <w:rPr>
          <w:rFonts w:eastAsia="Calibri"/>
          <w:lang w:eastAsia="en-US"/>
        </w:rPr>
        <w:t xml:space="preserve"> местного самоуп</w:t>
      </w:r>
      <w:r w:rsidR="00CA74D2" w:rsidRPr="00CA74D2">
        <w:rPr>
          <w:rFonts w:eastAsia="Calibri"/>
          <w:lang w:eastAsia="en-US"/>
        </w:rPr>
        <w:t>равления в Российской Федерации»</w:t>
      </w:r>
      <w:r w:rsidRPr="00CA74D2">
        <w:rPr>
          <w:rFonts w:eastAsia="Calibri"/>
          <w:lang w:eastAsia="en-US"/>
        </w:rPr>
        <w:t xml:space="preserve">, </w:t>
      </w:r>
      <w:hyperlink r:id="rId11" w:history="1">
        <w:r w:rsidRPr="00CA74D2">
          <w:rPr>
            <w:rFonts w:eastAsia="Calibri"/>
            <w:lang w:eastAsia="en-US"/>
          </w:rPr>
          <w:t>Уставом</w:t>
        </w:r>
      </w:hyperlink>
      <w:r w:rsidRPr="00CA74D2">
        <w:rPr>
          <w:rFonts w:eastAsia="Calibri"/>
          <w:lang w:eastAsia="en-US"/>
        </w:rPr>
        <w:t xml:space="preserve"> мун</w:t>
      </w:r>
      <w:r w:rsidR="00BD5DAE">
        <w:rPr>
          <w:rFonts w:eastAsia="Calibri"/>
          <w:lang w:eastAsia="en-US"/>
        </w:rPr>
        <w:t xml:space="preserve">иципального образования город </w:t>
      </w:r>
      <w:r w:rsidRPr="00CA74D2">
        <w:rPr>
          <w:rFonts w:eastAsia="Calibri"/>
          <w:lang w:eastAsia="en-US"/>
        </w:rPr>
        <w:t>Набережные Челны и иными муниципальными правовыми актами.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 Цели проведения аукциона: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выявление лиц, способных на наиболее выгодных для города условиях разместить опоры двойного назначения на территории города Набережные Челны;</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создание благоприятных условий для обеспечения качественного покрытия сотовой связи.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 Предмет аукциона - право заключения договора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5. Основные принципы подготовки и проведения аукциона - равные условия для заявителей, открытость, гласность, равнодоступность и состязательность.</w:t>
      </w:r>
    </w:p>
    <w:p w:rsidR="002B4CC3" w:rsidRPr="00CA74D2" w:rsidRDefault="002B4CC3" w:rsidP="00CA74D2">
      <w:pPr>
        <w:widowControl w:val="0"/>
        <w:tabs>
          <w:tab w:val="left" w:pos="0"/>
        </w:tabs>
        <w:ind w:firstLine="567"/>
        <w:jc w:val="both"/>
        <w:rPr>
          <w:lang w:eastAsia="x-none"/>
        </w:rPr>
      </w:pPr>
      <w:r w:rsidRPr="00CA74D2">
        <w:rPr>
          <w:lang w:val="x-none" w:eastAsia="x-none"/>
        </w:rPr>
        <w:t xml:space="preserve">6. </w:t>
      </w:r>
      <w:r w:rsidRPr="00CA74D2">
        <w:rPr>
          <w:lang w:eastAsia="x-none"/>
        </w:rPr>
        <w:t>Организатор</w:t>
      </w:r>
      <w:r w:rsidRPr="00CA74D2">
        <w:rPr>
          <w:lang w:val="x-none" w:eastAsia="x-none"/>
        </w:rPr>
        <w:t xml:space="preserve"> аукциона –</w:t>
      </w:r>
      <w:r w:rsidRPr="00CA74D2">
        <w:rPr>
          <w:lang w:eastAsia="x-none"/>
        </w:rPr>
        <w:t xml:space="preserve"> </w:t>
      </w:r>
      <w:r w:rsidRPr="00CA74D2">
        <w:rPr>
          <w:color w:val="000000"/>
        </w:rPr>
        <w:t>МКУ «Исполнительный комитет муниципального образования город Набережные Челны</w:t>
      </w:r>
      <w:r w:rsidR="00257242">
        <w:rPr>
          <w:color w:val="000000"/>
        </w:rPr>
        <w:t xml:space="preserve"> Республики Татарстан</w:t>
      </w:r>
      <w:r w:rsidRPr="00CA74D2">
        <w:rPr>
          <w:color w:val="000000"/>
        </w:rPr>
        <w:t>».</w:t>
      </w:r>
    </w:p>
    <w:p w:rsidR="002B4CC3" w:rsidRPr="00CA74D2" w:rsidRDefault="002B4CC3" w:rsidP="00CA74D2">
      <w:pPr>
        <w:autoSpaceDE w:val="0"/>
        <w:autoSpaceDN w:val="0"/>
        <w:adjustRightInd w:val="0"/>
        <w:ind w:firstLine="540"/>
        <w:jc w:val="both"/>
      </w:pPr>
      <w:r w:rsidRPr="00CA74D2">
        <w:t xml:space="preserve">7. Срок подачи заявок на участие в аукционе, дата и время аукциона, место проведения аукциона, количество, состав и начальная (минимальная) цена лота, размер обеспечения заявки для участия в аукционе, официальный </w:t>
      </w:r>
      <w:r w:rsidRPr="00CA74D2">
        <w:rPr>
          <w:bCs/>
        </w:rPr>
        <w:t>источник публикации информации об аукционе</w:t>
      </w:r>
      <w:r w:rsidRPr="00CA74D2">
        <w:t xml:space="preserve"> указаны в Извещении </w:t>
      </w:r>
      <w:r w:rsidRPr="00CA74D2">
        <w:rPr>
          <w:bCs/>
        </w:rPr>
        <w:t xml:space="preserve">о проведении аукциона </w:t>
      </w:r>
      <w:r w:rsidRPr="00CA74D2">
        <w:t>(приложение №</w:t>
      </w:r>
      <w:r w:rsidR="00CA74D2">
        <w:t xml:space="preserve"> </w:t>
      </w:r>
      <w:r w:rsidRPr="00CA74D2">
        <w:t>1</w:t>
      </w:r>
      <w:r w:rsidR="00BD5DAE">
        <w:t xml:space="preserve"> к аукционной документации</w:t>
      </w:r>
      <w:r w:rsidRPr="00CA74D2">
        <w:t>).</w:t>
      </w:r>
    </w:p>
    <w:p w:rsidR="002B4CC3" w:rsidRPr="00CA74D2" w:rsidRDefault="002B4CC3" w:rsidP="00CA74D2">
      <w:pPr>
        <w:autoSpaceDE w:val="0"/>
        <w:autoSpaceDN w:val="0"/>
        <w:adjustRightInd w:val="0"/>
        <w:ind w:firstLine="540"/>
        <w:jc w:val="both"/>
      </w:pPr>
      <w:r w:rsidRPr="00CA74D2">
        <w:t>8. Размещение информации о проведении аукциона в официальном источнике пу</w:t>
      </w:r>
      <w:r w:rsidR="00BD5DAE">
        <w:t>бликации информации об аукционе на электронной площадке</w:t>
      </w:r>
      <w:r w:rsidRPr="00CA74D2">
        <w:t xml:space="preserve"> является публичной офертой, предусмотренной статьей 437 Гражданского кодекса Российской Федерации.</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8D2EAE" w:rsidP="008D2EAE">
      <w:pPr>
        <w:widowControl w:val="0"/>
        <w:autoSpaceDE w:val="0"/>
        <w:autoSpaceDN w:val="0"/>
        <w:adjustRightInd w:val="0"/>
        <w:ind w:left="360"/>
        <w:jc w:val="center"/>
        <w:outlineLvl w:val="1"/>
        <w:rPr>
          <w:rFonts w:eastAsia="Calibri"/>
          <w:lang w:eastAsia="en-US"/>
        </w:rPr>
      </w:pPr>
      <w:bookmarkStart w:id="0" w:name="Par180"/>
      <w:bookmarkEnd w:id="0"/>
      <w:r>
        <w:rPr>
          <w:rFonts w:eastAsia="Calibri"/>
          <w:lang w:eastAsia="en-US"/>
        </w:rPr>
        <w:t xml:space="preserve">Глава 2. </w:t>
      </w:r>
      <w:r w:rsidR="002B4CC3" w:rsidRPr="00CA74D2">
        <w:rPr>
          <w:rFonts w:eastAsia="Calibri"/>
          <w:lang w:eastAsia="en-US"/>
        </w:rPr>
        <w:t>Основные понятия</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 xml:space="preserve">9. </w:t>
      </w:r>
      <w:r w:rsidR="002B4CC3" w:rsidRPr="00CA74D2">
        <w:rPr>
          <w:rFonts w:eastAsia="Calibri"/>
          <w:lang w:eastAsia="en-US"/>
        </w:rPr>
        <w:t xml:space="preserve">В </w:t>
      </w:r>
      <w:r w:rsidR="002B4CC3" w:rsidRPr="00CA74D2">
        <w:t>настоящей</w:t>
      </w:r>
      <w:r w:rsidR="00B70316" w:rsidRPr="00B70316">
        <w:rPr>
          <w:rFonts w:eastAsia="Calibri"/>
          <w:lang w:eastAsia="en-US"/>
        </w:rPr>
        <w:t xml:space="preserve"> </w:t>
      </w:r>
      <w:r w:rsidR="00B70316">
        <w:rPr>
          <w:rFonts w:eastAsia="Calibri"/>
          <w:lang w:eastAsia="en-US"/>
        </w:rPr>
        <w:t>аукционной</w:t>
      </w:r>
      <w:r w:rsidR="00B70316">
        <w:t xml:space="preserve"> документации</w:t>
      </w:r>
      <w:r w:rsidR="002B4CC3" w:rsidRPr="00CA74D2">
        <w:t xml:space="preserve"> </w:t>
      </w:r>
      <w:r w:rsidR="002B4CC3" w:rsidRPr="00CA74D2">
        <w:rPr>
          <w:rFonts w:eastAsia="Calibri"/>
          <w:lang w:eastAsia="en-US"/>
        </w:rPr>
        <w:t>используются следующие основные понятия: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 </w:t>
      </w:r>
      <w:r w:rsidR="002B4CC3" w:rsidRPr="00CA74D2">
        <w:rPr>
          <w:rFonts w:eastAsia="Calibri"/>
          <w:lang w:eastAsia="en-US"/>
        </w:rPr>
        <w:t>аукцион - форма торгов на право заключения договора на размещение и эксплуатацию опоры двойного назначения, победителем которых признается лицо, предложившее наиболее высокую цену договора (цену лота) на размещение и эксплуатацию опоры двойного назначения;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открытый аукцион в электронной форме - электронный аукцион, проводимый на электронной площадке в соответствии с ее регламентом;</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3) </w:t>
      </w:r>
      <w:r w:rsidR="002B4CC3" w:rsidRPr="00CA74D2">
        <w:rPr>
          <w:rFonts w:eastAsia="Calibri"/>
          <w:lang w:eastAsia="en-US"/>
        </w:rPr>
        <w:t>предмет аукциона - право заключения договора на размещение и эксплуатацию опоры двойного назначения;</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4) </w:t>
      </w:r>
      <w:r w:rsidR="002B4CC3" w:rsidRPr="00CA74D2">
        <w:rPr>
          <w:rFonts w:eastAsia="Calibri"/>
          <w:lang w:eastAsia="en-US"/>
        </w:rPr>
        <w:t>комиссия по проведению открытого аукциона (далее - Комиссия) - коллегиальный орган, созданный для проведения открытого аукциона на право заключения договоров;</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5) </w:t>
      </w:r>
      <w:r w:rsidR="002B4CC3" w:rsidRPr="00CA74D2">
        <w:rPr>
          <w:rFonts w:eastAsia="Calibri"/>
          <w:lang w:eastAsia="en-US"/>
        </w:rPr>
        <w:t xml:space="preserve">организатор аукциона – МКУ «Исполнительный комитет муниципального </w:t>
      </w:r>
      <w:r w:rsidR="002B4CC3" w:rsidRPr="00CA74D2">
        <w:rPr>
          <w:rFonts w:eastAsia="Calibri"/>
          <w:lang w:eastAsia="en-US"/>
        </w:rPr>
        <w:lastRenderedPageBreak/>
        <w:t>образования город Набережные Челны</w:t>
      </w:r>
      <w:r w:rsidR="00257242">
        <w:rPr>
          <w:rFonts w:eastAsia="Calibri"/>
          <w:lang w:eastAsia="en-US"/>
        </w:rPr>
        <w:t xml:space="preserve"> Республики Татарстан</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6) </w:t>
      </w:r>
      <w:r w:rsidR="002B4CC3" w:rsidRPr="00CA74D2">
        <w:rPr>
          <w:rFonts w:eastAsia="Calibri"/>
          <w:lang w:eastAsia="en-US"/>
        </w:rPr>
        <w:t>заявитель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7) </w:t>
      </w:r>
      <w:r w:rsidR="002B4CC3" w:rsidRPr="00CA74D2">
        <w:rPr>
          <w:rFonts w:eastAsia="Calibri"/>
          <w:lang w:eastAsia="en-US"/>
        </w:rPr>
        <w:t>участник аукциона - юридическое или физическое лицо (индивидуальный предприниматель), допущенное к участию в аукционе;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8) </w:t>
      </w:r>
      <w:r w:rsidR="002B4CC3" w:rsidRPr="00CA74D2">
        <w:rPr>
          <w:rFonts w:eastAsia="Calibri"/>
          <w:lang w:eastAsia="en-US"/>
        </w:rPr>
        <w:t xml:space="preserve">документация об аукционе - комплект документов, разработанный организатором аукциона и содержащий информацию о предмете аукциона и условиях его </w:t>
      </w:r>
      <w:proofErr w:type="gramStart"/>
      <w:r w:rsidR="003365EF" w:rsidRPr="00CA74D2">
        <w:rPr>
          <w:rFonts w:eastAsia="Calibri"/>
          <w:lang w:eastAsia="en-US"/>
        </w:rPr>
        <w:t xml:space="preserve">проведения, </w:t>
      </w:r>
      <w:r w:rsidR="003365EF">
        <w:rPr>
          <w:rFonts w:eastAsia="Calibri"/>
          <w:lang w:eastAsia="en-US"/>
        </w:rPr>
        <w:t xml:space="preserve"> </w:t>
      </w:r>
      <w:r w:rsidR="00CA74D2">
        <w:rPr>
          <w:rFonts w:eastAsia="Calibri"/>
          <w:lang w:eastAsia="en-US"/>
        </w:rPr>
        <w:t xml:space="preserve"> </w:t>
      </w:r>
      <w:proofErr w:type="gramEnd"/>
      <w:r w:rsidR="00CA74D2">
        <w:rPr>
          <w:rFonts w:eastAsia="Calibri"/>
          <w:lang w:eastAsia="en-US"/>
        </w:rPr>
        <w:t xml:space="preserve">                 </w:t>
      </w:r>
      <w:r w:rsidR="002B4CC3" w:rsidRPr="00CA74D2">
        <w:rPr>
          <w:rFonts w:eastAsia="Calibri"/>
          <w:lang w:eastAsia="en-US"/>
        </w:rPr>
        <w:t>а также иную информацию, необходимую в соответствии с нормами действующего законодательства;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9) </w:t>
      </w:r>
      <w:r w:rsidR="002B4CC3" w:rsidRPr="00CA74D2">
        <w:rPr>
          <w:rFonts w:eastAsia="Calibri"/>
          <w:lang w:eastAsia="en-US"/>
        </w:rPr>
        <w:t>заявка на участие в аукционе - комплект документов, подготовленный заявителем</w:t>
      </w:r>
      <w:r w:rsidR="00CA74D2">
        <w:rPr>
          <w:rFonts w:eastAsia="Calibri"/>
          <w:lang w:eastAsia="en-US"/>
        </w:rPr>
        <w:t xml:space="preserve">                      </w:t>
      </w:r>
      <w:r w:rsidR="002B4CC3" w:rsidRPr="00CA74D2">
        <w:rPr>
          <w:rFonts w:eastAsia="Calibri"/>
          <w:lang w:eastAsia="en-US"/>
        </w:rPr>
        <w:t xml:space="preserve"> в соответствии с требованиями </w:t>
      </w:r>
      <w:r w:rsidR="00B70316">
        <w:rPr>
          <w:rFonts w:eastAsia="Calibri"/>
          <w:lang w:eastAsia="en-US"/>
        </w:rPr>
        <w:t>аукционной документации</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10) </w:t>
      </w:r>
      <w:r w:rsidR="002B4CC3" w:rsidRPr="00CA74D2">
        <w:rPr>
          <w:rFonts w:eastAsia="Calibri"/>
          <w:lang w:eastAsia="en-US"/>
        </w:rPr>
        <w:t>отзыв заявки на участие в аукционе - отказ заявителя от участия в аукционе после подачи им заявки на участие в аукционе;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11) </w:t>
      </w:r>
      <w:r w:rsidR="002B4CC3" w:rsidRPr="00CA74D2">
        <w:rPr>
          <w:rFonts w:eastAsia="Calibri"/>
          <w:lang w:eastAsia="en-US"/>
        </w:rPr>
        <w:t xml:space="preserve">договор – договор на размещение и эксплуатацию опоры двойного назначения на территории города Набережные Челны, заключаемый по итогам проведения аукциона </w:t>
      </w:r>
      <w:r w:rsidR="00CA74D2">
        <w:rPr>
          <w:rFonts w:eastAsia="Calibri"/>
          <w:lang w:eastAsia="en-US"/>
        </w:rPr>
        <w:t xml:space="preserve">                          </w:t>
      </w:r>
      <w:r w:rsidR="002B4CC3" w:rsidRPr="00CA74D2">
        <w:rPr>
          <w:rFonts w:eastAsia="Calibri"/>
          <w:lang w:eastAsia="en-US"/>
        </w:rPr>
        <w:t>с победителем аукциона организатором аукциона;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12) </w:t>
      </w:r>
      <w:r w:rsidR="002B4CC3" w:rsidRPr="00CA74D2">
        <w:rPr>
          <w:rFonts w:eastAsia="Calibri"/>
          <w:lang w:eastAsia="en-US"/>
        </w:rPr>
        <w:t>обеспечение заявки на участие в аукционе - внесение денежных средств в качестве обеспечения участия в аукционе на счет оператора электронной площадки;</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13) </w:t>
      </w:r>
      <w:r w:rsidR="002B4CC3" w:rsidRPr="00CA74D2">
        <w:rPr>
          <w:rFonts w:eastAsia="Calibri"/>
          <w:lang w:eastAsia="en-US"/>
        </w:rPr>
        <w:t>обеспечение исполнения обязательств по договору – внесение денежных средств победителем аукциона в качестве обеспечения исполнения обязательств по договору</w:t>
      </w:r>
      <w:r w:rsidR="00CA74D2">
        <w:rPr>
          <w:rFonts w:eastAsia="Calibri"/>
          <w:lang w:eastAsia="en-US"/>
        </w:rPr>
        <w:t xml:space="preserve">                          </w:t>
      </w:r>
      <w:r w:rsidR="002B4CC3" w:rsidRPr="00CA74D2">
        <w:rPr>
          <w:rFonts w:eastAsia="Calibri"/>
          <w:lang w:eastAsia="en-US"/>
        </w:rPr>
        <w:t xml:space="preserve"> в объеме и порядке, предусмотренных </w:t>
      </w:r>
      <w:r w:rsidR="00B70316">
        <w:rPr>
          <w:rFonts w:eastAsia="Calibri"/>
          <w:lang w:eastAsia="en-US"/>
        </w:rPr>
        <w:t>аукционной документацией</w:t>
      </w:r>
      <w:r w:rsidR="002B4CC3" w:rsidRPr="00CA74D2">
        <w:rPr>
          <w:rFonts w:eastAsia="Calibri"/>
          <w:lang w:eastAsia="en-US"/>
        </w:rPr>
        <w:t xml:space="preserve"> и условиями договора;</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14) </w:t>
      </w:r>
      <w:r w:rsidR="002B4CC3" w:rsidRPr="00CA74D2">
        <w:rPr>
          <w:rFonts w:eastAsia="Calibri"/>
          <w:lang w:eastAsia="en-US"/>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15) </w:t>
      </w:r>
      <w:r w:rsidR="002B4CC3" w:rsidRPr="00CA74D2">
        <w:rPr>
          <w:rFonts w:eastAsia="Calibri"/>
          <w:lang w:eastAsia="en-US"/>
        </w:rPr>
        <w:t>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16) </w:t>
      </w:r>
      <w:r w:rsidR="002B4CC3" w:rsidRPr="00CA74D2">
        <w:rPr>
          <w:rFonts w:eastAsia="Calibri"/>
          <w:lang w:eastAsia="en-US"/>
        </w:rPr>
        <w:t>счет заявителя - счет, открываемый оператором электронной площадки на основании заявления заявителя после прохождения процедуры регистрации на электронной площадке. Счет открывается в аналитическом учете оператора электронной площадки;</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17) </w:t>
      </w:r>
      <w:r w:rsidR="002B4CC3" w:rsidRPr="00CA74D2">
        <w:rPr>
          <w:rFonts w:eastAsia="Calibri"/>
          <w:lang w:eastAsia="en-US"/>
        </w:rPr>
        <w:t>счет организатора аукциона – счет, открытый в органе казначейства, на который победитель аукциона перечисляет сумму обеспечения исполнения обязательства по договору;</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18) </w:t>
      </w:r>
      <w:r w:rsidR="002B4CC3" w:rsidRPr="00CA74D2">
        <w:rPr>
          <w:rFonts w:eastAsia="Calibri"/>
          <w:lang w:eastAsia="en-US"/>
        </w:rPr>
        <w:t xml:space="preserve">электронная площадка - сайт в сети </w:t>
      </w:r>
      <w:r w:rsidR="00823143">
        <w:rPr>
          <w:rFonts w:eastAsia="Calibri"/>
          <w:lang w:eastAsia="en-US"/>
        </w:rPr>
        <w:t>«</w:t>
      </w:r>
      <w:r w:rsidR="002B4CC3" w:rsidRPr="00CA74D2">
        <w:rPr>
          <w:rFonts w:eastAsia="Calibri"/>
          <w:lang w:eastAsia="en-US"/>
        </w:rPr>
        <w:t>Интернет</w:t>
      </w:r>
      <w:r w:rsidR="00823143">
        <w:rPr>
          <w:rFonts w:eastAsia="Calibri"/>
          <w:lang w:eastAsia="en-US"/>
        </w:rPr>
        <w:t>»</w:t>
      </w:r>
      <w:r w:rsidR="002B4CC3" w:rsidRPr="00CA74D2">
        <w:rPr>
          <w:rFonts w:eastAsia="Calibri"/>
          <w:lang w:eastAsia="en-US"/>
        </w:rPr>
        <w:t>, определенный для проведения открытого аукциона, на котором могут проводиться открытые аукционы в электронной форме, и для публикации информации</w:t>
      </w:r>
      <w:r w:rsidR="002B4CC3" w:rsidRPr="00CA74D2">
        <w:t xml:space="preserve"> о торгах</w:t>
      </w:r>
      <w:r w:rsidR="002B4CC3" w:rsidRPr="00CA74D2">
        <w:rPr>
          <w:rFonts w:eastAsia="Calibri"/>
          <w:lang w:eastAsia="en-US"/>
        </w:rPr>
        <w:t>;</w:t>
      </w:r>
    </w:p>
    <w:p w:rsidR="002B4CC3" w:rsidRPr="00CA74D2"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19) </w:t>
      </w:r>
      <w:r w:rsidR="002B4CC3" w:rsidRPr="00CA74D2">
        <w:rPr>
          <w:rFonts w:eastAsia="Calibri"/>
          <w:lang w:eastAsia="en-US"/>
        </w:rPr>
        <w:t>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2B4CC3" w:rsidRDefault="008D2EAE" w:rsidP="00CA74D2">
      <w:pPr>
        <w:widowControl w:val="0"/>
        <w:autoSpaceDE w:val="0"/>
        <w:autoSpaceDN w:val="0"/>
        <w:adjustRightInd w:val="0"/>
        <w:ind w:firstLine="540"/>
        <w:jc w:val="both"/>
        <w:rPr>
          <w:rFonts w:eastAsia="Calibri"/>
          <w:lang w:eastAsia="en-US"/>
        </w:rPr>
      </w:pPr>
      <w:r>
        <w:rPr>
          <w:rFonts w:eastAsia="Calibri"/>
          <w:lang w:eastAsia="en-US"/>
        </w:rPr>
        <w:t xml:space="preserve">20) </w:t>
      </w:r>
      <w:r w:rsidR="002B4CC3" w:rsidRPr="00CA74D2">
        <w:rPr>
          <w:rFonts w:eastAsia="Calibri"/>
          <w:lang w:eastAsia="en-US"/>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A74D2" w:rsidRPr="00CA74D2" w:rsidRDefault="00CA74D2" w:rsidP="00CA74D2">
      <w:pPr>
        <w:widowControl w:val="0"/>
        <w:autoSpaceDE w:val="0"/>
        <w:autoSpaceDN w:val="0"/>
        <w:adjustRightInd w:val="0"/>
        <w:ind w:firstLine="540"/>
        <w:jc w:val="both"/>
        <w:rPr>
          <w:rFonts w:eastAsia="Calibri"/>
          <w:lang w:eastAsia="en-US"/>
        </w:rPr>
      </w:pPr>
    </w:p>
    <w:p w:rsidR="002B4CC3" w:rsidRPr="00CA74D2" w:rsidRDefault="00DE15C6" w:rsidP="00DE15C6">
      <w:pPr>
        <w:widowControl w:val="0"/>
        <w:autoSpaceDE w:val="0"/>
        <w:autoSpaceDN w:val="0"/>
        <w:adjustRightInd w:val="0"/>
        <w:jc w:val="center"/>
        <w:outlineLvl w:val="1"/>
        <w:rPr>
          <w:rFonts w:eastAsia="Calibri"/>
          <w:lang w:eastAsia="en-US"/>
        </w:rPr>
      </w:pPr>
      <w:bookmarkStart w:id="1" w:name="Par205"/>
      <w:bookmarkEnd w:id="1"/>
      <w:r>
        <w:rPr>
          <w:rFonts w:eastAsia="Calibri"/>
          <w:lang w:eastAsia="en-US"/>
        </w:rPr>
        <w:t xml:space="preserve">Глава 3. </w:t>
      </w:r>
      <w:r w:rsidR="002B4CC3" w:rsidRPr="00CA74D2">
        <w:rPr>
          <w:rFonts w:eastAsia="Calibri"/>
          <w:lang w:eastAsia="en-US"/>
        </w:rPr>
        <w:t>Полномочия участников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w:t>
      </w:r>
      <w:r w:rsidR="00435494">
        <w:rPr>
          <w:rFonts w:eastAsia="Calibri"/>
          <w:lang w:eastAsia="en-US"/>
        </w:rPr>
        <w:t>0</w:t>
      </w:r>
      <w:r w:rsidRPr="00CA74D2">
        <w:rPr>
          <w:rFonts w:eastAsia="Calibri"/>
          <w:lang w:eastAsia="en-US"/>
        </w:rPr>
        <w:t>. Организатор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lastRenderedPageBreak/>
        <w:t xml:space="preserve">1) </w:t>
      </w:r>
      <w:r w:rsidR="002B4CC3" w:rsidRPr="00CA74D2">
        <w:rPr>
          <w:rFonts w:eastAsia="Calibri"/>
          <w:lang w:eastAsia="en-US"/>
        </w:rPr>
        <w:t xml:space="preserve">разрабатывает и утверждает </w:t>
      </w:r>
      <w:r w:rsidR="00B70316">
        <w:rPr>
          <w:rFonts w:eastAsia="Calibri"/>
          <w:lang w:eastAsia="en-US"/>
        </w:rPr>
        <w:t xml:space="preserve">аукционную </w:t>
      </w:r>
      <w:r w:rsidR="002B4CC3" w:rsidRPr="00CA74D2">
        <w:rPr>
          <w:rFonts w:eastAsia="Calibri"/>
          <w:lang w:eastAsia="en-US"/>
        </w:rPr>
        <w:t>документацию;</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2) </w:t>
      </w:r>
      <w:r w:rsidR="002B4CC3" w:rsidRPr="00CA74D2">
        <w:rPr>
          <w:rFonts w:eastAsia="Calibri"/>
          <w:lang w:eastAsia="en-US"/>
        </w:rPr>
        <w:t xml:space="preserve"> определяет дату проведения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 xml:space="preserve">3) </w:t>
      </w:r>
      <w:r w:rsidR="002B4CC3" w:rsidRPr="00CA74D2">
        <w:rPr>
          <w:rFonts w:eastAsia="Calibri"/>
          <w:lang w:eastAsia="en-US"/>
        </w:rPr>
        <w:t xml:space="preserve"> дает по письменному запросу заявителей разъяснения относительно </w:t>
      </w:r>
      <w:r w:rsidR="00B70316">
        <w:rPr>
          <w:rFonts w:eastAsia="Calibri"/>
          <w:lang w:eastAsia="en-US"/>
        </w:rPr>
        <w:t>аукционной</w:t>
      </w:r>
      <w:r w:rsidR="00B70316" w:rsidRPr="00CA74D2">
        <w:rPr>
          <w:rFonts w:eastAsia="Calibri"/>
          <w:lang w:eastAsia="en-US"/>
        </w:rPr>
        <w:t xml:space="preserve"> </w:t>
      </w:r>
      <w:r w:rsidR="00B70316">
        <w:rPr>
          <w:rFonts w:eastAsia="Calibri"/>
          <w:lang w:eastAsia="en-US"/>
        </w:rPr>
        <w:t>документации</w:t>
      </w:r>
      <w:r w:rsidR="002B4CC3" w:rsidRPr="00CA74D2">
        <w:rPr>
          <w:rFonts w:eastAsia="Calibri"/>
          <w:lang w:eastAsia="en-US"/>
        </w:rPr>
        <w:t xml:space="preserve"> и доводит их до сведения всех заявителей, которым была представлена</w:t>
      </w:r>
      <w:r w:rsidR="00B70316" w:rsidRPr="00B70316">
        <w:rPr>
          <w:rFonts w:eastAsia="Calibri"/>
          <w:lang w:eastAsia="en-US"/>
        </w:rPr>
        <w:t xml:space="preserve"> </w:t>
      </w:r>
      <w:r w:rsidR="00B70316">
        <w:rPr>
          <w:rFonts w:eastAsia="Calibri"/>
          <w:lang w:eastAsia="en-US"/>
        </w:rPr>
        <w:t>аукционная</w:t>
      </w:r>
      <w:r w:rsidR="002B4CC3" w:rsidRPr="00CA74D2">
        <w:rPr>
          <w:rFonts w:eastAsia="Calibri"/>
          <w:lang w:eastAsia="en-US"/>
        </w:rPr>
        <w:t xml:space="preserve"> документация, без указания источника поступления запроса;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имеет право отказаться от проведения аукциона не позднее чем за три рабочих дня до даты окончания приема заявок, разместив информацию об этом на электронной площадке (без дополнительного извещения заявителей);</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по собственной инициативе или в ответ на запрос заявителя по согласованию </w:t>
      </w:r>
      <w:r w:rsidR="00CA74D2">
        <w:rPr>
          <w:rFonts w:eastAsia="Calibri"/>
          <w:lang w:eastAsia="en-US"/>
        </w:rPr>
        <w:t xml:space="preserve">                            </w:t>
      </w:r>
      <w:r w:rsidR="002B4CC3" w:rsidRPr="00CA74D2">
        <w:rPr>
          <w:rFonts w:eastAsia="Calibri"/>
          <w:lang w:eastAsia="en-US"/>
        </w:rPr>
        <w:t xml:space="preserve">с Комиссией вправе изменить </w:t>
      </w:r>
      <w:r w:rsidR="00B70316">
        <w:rPr>
          <w:rFonts w:eastAsia="Calibri"/>
          <w:lang w:eastAsia="en-US"/>
        </w:rPr>
        <w:t>аукционную документацию</w:t>
      </w:r>
      <w:r w:rsidR="002B4CC3" w:rsidRPr="00CA74D2">
        <w:rPr>
          <w:rFonts w:eastAsia="Calibri"/>
          <w:lang w:eastAsia="en-US"/>
        </w:rPr>
        <w:t xml:space="preserve"> путем размещения на электронной площадке не позднее чем за 15 дней до даты проведения аукциона дополнений или изменений, вносимых в </w:t>
      </w:r>
      <w:r w:rsidR="00436CAE">
        <w:rPr>
          <w:rFonts w:eastAsia="Calibri"/>
          <w:lang w:eastAsia="en-US"/>
        </w:rPr>
        <w:t>аукционную документацию</w:t>
      </w:r>
      <w:r w:rsidR="002B4CC3" w:rsidRPr="00CA74D2">
        <w:rPr>
          <w:rFonts w:eastAsia="Calibri"/>
          <w:lang w:eastAsia="en-US"/>
        </w:rPr>
        <w:t>;</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размещает в официальных источниках информацию о проведении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7)</w:t>
      </w:r>
      <w:r w:rsidR="002B4CC3" w:rsidRPr="00CA74D2">
        <w:rPr>
          <w:rFonts w:eastAsia="Calibri"/>
          <w:lang w:eastAsia="en-US"/>
        </w:rPr>
        <w:t xml:space="preserve"> осуществляет материальное обеспечение проводимого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8)</w:t>
      </w:r>
      <w:r w:rsidR="002B4CC3" w:rsidRPr="00CA74D2">
        <w:rPr>
          <w:rFonts w:eastAsia="Calibri"/>
          <w:lang w:eastAsia="en-US"/>
        </w:rPr>
        <w:t xml:space="preserve"> направляет счет на оплату обеспечения исполнения обязательств по договору победителю аукциона;</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9)</w:t>
      </w:r>
      <w:r w:rsidR="002B4CC3" w:rsidRPr="00CA74D2">
        <w:rPr>
          <w:rFonts w:eastAsia="Calibri"/>
          <w:lang w:eastAsia="en-US"/>
        </w:rPr>
        <w:t> несет ответственность за сохранность протоколов заседаний Комиссии,</w:t>
      </w:r>
      <w:r w:rsidR="00436CAE" w:rsidRPr="00436CAE">
        <w:rPr>
          <w:rFonts w:eastAsia="Calibri"/>
          <w:lang w:eastAsia="en-US"/>
        </w:rPr>
        <w:t xml:space="preserve"> </w:t>
      </w:r>
      <w:r w:rsidR="00436CAE">
        <w:rPr>
          <w:rFonts w:eastAsia="Calibri"/>
          <w:lang w:eastAsia="en-US"/>
        </w:rPr>
        <w:t>аукционной документации</w:t>
      </w:r>
      <w:r w:rsidR="002B4CC3" w:rsidRPr="00CA74D2">
        <w:rPr>
          <w:rFonts w:eastAsia="Calibri"/>
          <w:lang w:eastAsia="en-US"/>
        </w:rPr>
        <w:t xml:space="preserve"> со всеми изменениями и дополнениями;</w:t>
      </w:r>
    </w:p>
    <w:p w:rsidR="002B4CC3" w:rsidRPr="00CA74D2" w:rsidRDefault="00DE15C6" w:rsidP="00CA74D2">
      <w:pPr>
        <w:widowControl w:val="0"/>
        <w:autoSpaceDE w:val="0"/>
        <w:autoSpaceDN w:val="0"/>
        <w:adjustRightInd w:val="0"/>
        <w:ind w:firstLine="540"/>
        <w:jc w:val="both"/>
        <w:rPr>
          <w:rFonts w:eastAsia="Calibri"/>
          <w:lang w:eastAsia="en-US"/>
        </w:rPr>
      </w:pPr>
      <w:r>
        <w:rPr>
          <w:rFonts w:eastAsia="Calibri"/>
          <w:lang w:eastAsia="en-US"/>
        </w:rPr>
        <w:t>10)</w:t>
      </w:r>
      <w:r w:rsidR="002B4CC3" w:rsidRPr="00CA74D2">
        <w:rPr>
          <w:rFonts w:eastAsia="Calibri"/>
          <w:lang w:eastAsia="en-US"/>
        </w:rPr>
        <w:t xml:space="preserve"> выполняет иные функции, необходимые для проведения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11</w:t>
      </w:r>
      <w:r w:rsidR="002B4CC3" w:rsidRPr="00CA74D2">
        <w:rPr>
          <w:rFonts w:eastAsia="Calibri"/>
          <w:lang w:eastAsia="en-US"/>
        </w:rPr>
        <w:t>. Заявитель:</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подает заявку на участие в аукционе в сроки, определенные в извещении об аукционе, по форме, указанной в </w:t>
      </w:r>
      <w:r w:rsidR="00436CAE">
        <w:rPr>
          <w:rFonts w:eastAsia="Calibri"/>
          <w:lang w:eastAsia="en-US"/>
        </w:rPr>
        <w:t>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несет ответственность за достоверность представленной информации;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вносит денежные средства на счет оператора электронной площадки в качестве обеспечения заявки на участие в аукционе в размере 100 процентов от начальной цены лота в год;</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вносит денежные средства на счет оператора электронной площадки в качестве обеспечения</w:t>
      </w:r>
      <w:r w:rsidR="002B4CC3" w:rsidRPr="00CA74D2">
        <w:t xml:space="preserve"> </w:t>
      </w:r>
      <w:r w:rsidR="002B4CC3" w:rsidRPr="00CA74D2">
        <w:rPr>
          <w:rFonts w:eastAsia="Calibri"/>
          <w:lang w:eastAsia="en-US"/>
        </w:rPr>
        <w:t>платы за участие в аукционе в размере, установленном оператором электронной площадки указанном в извещении о проведении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12.</w:t>
      </w:r>
      <w:r w:rsidR="002B4CC3" w:rsidRPr="00CA74D2">
        <w:rPr>
          <w:rFonts w:eastAsia="Calibri"/>
          <w:lang w:eastAsia="en-US"/>
        </w:rPr>
        <w:t xml:space="preserve"> Комиссия: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рассматривает первые и вторые части заявки на участие в аукционе с прилагаемыми к ним документами;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принимает решение о допуске заявителей к участию в аукционе или об отказе</w:t>
      </w:r>
      <w:r w:rsidR="00CA74D2">
        <w:rPr>
          <w:rFonts w:eastAsia="Calibri"/>
          <w:lang w:eastAsia="en-US"/>
        </w:rPr>
        <w:t xml:space="preserve">                        </w:t>
      </w:r>
      <w:r w:rsidR="002B4CC3" w:rsidRPr="00CA74D2">
        <w:rPr>
          <w:rFonts w:eastAsia="Calibri"/>
          <w:lang w:eastAsia="en-US"/>
        </w:rPr>
        <w:t xml:space="preserve"> в допуске к участию в аукционе по основаниям, установленным </w:t>
      </w:r>
      <w:r w:rsidR="00436CAE">
        <w:rPr>
          <w:rFonts w:eastAsia="Calibri"/>
          <w:lang w:eastAsia="en-US"/>
        </w:rPr>
        <w:t>аукционной документацией</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подводит итоги и определяет победителя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составляет и подписывает протоколы заседаний Комиссии;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выполняет иные функции, необходимые для проведения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13</w:t>
      </w:r>
      <w:r w:rsidR="002B4CC3" w:rsidRPr="00CA74D2">
        <w:rPr>
          <w:rFonts w:eastAsia="Calibri"/>
          <w:lang w:eastAsia="en-US"/>
        </w:rPr>
        <w:t>. Оператор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обеспечивает работоспособность и функционирование электронной площадки </w:t>
      </w:r>
      <w:r w:rsidR="00CA74D2">
        <w:rPr>
          <w:rFonts w:eastAsia="Calibri"/>
          <w:lang w:eastAsia="en-US"/>
        </w:rPr>
        <w:t xml:space="preserve">                          </w:t>
      </w:r>
      <w:r w:rsidR="002B4CC3" w:rsidRPr="00CA74D2">
        <w:rPr>
          <w:rFonts w:eastAsia="Calibri"/>
          <w:lang w:eastAsia="en-US"/>
        </w:rPr>
        <w:t>в соответствии с порядком, установленным регламентом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обеспечивает регистрацию заявителя в соответствии с регламентом электронной площадки;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с момента подтверждения регистрации на электронной площадке обеспечивает заявителю доступ к участию в открытом аукционе в электронной форме;</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обеспечивает процедуру участия в открытом аукционе в электронной форме зарегистрированным заявителям, имеющим права в соответствии с выданными им </w:t>
      </w:r>
      <w:r w:rsidR="002B4CC3" w:rsidRPr="00CA74D2">
        <w:rPr>
          <w:rFonts w:eastAsia="Calibri"/>
          <w:lang w:eastAsia="en-US"/>
        </w:rPr>
        <w:lastRenderedPageBreak/>
        <w:t>полномочиями и сертификатами ЭП;</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принимает от заявителей заявки на участие в аукционе и прилагаемые к ним документы;</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6)</w:t>
      </w:r>
      <w:r w:rsidR="002B4CC3" w:rsidRPr="00CA74D2">
        <w:rPr>
          <w:rFonts w:eastAsia="Calibri"/>
          <w:lang w:eastAsia="en-US"/>
        </w:rPr>
        <w:t xml:space="preserve"> ведет регистрацию заявок на участие в аукционе по мере их поступления;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7)</w:t>
      </w:r>
      <w:r w:rsidR="002B4CC3" w:rsidRPr="00CA74D2">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аукционе;</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8)</w:t>
      </w:r>
      <w:r w:rsidR="002B4CC3" w:rsidRPr="00CA74D2">
        <w:rPr>
          <w:rFonts w:eastAsia="Calibri"/>
          <w:lang w:eastAsia="en-US"/>
        </w:rPr>
        <w:t xml:space="preserve"> списывает со счета заявителя, признанного победителем аукциона, который подписал договор и оплатил обеспечение исполнения обязательств по договору, денежные средства в качестве платы за участие в таком открытом аукционе в электронной форме </w:t>
      </w:r>
      <w:r w:rsidR="002B4CC3" w:rsidRPr="00CA74D2">
        <w:t>в размере, установленном оператором электронной площадки указанном в извещении</w:t>
      </w:r>
      <w:r w:rsidR="00CA74D2">
        <w:t xml:space="preserve">                          </w:t>
      </w:r>
      <w:r w:rsidR="002B4CC3" w:rsidRPr="00CA74D2">
        <w:t xml:space="preserve"> о проведении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9)</w:t>
      </w:r>
      <w:r w:rsidR="002B4CC3" w:rsidRPr="00CA74D2">
        <w:rPr>
          <w:rFonts w:eastAsia="Calibri"/>
          <w:lang w:eastAsia="en-US"/>
        </w:rPr>
        <w:t xml:space="preserve"> выполняет иные функции, необходимые для проведения аукциона в соответствии </w:t>
      </w:r>
      <w:r w:rsidR="00CA74D2">
        <w:rPr>
          <w:rFonts w:eastAsia="Calibri"/>
          <w:lang w:eastAsia="en-US"/>
        </w:rPr>
        <w:t xml:space="preserve">                    </w:t>
      </w:r>
      <w:r w:rsidR="002B4CC3" w:rsidRPr="00CA74D2">
        <w:rPr>
          <w:rFonts w:eastAsia="Calibri"/>
          <w:lang w:eastAsia="en-US"/>
        </w:rPr>
        <w:t>с регламентом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435494" w:rsidP="00435494">
      <w:pPr>
        <w:widowControl w:val="0"/>
        <w:autoSpaceDE w:val="0"/>
        <w:autoSpaceDN w:val="0"/>
        <w:adjustRightInd w:val="0"/>
        <w:jc w:val="center"/>
        <w:outlineLvl w:val="1"/>
        <w:rPr>
          <w:rFonts w:eastAsia="Calibri"/>
          <w:lang w:eastAsia="en-US"/>
        </w:rPr>
      </w:pPr>
      <w:bookmarkStart w:id="2" w:name="Par250"/>
      <w:bookmarkStart w:id="3" w:name="Par255"/>
      <w:bookmarkEnd w:id="2"/>
      <w:bookmarkEnd w:id="3"/>
      <w:r>
        <w:rPr>
          <w:rFonts w:eastAsia="Calibri"/>
          <w:lang w:eastAsia="en-US"/>
        </w:rPr>
        <w:t xml:space="preserve">Глава 4. </w:t>
      </w:r>
      <w:r w:rsidR="002B4CC3" w:rsidRPr="00CA74D2">
        <w:rPr>
          <w:rFonts w:eastAsia="Calibri"/>
          <w:lang w:eastAsia="en-US"/>
        </w:rPr>
        <w:t>Условия участия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35494" w:rsidP="00CA74D2">
      <w:pPr>
        <w:widowControl w:val="0"/>
        <w:autoSpaceDE w:val="0"/>
        <w:autoSpaceDN w:val="0"/>
        <w:adjustRightInd w:val="0"/>
        <w:ind w:firstLine="540"/>
        <w:jc w:val="both"/>
        <w:rPr>
          <w:rFonts w:eastAsia="Calibri"/>
          <w:lang w:eastAsia="en-US"/>
        </w:rPr>
      </w:pPr>
      <w:bookmarkStart w:id="4" w:name="Par257"/>
      <w:bookmarkEnd w:id="4"/>
      <w:r>
        <w:rPr>
          <w:rFonts w:eastAsia="Calibri"/>
          <w:lang w:eastAsia="en-US"/>
        </w:rPr>
        <w:t>14</w:t>
      </w:r>
      <w:r w:rsidR="002B4CC3" w:rsidRPr="00CA74D2">
        <w:rPr>
          <w:rFonts w:eastAsia="Calibri"/>
          <w:lang w:eastAsia="en-US"/>
        </w:rPr>
        <w:t>. Заявители не должны находиться в процессе ликвидации, быть признанными несостоятельными (банкротами).</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15</w:t>
      </w:r>
      <w:r w:rsidR="002B4CC3" w:rsidRPr="00CA74D2">
        <w:rPr>
          <w:rFonts w:eastAsia="Calibri"/>
          <w:lang w:eastAsia="en-US"/>
        </w:rPr>
        <w:t>.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5" w:name="Par262"/>
      <w:bookmarkEnd w:id="5"/>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16</w:t>
      </w:r>
      <w:r w:rsidR="002B4CC3" w:rsidRPr="00CA74D2">
        <w:rPr>
          <w:rFonts w:eastAsia="Calibri"/>
          <w:lang w:eastAsia="en-US"/>
        </w:rPr>
        <w:t xml:space="preserve">. 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w:t>
      </w:r>
      <w:r w:rsidR="00436CAE">
        <w:rPr>
          <w:rFonts w:eastAsia="Calibri"/>
          <w:lang w:eastAsia="en-US"/>
        </w:rPr>
        <w:t xml:space="preserve">аукционной </w:t>
      </w:r>
      <w:r w:rsidR="002B4CC3" w:rsidRPr="00CA74D2">
        <w:rPr>
          <w:rFonts w:eastAsia="Calibri"/>
          <w:lang w:eastAsia="en-US"/>
        </w:rPr>
        <w:t>документацией.</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17</w:t>
      </w:r>
      <w:r w:rsidR="002B4CC3" w:rsidRPr="00CA74D2">
        <w:rPr>
          <w:rFonts w:eastAsia="Calibri"/>
          <w:lang w:eastAsia="en-US"/>
        </w:rPr>
        <w:t>. Первая часть заявки на участие в аукционе должна содержать:</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заявление на участие в аукционе, соответствующее форме, утвержденной </w:t>
      </w:r>
      <w:r w:rsidR="00CA74D2">
        <w:rPr>
          <w:rFonts w:eastAsia="Calibri"/>
          <w:lang w:eastAsia="en-US"/>
        </w:rPr>
        <w:t xml:space="preserve">                                   </w:t>
      </w:r>
      <w:r w:rsidR="002B4CC3" w:rsidRPr="00CA74D2">
        <w:rPr>
          <w:rFonts w:eastAsia="Calibri"/>
          <w:lang w:eastAsia="en-US"/>
        </w:rPr>
        <w:t xml:space="preserve">в </w:t>
      </w:r>
      <w:r w:rsidR="00EA4C66">
        <w:rPr>
          <w:rFonts w:eastAsia="Calibri"/>
          <w:lang w:eastAsia="en-US"/>
        </w:rPr>
        <w:t xml:space="preserve">аукционной </w:t>
      </w:r>
      <w:r w:rsidR="002B4CC3" w:rsidRPr="00CA74D2">
        <w:rPr>
          <w:rFonts w:eastAsia="Calibri"/>
          <w:lang w:eastAsia="en-US"/>
        </w:rPr>
        <w:t>докум</w:t>
      </w:r>
      <w:r w:rsidR="00EA4C66">
        <w:rPr>
          <w:rFonts w:eastAsia="Calibri"/>
          <w:lang w:eastAsia="en-US"/>
        </w:rPr>
        <w:t>ентации</w:t>
      </w:r>
      <w:r w:rsidR="002B4CC3" w:rsidRPr="00CA74D2">
        <w:rPr>
          <w:rFonts w:eastAsia="Calibri"/>
          <w:lang w:eastAsia="en-US"/>
        </w:rPr>
        <w:t xml:space="preserve"> (приложение №</w:t>
      </w:r>
      <w:r w:rsidR="00CA74D2">
        <w:rPr>
          <w:rFonts w:eastAsia="Calibri"/>
          <w:lang w:eastAsia="en-US"/>
        </w:rPr>
        <w:t xml:space="preserve"> </w:t>
      </w:r>
      <w:r w:rsidR="002B4CC3" w:rsidRPr="00CA74D2">
        <w:rPr>
          <w:rFonts w:eastAsia="Calibri"/>
          <w:lang w:eastAsia="en-US"/>
        </w:rPr>
        <w:t>2</w:t>
      </w:r>
      <w:r w:rsidR="00BD5DAE">
        <w:rPr>
          <w:rFonts w:eastAsia="Calibri"/>
          <w:lang w:eastAsia="en-US"/>
        </w:rPr>
        <w:t xml:space="preserve"> к 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договора; документ, подтверждающий полномочия лица на подписание договора; банковские реквизиты; для физического лица </w:t>
      </w:r>
      <w:r w:rsidR="00CA74D2">
        <w:rPr>
          <w:rFonts w:eastAsia="Calibri"/>
          <w:lang w:eastAsia="en-US"/>
        </w:rPr>
        <w:t>–</w:t>
      </w:r>
      <w:r w:rsidR="002B4CC3" w:rsidRPr="00CA74D2">
        <w:rPr>
          <w:rFonts w:eastAsia="Calibri"/>
          <w:lang w:eastAsia="en-US"/>
        </w:rPr>
        <w:t xml:space="preserve"> информацию</w:t>
      </w:r>
      <w:r w:rsidR="00CA74D2">
        <w:rPr>
          <w:rFonts w:eastAsia="Calibri"/>
          <w:lang w:eastAsia="en-US"/>
        </w:rPr>
        <w:t xml:space="preserve">                      </w:t>
      </w:r>
      <w:r w:rsidR="002B4CC3" w:rsidRPr="00CA74D2">
        <w:rPr>
          <w:rFonts w:eastAsia="Calibri"/>
          <w:lang w:eastAsia="en-US"/>
        </w:rPr>
        <w:t xml:space="preserve"> о налоговой инспекции, где данное лицо состоит на учете (приложение №</w:t>
      </w:r>
      <w:r w:rsidR="00CA74D2">
        <w:rPr>
          <w:rFonts w:eastAsia="Calibri"/>
          <w:lang w:eastAsia="en-US"/>
        </w:rPr>
        <w:t xml:space="preserve"> </w:t>
      </w:r>
      <w:r w:rsidR="00EA4C66">
        <w:rPr>
          <w:rFonts w:eastAsia="Calibri"/>
          <w:lang w:eastAsia="en-US"/>
        </w:rPr>
        <w:t>2</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документ, подтверждающий право лица действовать от имени заявителя;</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для индивидуальных предпринимателей – полная выписка из Единого</w:t>
      </w:r>
      <w:r w:rsidR="002B4CC3" w:rsidRPr="00CA74D2">
        <w:rPr>
          <w:rFonts w:eastAsia="Calibri"/>
          <w:i/>
          <w:color w:val="FF0000"/>
          <w:lang w:eastAsia="en-US"/>
        </w:rPr>
        <w:t xml:space="preserve"> </w:t>
      </w:r>
      <w:r w:rsidR="002B4CC3" w:rsidRPr="00CA74D2">
        <w:rPr>
          <w:rFonts w:eastAsia="Calibri"/>
          <w:lang w:eastAsia="en-US"/>
        </w:rPr>
        <w:t xml:space="preserve">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 </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5)</w:t>
      </w:r>
      <w:r w:rsidR="002B4CC3" w:rsidRPr="00CA74D2">
        <w:rPr>
          <w:rFonts w:eastAsia="Calibri"/>
          <w:lang w:eastAsia="en-US"/>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18</w:t>
      </w:r>
      <w:r w:rsidR="002B4CC3" w:rsidRPr="00CA74D2">
        <w:rPr>
          <w:rFonts w:eastAsia="Calibri"/>
          <w:lang w:eastAsia="en-US"/>
        </w:rPr>
        <w:t xml:space="preserve">. Вторая часть заявки на участие в аукционе должна содержать гарантийное письмо, в котором заявитель обязуется установить опоры двойного назначения, технические характеристики которой соответствуют требованиям </w:t>
      </w:r>
      <w:r w:rsidR="00EA4C66">
        <w:rPr>
          <w:rFonts w:eastAsia="Calibri"/>
          <w:lang w:eastAsia="en-US"/>
        </w:rPr>
        <w:t xml:space="preserve">аукционной </w:t>
      </w:r>
      <w:proofErr w:type="gramStart"/>
      <w:r w:rsidR="002B4CC3" w:rsidRPr="00CA74D2">
        <w:rPr>
          <w:rFonts w:eastAsia="Calibri"/>
          <w:lang w:eastAsia="en-US"/>
        </w:rPr>
        <w:t>документации  (</w:t>
      </w:r>
      <w:proofErr w:type="gramEnd"/>
      <w:r w:rsidR="002B4CC3" w:rsidRPr="00CA74D2">
        <w:rPr>
          <w:rFonts w:eastAsia="Calibri"/>
          <w:lang w:eastAsia="en-US"/>
        </w:rPr>
        <w:t>приложение №</w:t>
      </w:r>
      <w:r w:rsidR="00CA74D2">
        <w:rPr>
          <w:rFonts w:eastAsia="Calibri"/>
          <w:lang w:eastAsia="en-US"/>
        </w:rPr>
        <w:t xml:space="preserve"> </w:t>
      </w:r>
      <w:r w:rsidR="00EA4C66">
        <w:rPr>
          <w:rFonts w:eastAsia="Calibri"/>
          <w:lang w:eastAsia="en-US"/>
        </w:rPr>
        <w:t>3</w:t>
      </w:r>
      <w:r w:rsidR="00BD5DAE">
        <w:rPr>
          <w:rFonts w:eastAsia="Calibri"/>
          <w:lang w:eastAsia="en-US"/>
        </w:rPr>
        <w:t xml:space="preserve"> к аукционной документации</w:t>
      </w:r>
      <w:r w:rsidR="002B4CC3" w:rsidRPr="00CA74D2">
        <w:rPr>
          <w:rFonts w:eastAsia="Calibri"/>
          <w:lang w:eastAsia="en-US"/>
        </w:rPr>
        <w:t>).</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19</w:t>
      </w:r>
      <w:r w:rsidR="002B4CC3" w:rsidRPr="00CA74D2">
        <w:rPr>
          <w:rFonts w:eastAsia="Calibri"/>
          <w:lang w:eastAsia="en-US"/>
        </w:rPr>
        <w:t>. Заявитель вправе подать лишь одну заявку на участие в аукционе в отношении каждого предмета аукциона (лота).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20</w:t>
      </w:r>
      <w:r w:rsidR="002B4CC3" w:rsidRPr="00CA74D2">
        <w:rPr>
          <w:rFonts w:eastAsia="Calibri"/>
          <w:lang w:eastAsia="en-US"/>
        </w:rPr>
        <w:t xml:space="preserve">. Денежные средства, внесенные в качестве обеспечения заявки на участие </w:t>
      </w:r>
      <w:r w:rsidR="00CA74D2">
        <w:rPr>
          <w:rFonts w:eastAsia="Calibri"/>
          <w:lang w:eastAsia="en-US"/>
        </w:rPr>
        <w:t xml:space="preserve">                              </w:t>
      </w:r>
      <w:r w:rsidR="002B4CC3" w:rsidRPr="00CA74D2">
        <w:rPr>
          <w:rFonts w:eastAsia="Calibri"/>
          <w:lang w:eastAsia="en-US"/>
        </w:rPr>
        <w:lastRenderedPageBreak/>
        <w:t xml:space="preserve">в аукционе и платы за участие в аукционе, возвращаются заявителям и участникам </w:t>
      </w:r>
      <w:r w:rsidR="00CA74D2">
        <w:rPr>
          <w:rFonts w:eastAsia="Calibri"/>
          <w:lang w:eastAsia="en-US"/>
        </w:rPr>
        <w:t xml:space="preserve">                               </w:t>
      </w:r>
      <w:r w:rsidR="002B4CC3" w:rsidRPr="00CA74D2">
        <w:rPr>
          <w:rFonts w:eastAsia="Calibri"/>
          <w:lang w:eastAsia="en-US"/>
        </w:rPr>
        <w:t xml:space="preserve">в соответствии с </w:t>
      </w:r>
      <w:r w:rsidR="00EA4C66">
        <w:rPr>
          <w:rFonts w:eastAsia="Calibri"/>
          <w:lang w:eastAsia="en-US"/>
        </w:rPr>
        <w:t>аукционной</w:t>
      </w:r>
      <w:r w:rsidR="00EA4C66" w:rsidRPr="00CA74D2">
        <w:rPr>
          <w:rFonts w:eastAsia="Calibri"/>
          <w:lang w:eastAsia="en-US"/>
        </w:rPr>
        <w:t xml:space="preserve"> </w:t>
      </w:r>
      <w:r w:rsidR="002B4CC3" w:rsidRPr="00CA74D2">
        <w:rPr>
          <w:rFonts w:eastAsia="Calibri"/>
          <w:lang w:eastAsia="en-US"/>
        </w:rPr>
        <w:t>документацией и регламентом работы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Денежные средства, внесенные в качестве обеспечения заявки на участие в аукционе и платы за участие в аукционе, не возвращаются в случае уклонения победителя аукциона, участника аукциона, который получил второй порядковый номер в соответствии с протоколом подведения итогов аукциона и признан новым победителем, или единственного участника аукциона, признанного победителем аукциона, от исполнения обязательств по результатам аукциона.</w:t>
      </w:r>
    </w:p>
    <w:p w:rsidR="002B4CC3" w:rsidRPr="00CA74D2" w:rsidRDefault="00435494" w:rsidP="00CA74D2">
      <w:pPr>
        <w:widowControl w:val="0"/>
        <w:autoSpaceDE w:val="0"/>
        <w:autoSpaceDN w:val="0"/>
        <w:adjustRightInd w:val="0"/>
        <w:ind w:firstLine="540"/>
        <w:jc w:val="both"/>
        <w:rPr>
          <w:rFonts w:eastAsia="Calibri"/>
          <w:lang w:eastAsia="en-US"/>
        </w:rPr>
      </w:pPr>
      <w:r>
        <w:rPr>
          <w:rFonts w:eastAsia="Calibri"/>
          <w:lang w:eastAsia="en-US"/>
        </w:rPr>
        <w:t>21</w:t>
      </w:r>
      <w:r w:rsidR="002B4CC3" w:rsidRPr="00CA74D2">
        <w:rPr>
          <w:rFonts w:eastAsia="Calibri"/>
          <w:lang w:eastAsia="en-US"/>
        </w:rPr>
        <w:t>. Участником аукциона не может являться заявитель, не внесший в установленном порядке обеспечение заявки на участие и платы за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435494" w:rsidP="00435494">
      <w:pPr>
        <w:autoSpaceDE w:val="0"/>
        <w:autoSpaceDN w:val="0"/>
        <w:adjustRightInd w:val="0"/>
        <w:jc w:val="center"/>
        <w:outlineLvl w:val="1"/>
      </w:pPr>
      <w:r>
        <w:t xml:space="preserve">Глава 5. </w:t>
      </w:r>
      <w:r w:rsidR="002B4CC3" w:rsidRPr="00CA74D2">
        <w:t>Информационное обеспечение аукциона</w:t>
      </w:r>
    </w:p>
    <w:p w:rsidR="002B4CC3" w:rsidRPr="00CA74D2" w:rsidRDefault="002B4CC3" w:rsidP="00CA74D2">
      <w:pPr>
        <w:autoSpaceDE w:val="0"/>
        <w:autoSpaceDN w:val="0"/>
        <w:adjustRightInd w:val="0"/>
        <w:outlineLvl w:val="1"/>
      </w:pPr>
    </w:p>
    <w:p w:rsidR="002B4CC3" w:rsidRPr="00CA74D2" w:rsidRDefault="00435494" w:rsidP="00CA74D2">
      <w:pPr>
        <w:autoSpaceDE w:val="0"/>
        <w:autoSpaceDN w:val="0"/>
        <w:adjustRightInd w:val="0"/>
        <w:ind w:firstLine="540"/>
        <w:jc w:val="both"/>
      </w:pPr>
      <w:r>
        <w:t xml:space="preserve">22. </w:t>
      </w:r>
      <w:r w:rsidR="002B4CC3" w:rsidRPr="00CA74D2">
        <w:t xml:space="preserve">Информация о проведении аукциона размещается на электронной площадке </w:t>
      </w:r>
      <w:hyperlink r:id="rId12" w:history="1">
        <w:r w:rsidR="002B4CC3" w:rsidRPr="00CA74D2">
          <w:rPr>
            <w:color w:val="000000" w:themeColor="text1"/>
            <w:u w:val="single"/>
            <w:lang w:val="en-US"/>
          </w:rPr>
          <w:t>sale</w:t>
        </w:r>
        <w:r w:rsidR="002B4CC3" w:rsidRPr="00CA74D2">
          <w:rPr>
            <w:color w:val="000000" w:themeColor="text1"/>
            <w:u w:val="single"/>
          </w:rPr>
          <w:t>.</w:t>
        </w:r>
        <w:r w:rsidR="002B4CC3" w:rsidRPr="00CA74D2">
          <w:rPr>
            <w:color w:val="000000" w:themeColor="text1"/>
            <w:u w:val="single"/>
            <w:lang w:val="en-US"/>
          </w:rPr>
          <w:t>zakazrf</w:t>
        </w:r>
        <w:r w:rsidR="002B4CC3" w:rsidRPr="00CA74D2">
          <w:rPr>
            <w:color w:val="000000" w:themeColor="text1"/>
            <w:u w:val="single"/>
          </w:rPr>
          <w:t>.</w:t>
        </w:r>
        <w:r w:rsidR="002B4CC3" w:rsidRPr="00CA74D2">
          <w:rPr>
            <w:color w:val="000000" w:themeColor="text1"/>
            <w:u w:val="single"/>
            <w:lang w:val="en-US"/>
          </w:rPr>
          <w:t>ru</w:t>
        </w:r>
      </w:hyperlink>
      <w:r w:rsidR="002B4CC3" w:rsidRPr="00CA74D2">
        <w:t xml:space="preserve"> и на официальном сайте города Набережные Челны  http://nabchelny.ru (раздел «Аренда муниципального имущества»).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w:t>
      </w:r>
      <w:r w:rsidR="00EA4C66">
        <w:t xml:space="preserve">аукционной </w:t>
      </w:r>
      <w:r w:rsidR="002B4CC3" w:rsidRPr="00CA74D2">
        <w:t>документации, изменениях, вносимых в такие извещения и такую документацию, разъяснениях такой документации, протоколах, составляемых в ходе аукциона.</w:t>
      </w:r>
    </w:p>
    <w:p w:rsidR="002B4CC3" w:rsidRPr="00CA74D2" w:rsidRDefault="002B4CC3" w:rsidP="00CA74D2">
      <w:pPr>
        <w:autoSpaceDE w:val="0"/>
        <w:autoSpaceDN w:val="0"/>
        <w:adjustRightInd w:val="0"/>
        <w:ind w:firstLine="540"/>
        <w:jc w:val="both"/>
      </w:pPr>
    </w:p>
    <w:p w:rsidR="002B4CC3" w:rsidRPr="00CA74D2" w:rsidRDefault="00435494" w:rsidP="00435494">
      <w:pPr>
        <w:autoSpaceDE w:val="0"/>
        <w:autoSpaceDN w:val="0"/>
        <w:adjustRightInd w:val="0"/>
        <w:jc w:val="center"/>
        <w:outlineLvl w:val="1"/>
      </w:pPr>
      <w:r>
        <w:t xml:space="preserve">Глава 6. </w:t>
      </w:r>
      <w:r w:rsidR="002B4CC3" w:rsidRPr="00CA74D2">
        <w:t xml:space="preserve">Порядок предоставления </w:t>
      </w:r>
      <w:r w:rsidR="00EA4C66">
        <w:t xml:space="preserve">аукционной </w:t>
      </w:r>
      <w:r w:rsidR="002B4CC3" w:rsidRPr="00CA74D2">
        <w:t xml:space="preserve">документации </w:t>
      </w:r>
    </w:p>
    <w:p w:rsidR="002B4CC3" w:rsidRPr="00CA74D2" w:rsidRDefault="002B4CC3" w:rsidP="00CA74D2">
      <w:pPr>
        <w:autoSpaceDE w:val="0"/>
        <w:autoSpaceDN w:val="0"/>
        <w:adjustRightInd w:val="0"/>
        <w:outlineLvl w:val="1"/>
      </w:pPr>
    </w:p>
    <w:p w:rsidR="002B4CC3" w:rsidRPr="00CA74D2" w:rsidRDefault="002B4CC3" w:rsidP="00EA4C66">
      <w:pPr>
        <w:pStyle w:val="a5"/>
        <w:numPr>
          <w:ilvl w:val="0"/>
          <w:numId w:val="6"/>
        </w:numPr>
        <w:autoSpaceDE w:val="0"/>
        <w:autoSpaceDN w:val="0"/>
        <w:adjustRightInd w:val="0"/>
        <w:ind w:left="0" w:firstLine="0"/>
        <w:jc w:val="both"/>
      </w:pPr>
      <w:r w:rsidRPr="00CA74D2">
        <w:t xml:space="preserve">При проведении аукциона организатор аукциона обеспечивает размещение </w:t>
      </w:r>
      <w:r w:rsidR="00EA4C66">
        <w:t>аукционной документации</w:t>
      </w:r>
      <w:r w:rsidRPr="00CA74D2">
        <w:t xml:space="preserve"> на электронной площадке одновременно с размещением из</w:t>
      </w:r>
      <w:r w:rsidR="00EA4C66">
        <w:t>вещения о проведении аукциона. Аукционная д</w:t>
      </w:r>
      <w:r w:rsidRPr="00CA74D2">
        <w:t>окументация доступна всем заинтересованным лицам для ознакомления без взимания платы.</w:t>
      </w:r>
    </w:p>
    <w:p w:rsidR="002B4CC3" w:rsidRPr="00CA74D2" w:rsidRDefault="002B4CC3" w:rsidP="009C60B2">
      <w:pPr>
        <w:pStyle w:val="a5"/>
        <w:numPr>
          <w:ilvl w:val="0"/>
          <w:numId w:val="6"/>
        </w:numPr>
        <w:autoSpaceDE w:val="0"/>
        <w:autoSpaceDN w:val="0"/>
        <w:adjustRightInd w:val="0"/>
        <w:ind w:left="0" w:firstLine="65"/>
        <w:jc w:val="both"/>
      </w:pPr>
      <w:r w:rsidRPr="00CA74D2">
        <w:t xml:space="preserve">Предоставление </w:t>
      </w:r>
      <w:r w:rsidR="00EA4C66">
        <w:t>аукционной документации</w:t>
      </w:r>
      <w:r w:rsidRPr="00CA74D2">
        <w:t xml:space="preserve"> до размещения на электронной площадке извещения о проведении аукциона не допускается.</w:t>
      </w:r>
    </w:p>
    <w:p w:rsidR="002B4CC3" w:rsidRPr="00CA74D2" w:rsidRDefault="002B4CC3" w:rsidP="009C60B2">
      <w:pPr>
        <w:autoSpaceDE w:val="0"/>
        <w:autoSpaceDN w:val="0"/>
        <w:adjustRightInd w:val="0"/>
        <w:ind w:firstLine="65"/>
        <w:jc w:val="both"/>
      </w:pPr>
    </w:p>
    <w:p w:rsidR="002B4CC3" w:rsidRPr="00CA74D2" w:rsidRDefault="008D65A1" w:rsidP="008D65A1">
      <w:pPr>
        <w:autoSpaceDE w:val="0"/>
        <w:autoSpaceDN w:val="0"/>
        <w:adjustRightInd w:val="0"/>
        <w:jc w:val="center"/>
        <w:outlineLvl w:val="1"/>
      </w:pPr>
      <w:r>
        <w:t xml:space="preserve">Глава 7. </w:t>
      </w:r>
      <w:r w:rsidR="002B4CC3" w:rsidRPr="00CA74D2">
        <w:t xml:space="preserve">Разъяснение </w:t>
      </w:r>
      <w:r w:rsidR="00EA4C66">
        <w:t>аукционной документации</w:t>
      </w:r>
      <w:r w:rsidR="002B4CC3" w:rsidRPr="00CA74D2">
        <w:t xml:space="preserve">, внесение изменений </w:t>
      </w:r>
      <w:r w:rsidR="00CA74D2">
        <w:t xml:space="preserve">                                                 </w:t>
      </w:r>
      <w:r w:rsidR="002B4CC3" w:rsidRPr="00CA74D2">
        <w:t xml:space="preserve">в </w:t>
      </w:r>
      <w:r w:rsidR="00EA4C66">
        <w:t>аукционную документацию</w:t>
      </w:r>
    </w:p>
    <w:p w:rsidR="002B4CC3" w:rsidRPr="00CA74D2" w:rsidRDefault="002B4CC3" w:rsidP="00CA74D2">
      <w:pPr>
        <w:autoSpaceDE w:val="0"/>
        <w:autoSpaceDN w:val="0"/>
        <w:adjustRightInd w:val="0"/>
        <w:outlineLvl w:val="1"/>
      </w:pP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25</w:t>
      </w:r>
      <w:r w:rsidR="002B4CC3" w:rsidRPr="00CA74D2">
        <w:rPr>
          <w:rFonts w:eastAsia="Calibri"/>
          <w:lang w:eastAsia="en-US"/>
        </w:rPr>
        <w:t xml:space="preserve">.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EA4C66">
        <w:rPr>
          <w:rFonts w:eastAsia="Calibri"/>
          <w:lang w:eastAsia="en-US"/>
        </w:rPr>
        <w:t>аукционной документации</w:t>
      </w:r>
      <w:r w:rsidR="002B4CC3" w:rsidRPr="00CA74D2">
        <w:rPr>
          <w:rFonts w:eastAsia="Calibri"/>
          <w:lang w:eastAsia="en-US"/>
        </w:rPr>
        <w:t xml:space="preserve">. При этом заинтересованное лицо вправе направить не более чем три запроса о разъяснении положений </w:t>
      </w:r>
      <w:r w:rsidR="00EA4C66">
        <w:rPr>
          <w:rFonts w:eastAsia="Calibri"/>
          <w:lang w:eastAsia="en-US"/>
        </w:rPr>
        <w:t>аукционной</w:t>
      </w:r>
      <w:r w:rsidR="00EA4C66" w:rsidRPr="00CA74D2">
        <w:rPr>
          <w:rFonts w:eastAsia="Calibri"/>
          <w:lang w:eastAsia="en-US"/>
        </w:rPr>
        <w:t xml:space="preserve"> </w:t>
      </w:r>
      <w:r w:rsidR="00EA4C66">
        <w:rPr>
          <w:rFonts w:eastAsia="Calibri"/>
          <w:lang w:eastAsia="en-US"/>
        </w:rPr>
        <w:t>документации</w:t>
      </w:r>
      <w:r w:rsidR="002B4CC3" w:rsidRPr="00CA74D2">
        <w:rPr>
          <w:rFonts w:eastAsia="Calibri"/>
          <w:lang w:eastAsia="en-US"/>
        </w:rPr>
        <w:t xml:space="preserve"> в отношении одного аукциона. В течение одного часа с момента поступления указанного запроса оператор электронной площадки направляет запрос организатору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26</w:t>
      </w:r>
      <w:r w:rsidR="002B4CC3" w:rsidRPr="00CA74D2">
        <w:rPr>
          <w:rFonts w:eastAsia="Calibri"/>
          <w:lang w:eastAsia="en-US"/>
        </w:rPr>
        <w:t xml:space="preserve">. В течение двух рабочих дней со дня поступления от оператора электронной площадки запроса организатор аукциона размещает разъяснение положений </w:t>
      </w:r>
      <w:r w:rsidR="003C41CE">
        <w:rPr>
          <w:rFonts w:eastAsia="Calibri"/>
          <w:lang w:eastAsia="en-US"/>
        </w:rPr>
        <w:t>аукционной</w:t>
      </w:r>
      <w:r w:rsidR="003C41CE" w:rsidRPr="00CA74D2">
        <w:rPr>
          <w:rFonts w:eastAsia="Calibri"/>
          <w:lang w:eastAsia="en-US"/>
        </w:rPr>
        <w:t xml:space="preserve"> </w:t>
      </w:r>
      <w:r w:rsidR="002B4CC3" w:rsidRPr="00CA74D2">
        <w:rPr>
          <w:rFonts w:eastAsia="Calibri"/>
          <w:lang w:eastAsia="en-US"/>
        </w:rPr>
        <w:t xml:space="preserve">документации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три рабочих дня до дня окончания подачи заявок на участие в аукционе.  </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27</w:t>
      </w:r>
      <w:r w:rsidR="002B4CC3" w:rsidRPr="00CA74D2">
        <w:rPr>
          <w:rFonts w:eastAsia="Calibri"/>
          <w:lang w:eastAsia="en-US"/>
        </w:rPr>
        <w:t xml:space="preserve">. Разъяснение положений </w:t>
      </w:r>
      <w:r w:rsidR="003C41CE">
        <w:rPr>
          <w:rFonts w:eastAsia="Calibri"/>
          <w:lang w:eastAsia="en-US"/>
        </w:rPr>
        <w:t>аукционной</w:t>
      </w:r>
      <w:r w:rsidR="003C41CE" w:rsidRPr="00CA74D2">
        <w:rPr>
          <w:rFonts w:eastAsia="Calibri"/>
          <w:lang w:eastAsia="en-US"/>
        </w:rPr>
        <w:t xml:space="preserve"> </w:t>
      </w:r>
      <w:r w:rsidR="003C41CE">
        <w:rPr>
          <w:rFonts w:eastAsia="Calibri"/>
          <w:lang w:eastAsia="en-US"/>
        </w:rPr>
        <w:t>документации</w:t>
      </w:r>
      <w:r w:rsidR="002B4CC3" w:rsidRPr="00CA74D2">
        <w:rPr>
          <w:rFonts w:eastAsia="Calibri"/>
          <w:lang w:eastAsia="en-US"/>
        </w:rPr>
        <w:t xml:space="preserve"> не должно изменять ее суть.</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28</w:t>
      </w:r>
      <w:r w:rsidR="002B4CC3" w:rsidRPr="00CA74D2">
        <w:rPr>
          <w:rFonts w:eastAsia="Calibri"/>
          <w:lang w:eastAsia="en-US"/>
        </w:rPr>
        <w:t>. Организатор аукциона по собственной инициативе или в соответствии</w:t>
      </w:r>
      <w:r w:rsidR="00823143">
        <w:rPr>
          <w:rFonts w:eastAsia="Calibri"/>
          <w:lang w:eastAsia="en-US"/>
        </w:rPr>
        <w:t xml:space="preserve">                                </w:t>
      </w:r>
      <w:r w:rsidR="002B4CC3" w:rsidRPr="00CA74D2">
        <w:rPr>
          <w:rFonts w:eastAsia="Calibri"/>
          <w:lang w:eastAsia="en-US"/>
        </w:rPr>
        <w:t xml:space="preserve"> с поступившим запросом о разъяснении положений </w:t>
      </w:r>
      <w:r w:rsidR="003C41CE">
        <w:rPr>
          <w:rFonts w:eastAsia="Calibri"/>
          <w:lang w:eastAsia="en-US"/>
        </w:rPr>
        <w:t>аукционной</w:t>
      </w:r>
      <w:r w:rsidR="003C41CE" w:rsidRPr="00CA74D2">
        <w:rPr>
          <w:rFonts w:eastAsia="Calibri"/>
          <w:lang w:eastAsia="en-US"/>
        </w:rPr>
        <w:t xml:space="preserve"> </w:t>
      </w:r>
      <w:r w:rsidR="002B4CC3" w:rsidRPr="00CA74D2">
        <w:rPr>
          <w:rFonts w:eastAsia="Calibri"/>
          <w:lang w:eastAsia="en-US"/>
        </w:rPr>
        <w:t xml:space="preserve">документации вправе принять решение о внесении изменений в извещение о проведении аукциона и </w:t>
      </w:r>
      <w:r w:rsidR="003C41CE">
        <w:rPr>
          <w:rFonts w:eastAsia="Calibri"/>
          <w:lang w:eastAsia="en-US"/>
        </w:rPr>
        <w:t>аукционную</w:t>
      </w:r>
      <w:r w:rsidR="003C41CE" w:rsidRPr="00CA74D2">
        <w:rPr>
          <w:rFonts w:eastAsia="Calibri"/>
          <w:lang w:eastAsia="en-US"/>
        </w:rPr>
        <w:t xml:space="preserve"> </w:t>
      </w:r>
      <w:r w:rsidR="002B4CC3" w:rsidRPr="00CA74D2">
        <w:rPr>
          <w:rFonts w:eastAsia="Calibri"/>
          <w:lang w:eastAsia="en-US"/>
        </w:rPr>
        <w:lastRenderedPageBreak/>
        <w:t>документацию не позднее чем за 15 дней до даты проведения аукциона. Изменение предмета аукциона не допускается.</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29</w:t>
      </w:r>
      <w:r w:rsidR="002B4CC3" w:rsidRPr="00CA74D2">
        <w:rPr>
          <w:rFonts w:eastAsia="Calibri"/>
          <w:lang w:eastAsia="en-US"/>
        </w:rPr>
        <w:t xml:space="preserve">. В течение одного рабочего дня с момента принятия решения о внесении изменений в извещение о проведении аукциона и </w:t>
      </w:r>
      <w:r w:rsidR="003C41CE">
        <w:rPr>
          <w:rFonts w:eastAsia="Calibri"/>
          <w:lang w:eastAsia="en-US"/>
        </w:rPr>
        <w:t>аукционную документацию</w:t>
      </w:r>
      <w:r w:rsidR="002B4CC3" w:rsidRPr="00CA74D2">
        <w:rPr>
          <w:rFonts w:eastAsia="Calibri"/>
          <w:lang w:eastAsia="en-US"/>
        </w:rPr>
        <w:t xml:space="preserve">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w:t>
      </w:r>
      <w:r w:rsidR="008D65A1">
        <w:rPr>
          <w:rFonts w:eastAsia="Calibri"/>
          <w:lang w:eastAsia="en-US"/>
        </w:rPr>
        <w:t>0</w:t>
      </w:r>
      <w:r w:rsidRPr="00CA74D2">
        <w:rPr>
          <w:rFonts w:eastAsia="Calibri"/>
          <w:lang w:eastAsia="en-US"/>
        </w:rPr>
        <w:t xml:space="preserve">. Заинтересованные лица самостоятельно отслеживают возможные изменения, внесенные в извещение о проведении аукциона и в </w:t>
      </w:r>
      <w:r w:rsidR="003C41CE">
        <w:rPr>
          <w:rFonts w:eastAsia="Calibri"/>
          <w:lang w:eastAsia="en-US"/>
        </w:rPr>
        <w:t xml:space="preserve">аукционную </w:t>
      </w:r>
      <w:r w:rsidRPr="00CA74D2">
        <w:rPr>
          <w:rFonts w:eastAsia="Calibri"/>
          <w:lang w:eastAsia="en-US"/>
        </w:rPr>
        <w:t xml:space="preserve">документацию,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и </w:t>
      </w:r>
      <w:r w:rsidR="003C41CE">
        <w:rPr>
          <w:rFonts w:eastAsia="Calibri"/>
          <w:lang w:eastAsia="en-US"/>
        </w:rPr>
        <w:t>аукционную документацию</w:t>
      </w:r>
      <w:r w:rsidRPr="00CA74D2">
        <w:rPr>
          <w:rFonts w:eastAsia="Calibri"/>
          <w:lang w:eastAsia="en-US"/>
        </w:rPr>
        <w:t>, размещенными и опубликованными надлежащим образом.</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31</w:t>
      </w:r>
      <w:r w:rsidR="002B4CC3" w:rsidRPr="00CA74D2">
        <w:rPr>
          <w:rFonts w:eastAsia="Calibri"/>
          <w:lang w:eastAsia="en-US"/>
        </w:rPr>
        <w:t>. Организатор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8D65A1" w:rsidP="008D65A1">
      <w:pPr>
        <w:widowControl w:val="0"/>
        <w:autoSpaceDE w:val="0"/>
        <w:autoSpaceDN w:val="0"/>
        <w:adjustRightInd w:val="0"/>
        <w:jc w:val="center"/>
        <w:outlineLvl w:val="1"/>
        <w:rPr>
          <w:rFonts w:eastAsia="Calibri"/>
          <w:lang w:eastAsia="en-US"/>
        </w:rPr>
      </w:pPr>
      <w:bookmarkStart w:id="6" w:name="Par330"/>
      <w:bookmarkEnd w:id="6"/>
      <w:r>
        <w:rPr>
          <w:rFonts w:eastAsia="Calibri"/>
          <w:lang w:eastAsia="en-US"/>
        </w:rPr>
        <w:t xml:space="preserve">Глава 8. </w:t>
      </w:r>
      <w:r w:rsidR="002B4CC3" w:rsidRPr="00CA74D2">
        <w:rPr>
          <w:rFonts w:eastAsia="Calibri"/>
          <w:lang w:eastAsia="en-US"/>
        </w:rPr>
        <w:t>Подача заявок на участие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32</w:t>
      </w:r>
      <w:r w:rsidR="002B4CC3" w:rsidRPr="00CA74D2">
        <w:rPr>
          <w:rFonts w:eastAsia="Calibri"/>
          <w:lang w:eastAsia="en-US"/>
        </w:rPr>
        <w:t>.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требованиями</w:t>
      </w:r>
      <w:r w:rsidR="003C41CE" w:rsidRPr="003C41CE">
        <w:rPr>
          <w:rFonts w:eastAsia="Calibri"/>
          <w:lang w:eastAsia="en-US"/>
        </w:rPr>
        <w:t xml:space="preserve"> </w:t>
      </w:r>
      <w:r w:rsidR="003C41CE">
        <w:rPr>
          <w:rFonts w:eastAsia="Calibri"/>
          <w:lang w:eastAsia="en-US"/>
        </w:rPr>
        <w:t>аукционной</w:t>
      </w:r>
      <w:r w:rsidR="002B4CC3" w:rsidRPr="00CA74D2">
        <w:rPr>
          <w:rFonts w:eastAsia="Calibri"/>
          <w:lang w:eastAsia="en-US"/>
        </w:rPr>
        <w:t xml:space="preserve"> документации и регламентом электронной площадки.</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33</w:t>
      </w:r>
      <w:r w:rsidR="002B4CC3" w:rsidRPr="00CA74D2">
        <w:rPr>
          <w:rFonts w:eastAsia="Calibri"/>
          <w:lang w:eastAsia="en-US"/>
        </w:rPr>
        <w:t xml:space="preserve">.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документацией</w:t>
      </w:r>
      <w:r w:rsidR="002B4CC3" w:rsidRPr="00CA74D2">
        <w:rPr>
          <w:rFonts w:eastAsia="Calibri"/>
          <w:lang w:eastAsia="en-US"/>
        </w:rPr>
        <w:t>.</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34</w:t>
      </w:r>
      <w:r w:rsidR="002B4CC3" w:rsidRPr="00CA74D2">
        <w:rPr>
          <w:rFonts w:eastAsia="Calibri"/>
          <w:lang w:eastAsia="en-US"/>
        </w:rPr>
        <w:t>.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35</w:t>
      </w:r>
      <w:r w:rsidR="002B4CC3" w:rsidRPr="00CA74D2">
        <w:rPr>
          <w:rFonts w:eastAsia="Calibri"/>
          <w:lang w:eastAsia="en-US"/>
        </w:rPr>
        <w:t>. Заявка на участие в аукционе направляется заявителем оператору электронной площадки в форме двух электронных документов, состав которых определяется</w:t>
      </w:r>
      <w:r w:rsidR="004E1E91" w:rsidRPr="004E1E91">
        <w:rPr>
          <w:rFonts w:eastAsia="Calibri"/>
          <w:lang w:eastAsia="en-US"/>
        </w:rPr>
        <w:t xml:space="preserve"> </w:t>
      </w:r>
      <w:r w:rsidR="004E1E91">
        <w:rPr>
          <w:rFonts w:eastAsia="Calibri"/>
          <w:lang w:eastAsia="en-US"/>
        </w:rPr>
        <w:t>аукционной документацией</w:t>
      </w:r>
      <w:r w:rsidR="002B4CC3" w:rsidRPr="00CA74D2">
        <w:rPr>
          <w:rFonts w:eastAsia="Calibri"/>
          <w:lang w:eastAsia="en-US"/>
        </w:rPr>
        <w:t>. Указанные электронные документы подаются одновременно.</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36</w:t>
      </w:r>
      <w:r w:rsidR="002B4CC3" w:rsidRPr="00CA74D2">
        <w:rPr>
          <w:rFonts w:eastAsia="Calibri"/>
          <w:lang w:eastAsia="en-US"/>
        </w:rPr>
        <w:t xml:space="preserve">.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и платы за участие в аукционе. </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37</w:t>
      </w:r>
      <w:r w:rsidR="002B4CC3" w:rsidRPr="00CA74D2">
        <w:rPr>
          <w:rFonts w:eastAsia="Calibri"/>
          <w:lang w:eastAsia="en-US"/>
        </w:rPr>
        <w:t xml:space="preserve">.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и платы за участие </w:t>
      </w:r>
      <w:r w:rsidR="00823143">
        <w:rPr>
          <w:rFonts w:eastAsia="Calibri"/>
          <w:lang w:eastAsia="en-US"/>
        </w:rPr>
        <w:t xml:space="preserve">                    </w:t>
      </w:r>
      <w:r w:rsidR="002B4CC3" w:rsidRPr="00CA74D2">
        <w:rPr>
          <w:rFonts w:eastAsia="Calibri"/>
          <w:lang w:eastAsia="en-US"/>
        </w:rPr>
        <w:t>в аукционе.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 xml:space="preserve">38. </w:t>
      </w:r>
      <w:r w:rsidR="002B4CC3" w:rsidRPr="00CA74D2">
        <w:rPr>
          <w:rFonts w:eastAsia="Calibri"/>
          <w:lang w:eastAsia="en-US"/>
        </w:rPr>
        <w:t>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и платы за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39</w:t>
      </w:r>
      <w:r w:rsidR="002B4CC3" w:rsidRPr="00CA74D2">
        <w:rPr>
          <w:rFonts w:eastAsia="Calibri"/>
          <w:lang w:eastAsia="en-US"/>
        </w:rPr>
        <w:t>.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r w:rsidR="002B4CC3" w:rsidRPr="00CA74D2">
        <w:rPr>
          <w:rFonts w:eastAsia="Calibri"/>
          <w:strike/>
          <w:lang w:eastAsia="en-US"/>
        </w:rPr>
        <w:t>:</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отсутствия на счете, открытом для проведения операций по обеспечению участия </w:t>
      </w:r>
      <w:r w:rsidR="00823143">
        <w:rPr>
          <w:rFonts w:eastAsia="Calibri"/>
          <w:lang w:eastAsia="en-US"/>
        </w:rPr>
        <w:t xml:space="preserve">                   </w:t>
      </w:r>
      <w:r w:rsidR="002B4CC3" w:rsidRPr="00CA74D2">
        <w:rPr>
          <w:rFonts w:eastAsia="Calibri"/>
          <w:lang w:eastAsia="en-US"/>
        </w:rPr>
        <w:t>в аукционах, заявителя, подавшего заявку на участие в аукционе, денежных средств в размере обеспечения заявки на участие в аукционе и платы за участие в аукционе, в отношении которых не осуществлено блокирование в соответствии с регламентом электронной площадки;</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w:t>
      </w:r>
      <w:r w:rsidR="002B4CC3" w:rsidRPr="00CA74D2">
        <w:rPr>
          <w:rFonts w:eastAsia="Calibri"/>
          <w:lang w:eastAsia="en-US"/>
        </w:rPr>
        <w:t xml:space="preserve"> получения заявки на участие в аукционе после дня и времени окончания установленного срока подачи заявок.</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40</w:t>
      </w:r>
      <w:r w:rsidR="002B4CC3" w:rsidRPr="00CA74D2">
        <w:rPr>
          <w:rFonts w:eastAsia="Calibri"/>
          <w:lang w:eastAsia="en-US"/>
        </w:rPr>
        <w:t>.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41</w:t>
      </w:r>
      <w:r w:rsidR="002B4CC3" w:rsidRPr="00CA74D2">
        <w:rPr>
          <w:rFonts w:eastAsia="Calibri"/>
          <w:lang w:eastAsia="en-US"/>
        </w:rPr>
        <w:t>. Заявитель, подавший заявку на участие в аукционе, не вправе изменить заявку на участие в аукционе.</w:t>
      </w:r>
    </w:p>
    <w:p w:rsidR="002B4CC3" w:rsidRPr="00CA74D2" w:rsidRDefault="008D65A1" w:rsidP="00CA74D2">
      <w:pPr>
        <w:widowControl w:val="0"/>
        <w:autoSpaceDE w:val="0"/>
        <w:autoSpaceDN w:val="0"/>
        <w:adjustRightInd w:val="0"/>
        <w:ind w:firstLine="540"/>
        <w:jc w:val="both"/>
        <w:rPr>
          <w:rFonts w:eastAsia="Calibri"/>
          <w:lang w:eastAsia="en-US"/>
        </w:rPr>
      </w:pPr>
      <w:r>
        <w:rPr>
          <w:rFonts w:eastAsia="Calibri"/>
          <w:lang w:eastAsia="en-US"/>
        </w:rPr>
        <w:t>42</w:t>
      </w:r>
      <w:r w:rsidR="002B4CC3" w:rsidRPr="00CA74D2">
        <w:rPr>
          <w:rFonts w:eastAsia="Calibri"/>
          <w:lang w:eastAsia="en-US"/>
        </w:rPr>
        <w:t xml:space="preserve">. Заявитель вправе отозвать заявку на участие в аукционе не позднее окончания срока подачи заявок, указанного в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 направив об этом уведомление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w:t>
      </w:r>
      <w:r w:rsidR="00823143">
        <w:rPr>
          <w:rFonts w:eastAsia="Calibri"/>
          <w:lang w:eastAsia="en-US"/>
        </w:rPr>
        <w:t xml:space="preserve">                                       </w:t>
      </w:r>
      <w:r w:rsidRPr="00CA74D2">
        <w:rPr>
          <w:rFonts w:eastAsia="Calibri"/>
          <w:lang w:eastAsia="en-US"/>
        </w:rPr>
        <w:t>в отношении денежных средств в размере обеспечения заявки на участие в аукционе.</w:t>
      </w:r>
    </w:p>
    <w:p w:rsidR="002B4CC3" w:rsidRPr="00CA74D2" w:rsidRDefault="002B4CC3" w:rsidP="00CA74D2">
      <w:pPr>
        <w:widowControl w:val="0"/>
        <w:autoSpaceDE w:val="0"/>
        <w:autoSpaceDN w:val="0"/>
        <w:adjustRightInd w:val="0"/>
        <w:jc w:val="center"/>
        <w:rPr>
          <w:rFonts w:eastAsia="Calibri"/>
          <w:lang w:eastAsia="en-US"/>
        </w:rPr>
      </w:pPr>
    </w:p>
    <w:p w:rsidR="006702EE" w:rsidRDefault="006702EE" w:rsidP="008D65A1">
      <w:pPr>
        <w:widowControl w:val="0"/>
        <w:autoSpaceDE w:val="0"/>
        <w:autoSpaceDN w:val="0"/>
        <w:adjustRightInd w:val="0"/>
        <w:jc w:val="center"/>
        <w:outlineLvl w:val="1"/>
        <w:rPr>
          <w:rFonts w:eastAsia="Calibri"/>
          <w:lang w:eastAsia="en-US"/>
        </w:rPr>
      </w:pPr>
      <w:bookmarkStart w:id="7" w:name="Par352"/>
      <w:bookmarkEnd w:id="7"/>
    </w:p>
    <w:p w:rsidR="002B4CC3" w:rsidRPr="00CA74D2" w:rsidRDefault="008D65A1" w:rsidP="008D65A1">
      <w:pPr>
        <w:widowControl w:val="0"/>
        <w:autoSpaceDE w:val="0"/>
        <w:autoSpaceDN w:val="0"/>
        <w:adjustRightInd w:val="0"/>
        <w:jc w:val="center"/>
        <w:outlineLvl w:val="1"/>
        <w:rPr>
          <w:rFonts w:eastAsia="Calibri"/>
          <w:lang w:eastAsia="en-US"/>
        </w:rPr>
      </w:pPr>
      <w:r>
        <w:rPr>
          <w:rFonts w:eastAsia="Calibri"/>
          <w:lang w:eastAsia="en-US"/>
        </w:rPr>
        <w:t xml:space="preserve">Глава 9. </w:t>
      </w:r>
      <w:r w:rsidR="002B4CC3" w:rsidRPr="00CA74D2">
        <w:rPr>
          <w:rFonts w:eastAsia="Calibri"/>
          <w:lang w:eastAsia="en-US"/>
        </w:rPr>
        <w:t>Рассмотрение заявок на участие в аукционе и проведение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43</w:t>
      </w:r>
      <w:r w:rsidR="002B4CC3" w:rsidRPr="00CA74D2">
        <w:rPr>
          <w:rFonts w:eastAsia="Calibri"/>
          <w:lang w:eastAsia="en-US"/>
        </w:rPr>
        <w:t>.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44</w:t>
      </w:r>
      <w:r w:rsidR="002B4CC3" w:rsidRPr="00CA74D2">
        <w:rPr>
          <w:rFonts w:eastAsia="Calibri"/>
          <w:lang w:eastAsia="en-US"/>
        </w:rPr>
        <w:t xml:space="preserve">. Комиссия рассматривает первые части заявок на участие в аукционе на соответствие требованиям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 xml:space="preserve"> в срок не более пяти рабочих дней со дня окончания срока подачи заявок на участие в аукционе.</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45</w:t>
      </w:r>
      <w:r w:rsidR="002B4CC3" w:rsidRPr="00CA74D2">
        <w:rPr>
          <w:rFonts w:eastAsia="Calibri"/>
          <w:lang w:eastAsia="en-US"/>
        </w:rPr>
        <w:t>. Заявитель не допускается к участию в аукционе в случае:</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1)</w:t>
      </w:r>
      <w:r w:rsidR="002B4CC3" w:rsidRPr="00CA74D2">
        <w:rPr>
          <w:rFonts w:eastAsia="Calibri"/>
          <w:lang w:eastAsia="en-US"/>
        </w:rPr>
        <w:t xml:space="preserve"> несоответствия требованиям</w:t>
      </w:r>
      <w:r w:rsidR="004E1E91">
        <w:rPr>
          <w:rFonts w:eastAsia="Calibri"/>
          <w:lang w:eastAsia="en-US"/>
        </w:rPr>
        <w:t xml:space="preserve"> пунктов 14, 15, 16, 19, 21</w:t>
      </w:r>
      <w:r w:rsidR="002B4CC3" w:rsidRPr="00CA74D2">
        <w:rPr>
          <w:rFonts w:eastAsia="Calibri"/>
          <w:lang w:eastAsia="en-US"/>
        </w:rPr>
        <w:t xml:space="preserve"> </w:t>
      </w:r>
      <w:r w:rsidR="004E1E91">
        <w:rPr>
          <w:rFonts w:eastAsia="Calibri"/>
          <w:lang w:eastAsia="en-US"/>
        </w:rPr>
        <w:t>аукционной</w:t>
      </w:r>
      <w:r w:rsidR="004E1E91" w:rsidRPr="00CA74D2">
        <w:rPr>
          <w:rFonts w:eastAsia="Calibri"/>
          <w:lang w:eastAsia="en-US"/>
        </w:rPr>
        <w:t xml:space="preserve"> </w:t>
      </w:r>
      <w:r w:rsidR="004E1E91">
        <w:rPr>
          <w:rFonts w:eastAsia="Calibri"/>
          <w:lang w:eastAsia="en-US"/>
        </w:rPr>
        <w:t>документации</w:t>
      </w:r>
      <w:r w:rsidR="002B4CC3" w:rsidRPr="00CA74D2">
        <w:rPr>
          <w:rFonts w:eastAsia="Calibri"/>
          <w:lang w:eastAsia="en-US"/>
        </w:rPr>
        <w:t>;</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2)</w:t>
      </w:r>
      <w:r w:rsidR="002B4CC3" w:rsidRPr="00CA74D2">
        <w:rPr>
          <w:rFonts w:eastAsia="Calibri"/>
          <w:lang w:eastAsia="en-US"/>
        </w:rPr>
        <w:t xml:space="preserve"> несоответствия первой части заявк</w:t>
      </w:r>
      <w:r w:rsidR="004E1E91">
        <w:rPr>
          <w:rFonts w:eastAsia="Calibri"/>
          <w:lang w:eastAsia="en-US"/>
        </w:rPr>
        <w:t>и требованиям пункта 17</w:t>
      </w:r>
      <w:r w:rsidR="002B4CC3" w:rsidRPr="00CA74D2">
        <w:rPr>
          <w:rFonts w:eastAsia="Calibri"/>
          <w:lang w:eastAsia="en-US"/>
        </w:rPr>
        <w:t xml:space="preserve"> </w:t>
      </w:r>
      <w:r w:rsidR="00465923">
        <w:rPr>
          <w:rFonts w:eastAsia="Calibri"/>
          <w:lang w:eastAsia="en-US"/>
        </w:rPr>
        <w:t xml:space="preserve">аукционной </w:t>
      </w:r>
      <w:r w:rsidR="002B4CC3" w:rsidRPr="00CA74D2">
        <w:rPr>
          <w:rFonts w:eastAsia="Calibri"/>
          <w:lang w:eastAsia="en-US"/>
        </w:rPr>
        <w:t>документации;</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3)</w:t>
      </w:r>
      <w:r w:rsidR="002B4CC3" w:rsidRPr="00CA74D2">
        <w:rPr>
          <w:rFonts w:eastAsia="Calibri"/>
          <w:lang w:eastAsia="en-US"/>
        </w:rPr>
        <w:t xml:space="preserve"> обнаружения Комиссией недостоверных данных в представленных заявителем документах.</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46</w:t>
      </w:r>
      <w:r w:rsidR="002B4CC3" w:rsidRPr="00CA74D2">
        <w:rPr>
          <w:rFonts w:eastAsia="Calibri"/>
          <w:lang w:eastAsia="en-US"/>
        </w:rPr>
        <w:t>.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Решение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а также номеров заявителей, которым было отказано в допуске к участию в </w:t>
      </w:r>
      <w:proofErr w:type="gramStart"/>
      <w:r w:rsidR="00037539" w:rsidRPr="00CA74D2">
        <w:rPr>
          <w:rFonts w:eastAsia="Calibri"/>
          <w:lang w:eastAsia="en-US"/>
        </w:rPr>
        <w:t xml:space="preserve">аукционе, </w:t>
      </w:r>
      <w:r w:rsidR="00037539">
        <w:rPr>
          <w:rFonts w:eastAsia="Calibri"/>
          <w:lang w:eastAsia="en-US"/>
        </w:rPr>
        <w:t xml:space="preserve"> </w:t>
      </w:r>
      <w:r w:rsidR="00823143">
        <w:rPr>
          <w:rFonts w:eastAsia="Calibri"/>
          <w:lang w:eastAsia="en-US"/>
        </w:rPr>
        <w:t xml:space="preserve"> </w:t>
      </w:r>
      <w:proofErr w:type="gramEnd"/>
      <w:r w:rsidR="00823143">
        <w:rPr>
          <w:rFonts w:eastAsia="Calibri"/>
          <w:lang w:eastAsia="en-US"/>
        </w:rPr>
        <w:t xml:space="preserve">                      </w:t>
      </w:r>
      <w:r w:rsidRPr="00CA74D2">
        <w:rPr>
          <w:rFonts w:eastAsia="Calibri"/>
          <w:lang w:eastAsia="en-US"/>
        </w:rPr>
        <w:t>с указанием оснований такого отказа.</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47</w:t>
      </w:r>
      <w:r w:rsidR="002B4CC3" w:rsidRPr="00CA74D2">
        <w:rPr>
          <w:rFonts w:eastAsia="Calibri"/>
          <w:lang w:eastAsia="en-US"/>
        </w:rPr>
        <w:t>.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48</w:t>
      </w:r>
      <w:r w:rsidR="002B4CC3" w:rsidRPr="00CA74D2">
        <w:rPr>
          <w:rFonts w:eastAsia="Calibri"/>
          <w:lang w:eastAsia="en-US"/>
        </w:rPr>
        <w:t>.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w:t>
      </w:r>
      <w:r w:rsidR="00626D80">
        <w:rPr>
          <w:rFonts w:eastAsia="Calibri"/>
          <w:lang w:eastAsia="en-US"/>
        </w:rPr>
        <w:t>,</w:t>
      </w:r>
      <w:r w:rsidR="002B4CC3" w:rsidRPr="00CA74D2">
        <w:rPr>
          <w:rFonts w:eastAsia="Calibri"/>
          <w:lang w:eastAsia="en-US"/>
        </w:rPr>
        <w:t xml:space="preserve">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49</w:t>
      </w:r>
      <w:r w:rsidR="002B4CC3" w:rsidRPr="00CA74D2">
        <w:rPr>
          <w:rFonts w:eastAsia="Calibri"/>
          <w:lang w:eastAsia="en-US"/>
        </w:rPr>
        <w:t xml:space="preserve">.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w:t>
      </w:r>
      <w:r w:rsidR="00823143">
        <w:rPr>
          <w:rFonts w:eastAsia="Calibri"/>
          <w:lang w:eastAsia="en-US"/>
        </w:rPr>
        <w:t xml:space="preserve">                        </w:t>
      </w:r>
      <w:r w:rsidR="002B4CC3" w:rsidRPr="00CA74D2">
        <w:rPr>
          <w:rFonts w:eastAsia="Calibri"/>
          <w:lang w:eastAsia="en-US"/>
        </w:rPr>
        <w:t>в аукционе, в отношении денежных средств в размере обеспечения заявки на участие</w:t>
      </w:r>
      <w:r w:rsidR="00823143">
        <w:rPr>
          <w:rFonts w:eastAsia="Calibri"/>
          <w:lang w:eastAsia="en-US"/>
        </w:rPr>
        <w:t xml:space="preserve">                            </w:t>
      </w:r>
      <w:r w:rsidR="002B4CC3" w:rsidRPr="00CA74D2">
        <w:rPr>
          <w:rFonts w:eastAsia="Calibri"/>
          <w:lang w:eastAsia="en-US"/>
        </w:rPr>
        <w:t xml:space="preserve"> в данном аукционе и платы за участие в аукционе. </w:t>
      </w:r>
    </w:p>
    <w:p w:rsidR="002B4CC3" w:rsidRPr="00CA74D2" w:rsidRDefault="004752E8" w:rsidP="00CA74D2">
      <w:pPr>
        <w:widowControl w:val="0"/>
        <w:autoSpaceDE w:val="0"/>
        <w:autoSpaceDN w:val="0"/>
        <w:adjustRightInd w:val="0"/>
        <w:ind w:firstLine="540"/>
        <w:jc w:val="both"/>
        <w:rPr>
          <w:rFonts w:eastAsia="Calibri"/>
          <w:lang w:eastAsia="en-US"/>
        </w:rPr>
      </w:pPr>
      <w:r>
        <w:rPr>
          <w:rFonts w:eastAsia="Calibri"/>
          <w:lang w:eastAsia="en-US"/>
        </w:rPr>
        <w:t>50</w:t>
      </w:r>
      <w:r w:rsidR="002B4CC3" w:rsidRPr="00CA74D2">
        <w:rPr>
          <w:rFonts w:eastAsia="Calibri"/>
          <w:lang w:eastAsia="en-US"/>
        </w:rPr>
        <w:t xml:space="preserve">. 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w:t>
      </w:r>
      <w:r w:rsidR="00626D80">
        <w:rPr>
          <w:rFonts w:eastAsia="Calibri"/>
          <w:lang w:eastAsia="en-US"/>
        </w:rPr>
        <w:t>аукционной</w:t>
      </w:r>
      <w:r w:rsidR="00626D80" w:rsidRPr="00CA74D2">
        <w:rPr>
          <w:rFonts w:eastAsia="Calibri"/>
          <w:lang w:eastAsia="en-US"/>
        </w:rPr>
        <w:t xml:space="preserve"> </w:t>
      </w:r>
      <w:r w:rsidR="00626D80">
        <w:rPr>
          <w:rFonts w:eastAsia="Calibri"/>
          <w:lang w:eastAsia="en-US"/>
        </w:rPr>
        <w:t>документацией</w:t>
      </w:r>
      <w:r w:rsidR="002B4CC3" w:rsidRPr="00CA74D2">
        <w:rPr>
          <w:rFonts w:eastAsia="Calibri"/>
          <w:lang w:eastAsia="en-US"/>
        </w:rPr>
        <w:t>, в течение одного часа с момента размещения на электронной площадке протокола рассмотрения первых частей заявок.</w:t>
      </w:r>
    </w:p>
    <w:p w:rsidR="00626D80"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51</w:t>
      </w:r>
      <w:r w:rsidR="002B4CC3" w:rsidRPr="00CA74D2">
        <w:rPr>
          <w:rFonts w:eastAsia="Calibri"/>
          <w:lang w:eastAsia="en-US"/>
        </w:rPr>
        <w:t xml:space="preserve">. В течение трех рабочих дней с момента поступления второй части заявки Комиссия проверяет соответствие второй части заявки требованиям </w:t>
      </w:r>
      <w:r w:rsidR="00626D80">
        <w:rPr>
          <w:rFonts w:eastAsia="Calibri"/>
          <w:lang w:eastAsia="en-US"/>
        </w:rPr>
        <w:t>аукционной</w:t>
      </w:r>
      <w:r w:rsidR="00626D80" w:rsidRPr="00CA74D2">
        <w:rPr>
          <w:rFonts w:eastAsia="Calibri"/>
          <w:lang w:eastAsia="en-US"/>
        </w:rPr>
        <w:t xml:space="preserve"> </w:t>
      </w:r>
      <w:r w:rsidR="002B4CC3" w:rsidRPr="00CA74D2">
        <w:rPr>
          <w:rFonts w:eastAsia="Calibri"/>
          <w:lang w:eastAsia="en-US"/>
        </w:rPr>
        <w:t>документации</w:t>
      </w:r>
      <w:r w:rsidR="00626D80">
        <w:rPr>
          <w:rFonts w:eastAsia="Calibri"/>
          <w:lang w:eastAsia="en-US"/>
        </w:rPr>
        <w:t>.</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аукциона - несостоявшимся.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52</w:t>
      </w:r>
      <w:r w:rsidR="002B4CC3" w:rsidRPr="00CA74D2">
        <w:rPr>
          <w:rFonts w:eastAsia="Calibri"/>
          <w:lang w:eastAsia="en-US"/>
        </w:rPr>
        <w:t xml:space="preserve">. В случае принятия решения о признании единственного допущенного заявителя победителем аукциона, в течение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обеспечения исполнения обязательств по договору. Заявитель обязан в течение 10 рабочих дней с момента получения счета и проекта договора оплатить обеспечение исполнения обязательств по договору, перечислив на счет организатора аукциона сумму обеспечения исполнения обязательств по договору, и представить в уполномоченный орган подписанный договор на размещение и эксплуатацию опоры двойного назначения конструкции, предусмотренные в лоте, на бумажном носителе.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53</w:t>
      </w:r>
      <w:r w:rsidR="002B4CC3" w:rsidRPr="00CA74D2">
        <w:rPr>
          <w:rFonts w:eastAsia="Calibri"/>
          <w:lang w:eastAsia="en-US"/>
        </w:rPr>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w:t>
      </w:r>
      <w:r w:rsidR="00731C98">
        <w:rPr>
          <w:rFonts w:eastAsia="Calibri"/>
          <w:lang w:eastAsia="en-US"/>
        </w:rPr>
        <w:t xml:space="preserve">ении права заключения договора. </w:t>
      </w:r>
      <w:r w:rsidR="002B4CC3" w:rsidRPr="00CA74D2">
        <w:rPr>
          <w:rFonts w:eastAsia="Calibri"/>
          <w:lang w:eastAsia="en-US"/>
        </w:rPr>
        <w:t xml:space="preserve">В течение одного рабочего дня со дня размещения на электронной площадке протокола рассмотрения второй части заявки оператор электронной площадки прекращает блокирование операций по счету для проведения </w:t>
      </w:r>
      <w:r w:rsidR="00731C98">
        <w:rPr>
          <w:rFonts w:eastAsia="Calibri"/>
          <w:lang w:eastAsia="en-US"/>
        </w:rPr>
        <w:t>операций по обеспечению участия</w:t>
      </w:r>
      <w:r w:rsidR="00823143">
        <w:rPr>
          <w:rFonts w:eastAsia="Calibri"/>
          <w:lang w:eastAsia="en-US"/>
        </w:rPr>
        <w:t xml:space="preserve"> </w:t>
      </w:r>
      <w:r w:rsidR="002B4CC3" w:rsidRPr="00CA74D2">
        <w:rPr>
          <w:rFonts w:eastAsia="Calibri"/>
          <w:lang w:eastAsia="en-US"/>
        </w:rPr>
        <w:t>в аукционе единственного допущенного заявите</w:t>
      </w:r>
      <w:r w:rsidR="00731C98">
        <w:rPr>
          <w:rFonts w:eastAsia="Calibri"/>
          <w:lang w:eastAsia="en-US"/>
        </w:rPr>
        <w:t>ля в отношении денежных средств</w:t>
      </w:r>
      <w:r w:rsidR="00823143">
        <w:rPr>
          <w:rFonts w:eastAsia="Calibri"/>
          <w:lang w:eastAsia="en-US"/>
        </w:rPr>
        <w:t xml:space="preserve"> </w:t>
      </w:r>
      <w:r w:rsidR="002B4CC3" w:rsidRPr="00CA74D2">
        <w:rPr>
          <w:rFonts w:eastAsia="Calibri"/>
          <w:lang w:eastAsia="en-US"/>
        </w:rPr>
        <w:t>в размере обеспечения заявки на участие в данном аукционе и платы за участие в аукционе.</w:t>
      </w:r>
    </w:p>
    <w:p w:rsidR="002B4CC3" w:rsidRPr="00CA74D2" w:rsidRDefault="00B60085" w:rsidP="00CA74D2">
      <w:pPr>
        <w:widowControl w:val="0"/>
        <w:autoSpaceDE w:val="0"/>
        <w:autoSpaceDN w:val="0"/>
        <w:adjustRightInd w:val="0"/>
        <w:ind w:firstLine="540"/>
        <w:jc w:val="both"/>
        <w:rPr>
          <w:rFonts w:eastAsia="Calibri"/>
          <w:lang w:eastAsia="en-US"/>
        </w:rPr>
      </w:pPr>
      <w:r>
        <w:rPr>
          <w:rFonts w:eastAsia="Calibri"/>
          <w:lang w:eastAsia="en-US"/>
        </w:rPr>
        <w:t>54</w:t>
      </w:r>
      <w:r w:rsidR="002B4CC3" w:rsidRPr="00CA74D2">
        <w:rPr>
          <w:rFonts w:eastAsia="Calibri"/>
          <w:lang w:eastAsia="en-US"/>
        </w:rPr>
        <w:t>. В аукционе могут участвовать только заявители, признанные участниками аукциона по результатам рассмотрения Комиссией первых частей.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55</w:t>
      </w:r>
      <w:r w:rsidR="002B4CC3" w:rsidRPr="00CA74D2">
        <w:rPr>
          <w:rFonts w:eastAsia="Calibri"/>
          <w:lang w:eastAsia="en-US"/>
        </w:rPr>
        <w:t xml:space="preserve">. Аукцион проводится на электронной площадке в день и время, указанные </w:t>
      </w:r>
      <w:r w:rsidR="00823143">
        <w:rPr>
          <w:rFonts w:eastAsia="Calibri"/>
          <w:lang w:eastAsia="en-US"/>
        </w:rPr>
        <w:t xml:space="preserve">                           </w:t>
      </w:r>
      <w:r w:rsidR="002B4CC3" w:rsidRPr="00CA74D2">
        <w:rPr>
          <w:rFonts w:eastAsia="Calibri"/>
          <w:lang w:eastAsia="en-US"/>
        </w:rPr>
        <w:t xml:space="preserve">в извещении.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56</w:t>
      </w:r>
      <w:r w:rsidR="002B4CC3" w:rsidRPr="00CA74D2">
        <w:rPr>
          <w:rFonts w:eastAsia="Calibri"/>
          <w:lang w:eastAsia="en-US"/>
        </w:rPr>
        <w:t>. Аукцион проводится путем повышения начальной (минимальной) цены лота, указан</w:t>
      </w:r>
      <w:r w:rsidR="005D23BC">
        <w:rPr>
          <w:rFonts w:eastAsia="Calibri"/>
          <w:lang w:eastAsia="en-US"/>
        </w:rPr>
        <w:t>ной в извещении, в определенном аукционной документацией</w:t>
      </w:r>
      <w:r w:rsidR="002B4CC3" w:rsidRPr="00CA74D2">
        <w:rPr>
          <w:rFonts w:eastAsia="Calibri"/>
          <w:lang w:eastAsia="en-US"/>
        </w:rPr>
        <w:t xml:space="preserve"> порядке.</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57</w:t>
      </w:r>
      <w:r w:rsidR="00731C98">
        <w:rPr>
          <w:rFonts w:eastAsia="Calibri"/>
          <w:lang w:eastAsia="en-US"/>
        </w:rPr>
        <w:t>. «Шаг аукциона» составляет пять</w:t>
      </w:r>
      <w:r w:rsidR="002B4CC3" w:rsidRPr="00CA74D2">
        <w:rPr>
          <w:rFonts w:eastAsia="Calibri"/>
          <w:lang w:eastAsia="en-US"/>
        </w:rPr>
        <w:t xml:space="preserve"> процентов от начальной (минимальной) цены лота в год.</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58</w:t>
      </w:r>
      <w:r w:rsidR="002B4CC3" w:rsidRPr="00CA74D2">
        <w:rPr>
          <w:rFonts w:eastAsia="Calibri"/>
          <w:lang w:eastAsia="en-US"/>
        </w:rPr>
        <w:t>. При проведении аукциона участники аукциона подают предложения о цене лота, предусматривающие повышение текущего пред</w:t>
      </w:r>
      <w:r w:rsidR="00823143">
        <w:rPr>
          <w:rFonts w:eastAsia="Calibri"/>
          <w:lang w:eastAsia="en-US"/>
        </w:rPr>
        <w:t>ложения на величину в пределах «шага аукциона»</w:t>
      </w:r>
      <w:r w:rsidR="002B4CC3" w:rsidRPr="00CA74D2">
        <w:rPr>
          <w:rFonts w:eastAsia="Calibri"/>
          <w:lang w:eastAsia="en-US"/>
        </w:rPr>
        <w:t>.</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59</w:t>
      </w:r>
      <w:r w:rsidR="002B4CC3" w:rsidRPr="00CA74D2">
        <w:rPr>
          <w:rFonts w:eastAsia="Calibri"/>
          <w:lang w:eastAsia="en-US"/>
        </w:rPr>
        <w:t>. При проведении аукциона участники аукциона подают предложения о цене лота с учетом следующих требований: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1)</w:t>
      </w:r>
      <w:r w:rsidR="002B4CC3" w:rsidRPr="00CA74D2">
        <w:rPr>
          <w:rFonts w:eastAsia="Calibri"/>
          <w:lang w:eastAsia="en-US"/>
        </w:rPr>
        <w:t xml:space="preserve">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2)</w:t>
      </w:r>
      <w:r w:rsidR="002B4CC3" w:rsidRPr="00CA74D2">
        <w:rPr>
          <w:rFonts w:eastAsia="Calibri"/>
          <w:lang w:eastAsia="en-US"/>
        </w:rPr>
        <w:t xml:space="preserve"> участник аукциона не вправе подавать предложение о цене лота большее, чем текущее максимальное предложени</w:t>
      </w:r>
      <w:r w:rsidR="0009766F">
        <w:rPr>
          <w:rFonts w:eastAsia="Calibri"/>
          <w:lang w:eastAsia="en-US"/>
        </w:rPr>
        <w:t>е о цене лота, увеличенное на «шаг аукциона»</w:t>
      </w:r>
      <w:r w:rsidR="002B4CC3" w:rsidRPr="00CA74D2">
        <w:rPr>
          <w:rFonts w:eastAsia="Calibri"/>
          <w:lang w:eastAsia="en-US"/>
        </w:rPr>
        <w:t>;</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3)</w:t>
      </w:r>
      <w:r w:rsidR="002B4CC3" w:rsidRPr="00CA74D2">
        <w:rPr>
          <w:rFonts w:eastAsia="Calibri"/>
          <w:lang w:eastAsia="en-US"/>
        </w:rPr>
        <w:t xml:space="preserve">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60</w:t>
      </w:r>
      <w:r w:rsidR="002B4CC3" w:rsidRPr="00CA74D2">
        <w:rPr>
          <w:rFonts w:eastAsia="Calibri"/>
          <w:lang w:eastAsia="en-US"/>
        </w:rPr>
        <w:t xml:space="preserve">. При проведении аукциона время приема предложений участников аукциона </w:t>
      </w:r>
      <w:r w:rsidR="00823143">
        <w:rPr>
          <w:rFonts w:eastAsia="Calibri"/>
          <w:lang w:eastAsia="en-US"/>
        </w:rPr>
        <w:t xml:space="preserve">                    </w:t>
      </w:r>
      <w:r w:rsidR="002B4CC3" w:rsidRPr="00CA74D2">
        <w:rPr>
          <w:rFonts w:eastAsia="Calibri"/>
          <w:lang w:eastAsia="en-US"/>
        </w:rPr>
        <w:t>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61</w:t>
      </w:r>
      <w:r w:rsidR="002B4CC3" w:rsidRPr="00CA74D2">
        <w:rPr>
          <w:rFonts w:eastAsia="Calibri"/>
          <w:lang w:eastAsia="en-US"/>
        </w:rPr>
        <w:t xml:space="preserve">. Протокол проведения аукциона размещается оператором электронной площадки на электронной площадке в течение </w:t>
      </w:r>
      <w:r w:rsidR="00731C98">
        <w:rPr>
          <w:rFonts w:eastAsia="Calibri"/>
          <w:lang w:eastAsia="en-US"/>
        </w:rPr>
        <w:t>30</w:t>
      </w:r>
      <w:r w:rsidR="002B4CC3" w:rsidRPr="00CA74D2">
        <w:rPr>
          <w:rFonts w:eastAsia="Calibri"/>
          <w:lang w:eastAsia="en-US"/>
        </w:rPr>
        <w:t xml:space="preserve"> минут после окончания аукциона.</w:t>
      </w:r>
      <w:r w:rsidR="00731C98">
        <w:rPr>
          <w:rFonts w:eastAsia="Calibri"/>
          <w:lang w:eastAsia="en-US"/>
        </w:rPr>
        <w:t xml:space="preserve"> </w:t>
      </w:r>
      <w:r w:rsidR="002B4CC3" w:rsidRPr="00CA74D2">
        <w:rPr>
          <w:rFonts w:eastAsia="Calibri"/>
          <w:lang w:eastAsia="en-US"/>
        </w:rPr>
        <w:t xml:space="preserve">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w:t>
      </w:r>
      <w:proofErr w:type="gramStart"/>
      <w:r w:rsidR="002B4CC3" w:rsidRPr="00CA74D2">
        <w:rPr>
          <w:rFonts w:eastAsia="Calibri"/>
          <w:lang w:eastAsia="en-US"/>
        </w:rPr>
        <w:t>лота,</w:t>
      </w:r>
      <w:r w:rsidR="0009766F">
        <w:rPr>
          <w:rFonts w:eastAsia="Calibri"/>
          <w:lang w:eastAsia="en-US"/>
        </w:rPr>
        <w:t xml:space="preserve">   </w:t>
      </w:r>
      <w:proofErr w:type="gramEnd"/>
      <w:r w:rsidR="0009766F">
        <w:rPr>
          <w:rFonts w:eastAsia="Calibri"/>
          <w:lang w:eastAsia="en-US"/>
        </w:rPr>
        <w:t xml:space="preserve">                                 </w:t>
      </w:r>
      <w:r w:rsidR="002B4CC3" w:rsidRPr="00CA74D2">
        <w:rPr>
          <w:rFonts w:eastAsia="Calibri"/>
          <w:lang w:eastAsia="en-US"/>
        </w:rPr>
        <w:t xml:space="preserve"> с указанием времени поступления данных предложений.</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62</w:t>
      </w:r>
      <w:r w:rsidR="002B4CC3" w:rsidRPr="00CA74D2">
        <w:rPr>
          <w:rFonts w:eastAsia="Calibri"/>
          <w:lang w:eastAsia="en-US"/>
        </w:rPr>
        <w:t>. 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такой протокол и вторые части заявок участников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63</w:t>
      </w:r>
      <w:r w:rsidR="002B4CC3" w:rsidRPr="00CA74D2">
        <w:rPr>
          <w:rFonts w:eastAsia="Calibri"/>
          <w:lang w:eastAsia="en-US"/>
        </w:rPr>
        <w:t>.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организатору аукциона. В этом протоколе указываются адрес электронной площадки, дата, время начала и окончания аукциона, начальная (минимальная) цена лота.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64</w:t>
      </w:r>
      <w:r w:rsidR="002B4CC3" w:rsidRPr="00CA74D2">
        <w:rPr>
          <w:rFonts w:eastAsia="Calibri"/>
          <w:lang w:eastAsia="en-US"/>
        </w:rPr>
        <w:t>.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65</w:t>
      </w:r>
      <w:r w:rsidR="002B4CC3" w:rsidRPr="00CA74D2">
        <w:rPr>
          <w:rFonts w:eastAsia="Calibri"/>
          <w:lang w:eastAsia="en-US"/>
        </w:rPr>
        <w:t>.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и платы за участие в аукционе в течение одного рабочего дня после дня размещения на электронной площадке протокола проведения аукциона.</w:t>
      </w:r>
    </w:p>
    <w:p w:rsidR="002B4CC3" w:rsidRPr="00CA74D2" w:rsidRDefault="00B60085" w:rsidP="00CA74D2">
      <w:pPr>
        <w:widowControl w:val="0"/>
        <w:autoSpaceDE w:val="0"/>
        <w:autoSpaceDN w:val="0"/>
        <w:adjustRightInd w:val="0"/>
        <w:ind w:firstLine="540"/>
        <w:jc w:val="both"/>
        <w:rPr>
          <w:rFonts w:eastAsia="Calibri"/>
          <w:lang w:eastAsia="en-US"/>
        </w:rPr>
      </w:pPr>
      <w:bookmarkStart w:id="8" w:name="Par391"/>
      <w:bookmarkEnd w:id="8"/>
      <w:r w:rsidRPr="00B60085">
        <w:rPr>
          <w:rFonts w:eastAsia="Calibri"/>
          <w:lang w:eastAsia="en-US"/>
        </w:rPr>
        <w:t>66</w:t>
      </w:r>
      <w:r w:rsidR="002B4CC3" w:rsidRPr="00CA74D2">
        <w:rPr>
          <w:rFonts w:eastAsia="Calibri"/>
          <w:lang w:eastAsia="en-US"/>
        </w:rPr>
        <w:t>.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w:t>
      </w:r>
      <w:r w:rsidR="005D23BC">
        <w:rPr>
          <w:rFonts w:eastAsia="Calibri"/>
          <w:lang w:eastAsia="en-US"/>
        </w:rPr>
        <w:t xml:space="preserve">ниям аукционной </w:t>
      </w:r>
      <w:r w:rsidR="002B4CC3" w:rsidRPr="00CA74D2">
        <w:rPr>
          <w:rFonts w:eastAsia="Calibri"/>
          <w:lang w:eastAsia="en-US"/>
        </w:rPr>
        <w:t>документации.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рассмотрения вторых частей заявок на участие в аукционе не может превышать трех рабочих дней со дня размещения на электронной площадке протокола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 то договор с ним не может быть заключен. Данный участник аукциона признается Комиссией выбывшим из аукциона.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67</w:t>
      </w:r>
      <w:r w:rsidR="002B4CC3" w:rsidRPr="00CA74D2">
        <w:rPr>
          <w:rFonts w:eastAsia="Calibri"/>
          <w:lang w:eastAsia="en-US"/>
        </w:rPr>
        <w:t>. По итогам рассмотрения вторых частей заявок составляется протокол подведения итогов аукциона, который размещается на электронной площадке в течение одного дня с момента его подписания.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протоколе указываются имена (наименования) участников аукциона, ранжированные по мере убывания данных ими максимальных предложений о цене </w:t>
      </w:r>
      <w:proofErr w:type="gramStart"/>
      <w:r w:rsidRPr="00CA74D2">
        <w:rPr>
          <w:rFonts w:eastAsia="Calibri"/>
          <w:lang w:eastAsia="en-US"/>
        </w:rPr>
        <w:t xml:space="preserve">лота, </w:t>
      </w:r>
      <w:r w:rsidR="0009766F">
        <w:rPr>
          <w:rFonts w:eastAsia="Calibri"/>
          <w:lang w:eastAsia="en-US"/>
        </w:rPr>
        <w:t xml:space="preserve">  </w:t>
      </w:r>
      <w:proofErr w:type="gramEnd"/>
      <w:r w:rsidR="0009766F">
        <w:rPr>
          <w:rFonts w:eastAsia="Calibri"/>
          <w:lang w:eastAsia="en-US"/>
        </w:rPr>
        <w:t xml:space="preserve">                </w:t>
      </w:r>
      <w:r w:rsidRPr="00CA74D2">
        <w:rPr>
          <w:rFonts w:eastAsia="Calibri"/>
          <w:lang w:eastAsia="en-US"/>
        </w:rPr>
        <w:t xml:space="preserve">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w:t>
      </w:r>
      <w:r w:rsidR="005D23BC">
        <w:rPr>
          <w:rFonts w:eastAsia="Calibri"/>
          <w:lang w:eastAsia="en-US"/>
        </w:rPr>
        <w:t>аукционной</w:t>
      </w:r>
      <w:r w:rsidR="005D23BC" w:rsidRPr="00CA74D2">
        <w:rPr>
          <w:rFonts w:eastAsia="Calibri"/>
          <w:lang w:eastAsia="en-US"/>
        </w:rPr>
        <w:t xml:space="preserve"> </w:t>
      </w:r>
      <w:r w:rsidRPr="00CA74D2">
        <w:rPr>
          <w:rFonts w:eastAsia="Calibri"/>
          <w:lang w:eastAsia="en-US"/>
        </w:rPr>
        <w:t>документац</w:t>
      </w:r>
      <w:r w:rsidR="005D23BC">
        <w:rPr>
          <w:rFonts w:eastAsia="Calibri"/>
          <w:lang w:eastAsia="en-US"/>
        </w:rPr>
        <w:t>ии</w:t>
      </w:r>
      <w:r w:rsidRPr="00CA74D2">
        <w:rPr>
          <w:rFonts w:eastAsia="Calibri"/>
          <w:lang w:eastAsia="en-US"/>
        </w:rPr>
        <w:t>, с указанием несоответствия.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Участники аукциона, чьи заявки признаны не соответствующими требованиям </w:t>
      </w:r>
      <w:r w:rsidR="005D23BC">
        <w:rPr>
          <w:rFonts w:eastAsia="Calibri"/>
          <w:lang w:eastAsia="en-US"/>
        </w:rPr>
        <w:t>аукционной</w:t>
      </w:r>
      <w:r w:rsidR="005D23BC" w:rsidRPr="00CA74D2">
        <w:rPr>
          <w:rFonts w:eastAsia="Calibri"/>
          <w:lang w:eastAsia="en-US"/>
        </w:rPr>
        <w:t xml:space="preserve"> </w:t>
      </w:r>
      <w:r w:rsidR="005D23BC">
        <w:rPr>
          <w:rFonts w:eastAsia="Calibri"/>
          <w:lang w:eastAsia="en-US"/>
        </w:rPr>
        <w:t>документации</w:t>
      </w:r>
      <w:r w:rsidRPr="00CA74D2">
        <w:rPr>
          <w:rFonts w:eastAsia="Calibri"/>
          <w:lang w:eastAsia="en-US"/>
        </w:rPr>
        <w:t>, признаются выбывшими из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Победителем аукциона признается участник аукциона из числа участников, соответствующих требованиям </w:t>
      </w:r>
      <w:r w:rsidR="005D23BC">
        <w:rPr>
          <w:rFonts w:eastAsia="Calibri"/>
          <w:lang w:eastAsia="en-US"/>
        </w:rPr>
        <w:t>аукционной</w:t>
      </w:r>
      <w:r w:rsidR="005D23BC" w:rsidRPr="00CA74D2">
        <w:rPr>
          <w:rFonts w:eastAsia="Calibri"/>
          <w:lang w:eastAsia="en-US"/>
        </w:rPr>
        <w:t xml:space="preserve"> </w:t>
      </w:r>
      <w:r w:rsidR="005D23BC">
        <w:rPr>
          <w:rFonts w:eastAsia="Calibri"/>
          <w:lang w:eastAsia="en-US"/>
        </w:rPr>
        <w:t>документации</w:t>
      </w:r>
      <w:r w:rsidRPr="00CA74D2">
        <w:rPr>
          <w:rFonts w:eastAsia="Calibri"/>
          <w:lang w:eastAsia="en-US"/>
        </w:rPr>
        <w:t>, который предложил наиболее высокую цену лота.</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68</w:t>
      </w:r>
      <w:r w:rsidR="002B4CC3" w:rsidRPr="00CA74D2">
        <w:rPr>
          <w:rFonts w:eastAsia="Calibri"/>
          <w:lang w:eastAsia="en-US"/>
        </w:rPr>
        <w:t>. В случае если Комиссией принято решение о несоответствии требованиям</w:t>
      </w:r>
      <w:r w:rsidR="005D23BC" w:rsidRPr="005D23BC">
        <w:rPr>
          <w:rFonts w:eastAsia="Calibri"/>
          <w:lang w:eastAsia="en-US"/>
        </w:rPr>
        <w:t xml:space="preserve"> </w:t>
      </w:r>
      <w:r w:rsidR="005D23BC">
        <w:rPr>
          <w:rFonts w:eastAsia="Calibri"/>
          <w:lang w:eastAsia="en-US"/>
        </w:rPr>
        <w:t>аукционной</w:t>
      </w:r>
      <w:r w:rsidR="002B4CC3" w:rsidRPr="00CA74D2">
        <w:rPr>
          <w:rFonts w:eastAsia="Calibri"/>
          <w:lang w:eastAsia="en-US"/>
        </w:rPr>
        <w:t xml:space="preserve"> документации всех вторых частей заявок или о соответствии требованиям </w:t>
      </w:r>
      <w:r w:rsidR="005D23BC">
        <w:rPr>
          <w:rFonts w:eastAsia="Calibri"/>
          <w:lang w:eastAsia="en-US"/>
        </w:rPr>
        <w:t>аукционной</w:t>
      </w:r>
      <w:r w:rsidR="005D23BC" w:rsidRPr="00CA74D2">
        <w:rPr>
          <w:rFonts w:eastAsia="Calibri"/>
          <w:lang w:eastAsia="en-US"/>
        </w:rPr>
        <w:t xml:space="preserve"> </w:t>
      </w:r>
      <w:r w:rsidR="002B4CC3" w:rsidRPr="00CA74D2">
        <w:rPr>
          <w:rFonts w:eastAsia="Calibri"/>
          <w:lang w:eastAsia="en-US"/>
        </w:rPr>
        <w:t>документации второй части лишь одной заявки, в протокол подведения итогов аукциона вносится информация о признании аукциона несостоявшимся.</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69</w:t>
      </w:r>
      <w:r w:rsidR="002B4CC3" w:rsidRPr="00CA74D2">
        <w:rPr>
          <w:rFonts w:eastAsia="Calibri"/>
          <w:lang w:eastAsia="en-US"/>
        </w:rPr>
        <w:t xml:space="preserve">. 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признанного не соответствующим требованиям </w:t>
      </w:r>
      <w:r w:rsidR="005D23BC">
        <w:rPr>
          <w:rFonts w:eastAsia="Calibri"/>
          <w:lang w:eastAsia="en-US"/>
        </w:rPr>
        <w:t>аукционной</w:t>
      </w:r>
      <w:r w:rsidR="005D23BC" w:rsidRPr="00CA74D2">
        <w:rPr>
          <w:rFonts w:eastAsia="Calibri"/>
          <w:lang w:eastAsia="en-US"/>
        </w:rPr>
        <w:t xml:space="preserve"> </w:t>
      </w:r>
      <w:r w:rsidR="002B4CC3" w:rsidRPr="00CA74D2">
        <w:rPr>
          <w:rFonts w:eastAsia="Calibri"/>
          <w:lang w:eastAsia="en-US"/>
        </w:rPr>
        <w:t xml:space="preserve">документации, в отношении денежных средств в размере обеспечения заявки на участие в аукционе и платы за участие в аукционе. </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70</w:t>
      </w:r>
      <w:r w:rsidR="002B4CC3" w:rsidRPr="00CA74D2">
        <w:rPr>
          <w:rFonts w:eastAsia="Calibri"/>
          <w:lang w:eastAsia="en-US"/>
        </w:rPr>
        <w:t xml:space="preserve">. Участники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w:t>
      </w:r>
      <w:r w:rsidR="0009766F">
        <w:rPr>
          <w:rFonts w:eastAsia="Calibri"/>
          <w:lang w:eastAsia="en-US"/>
        </w:rPr>
        <w:t xml:space="preserve">                       </w:t>
      </w:r>
      <w:r w:rsidR="002B4CC3" w:rsidRPr="00CA74D2">
        <w:rPr>
          <w:rFonts w:eastAsia="Calibri"/>
          <w:lang w:eastAsia="en-US"/>
        </w:rPr>
        <w:t>в размере обеспечения заявки на участие в аукционе и платы за участие в аукционе.</w:t>
      </w:r>
    </w:p>
    <w:p w:rsidR="002B4CC3" w:rsidRPr="00CA74D2" w:rsidRDefault="00B60085" w:rsidP="00CA74D2">
      <w:pPr>
        <w:widowControl w:val="0"/>
        <w:autoSpaceDE w:val="0"/>
        <w:autoSpaceDN w:val="0"/>
        <w:adjustRightInd w:val="0"/>
        <w:ind w:firstLine="540"/>
        <w:jc w:val="both"/>
        <w:rPr>
          <w:rFonts w:eastAsia="Calibri"/>
          <w:strike/>
          <w:lang w:eastAsia="en-US"/>
        </w:rPr>
      </w:pPr>
      <w:r w:rsidRPr="00B60085">
        <w:rPr>
          <w:rFonts w:eastAsia="Calibri"/>
          <w:lang w:eastAsia="en-US"/>
        </w:rPr>
        <w:t>71</w:t>
      </w:r>
      <w:r w:rsidR="002B4CC3" w:rsidRPr="00CA74D2">
        <w:rPr>
          <w:rFonts w:eastAsia="Calibri"/>
          <w:lang w:eastAsia="en-US"/>
        </w:rPr>
        <w:t>. Участник аукциона, который получил второй порядковый номер, вправе выйти из участия в аукционе с момента опубликования протокола подведения итогов аукциона, направив сообщение организатору аукциона об отказе от участия в аукционе. В течение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w:t>
      </w:r>
      <w:r w:rsidR="00CA74D2">
        <w:rPr>
          <w:rFonts w:eastAsia="Calibri"/>
          <w:lang w:eastAsia="en-US"/>
        </w:rPr>
        <w:t xml:space="preserve">                   </w:t>
      </w:r>
      <w:r w:rsidR="002B4CC3" w:rsidRPr="00CA74D2">
        <w:rPr>
          <w:rFonts w:eastAsia="Calibri"/>
          <w:lang w:eastAsia="en-US"/>
        </w:rPr>
        <w:t xml:space="preserve"> В течение одного рабочего дня со дня поступления сообщения от организатора аукциона </w:t>
      </w:r>
      <w:r w:rsidR="0009766F">
        <w:rPr>
          <w:rFonts w:eastAsia="Calibri"/>
          <w:lang w:eastAsia="en-US"/>
        </w:rPr>
        <w:t xml:space="preserve">                 </w:t>
      </w:r>
      <w:r w:rsidR="002B4CC3" w:rsidRPr="00CA74D2">
        <w:rPr>
          <w:rFonts w:eastAsia="Calibri"/>
          <w:lang w:eastAsia="en-US"/>
        </w:rPr>
        <w:t xml:space="preserve">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 и платы за участие в аукционе. </w:t>
      </w:r>
    </w:p>
    <w:p w:rsidR="002B4CC3" w:rsidRPr="00CA74D2" w:rsidRDefault="00B60085" w:rsidP="00CA74D2">
      <w:pPr>
        <w:widowControl w:val="0"/>
        <w:autoSpaceDE w:val="0"/>
        <w:autoSpaceDN w:val="0"/>
        <w:adjustRightInd w:val="0"/>
        <w:ind w:firstLine="540"/>
        <w:jc w:val="both"/>
        <w:rPr>
          <w:rFonts w:eastAsia="Calibri"/>
          <w:lang w:eastAsia="en-US"/>
        </w:rPr>
      </w:pPr>
      <w:r w:rsidRPr="00B60085">
        <w:rPr>
          <w:rFonts w:eastAsia="Calibri"/>
          <w:lang w:eastAsia="en-US"/>
        </w:rPr>
        <w:t>72</w:t>
      </w:r>
      <w:r>
        <w:rPr>
          <w:rFonts w:eastAsia="Calibri"/>
          <w:lang w:eastAsia="en-US"/>
        </w:rPr>
        <w:t>.</w:t>
      </w:r>
      <w:r w:rsidR="002B4CC3" w:rsidRPr="00CA74D2">
        <w:rPr>
          <w:rFonts w:eastAsia="Calibri"/>
          <w:lang w:eastAsia="en-US"/>
        </w:rPr>
        <w:t xml:space="preserve">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w:t>
      </w:r>
      <w:r w:rsidR="005D23BC">
        <w:rPr>
          <w:rFonts w:eastAsia="Calibri"/>
          <w:lang w:eastAsia="en-US"/>
        </w:rPr>
        <w:t xml:space="preserve"> аукционной документации</w:t>
      </w:r>
      <w:r w:rsidR="002B4CC3" w:rsidRPr="00CA74D2">
        <w:rPr>
          <w:rFonts w:eastAsia="Calibri"/>
          <w:lang w:eastAsia="en-US"/>
        </w:rPr>
        <w:t>, победителем аукциона признается участник, подавший вышеуказанную заявку.</w:t>
      </w:r>
    </w:p>
    <w:p w:rsidR="002B4CC3" w:rsidRDefault="002B4CC3" w:rsidP="00CA74D2">
      <w:pPr>
        <w:widowControl w:val="0"/>
        <w:autoSpaceDE w:val="0"/>
        <w:autoSpaceDN w:val="0"/>
        <w:adjustRightInd w:val="0"/>
        <w:ind w:firstLine="540"/>
        <w:jc w:val="both"/>
        <w:rPr>
          <w:rFonts w:eastAsia="Calibri"/>
          <w:lang w:eastAsia="en-US"/>
        </w:rPr>
      </w:pPr>
    </w:p>
    <w:p w:rsidR="006702EE" w:rsidRPr="00CA74D2" w:rsidRDefault="006702EE" w:rsidP="00CA74D2">
      <w:pPr>
        <w:widowControl w:val="0"/>
        <w:autoSpaceDE w:val="0"/>
        <w:autoSpaceDN w:val="0"/>
        <w:adjustRightInd w:val="0"/>
        <w:ind w:firstLine="540"/>
        <w:jc w:val="both"/>
        <w:rPr>
          <w:rFonts w:eastAsia="Calibri"/>
          <w:lang w:eastAsia="en-US"/>
        </w:rPr>
      </w:pPr>
    </w:p>
    <w:p w:rsidR="002B4CC3" w:rsidRPr="00CA74D2" w:rsidRDefault="006702EE" w:rsidP="006702EE">
      <w:pPr>
        <w:widowControl w:val="0"/>
        <w:autoSpaceDE w:val="0"/>
        <w:autoSpaceDN w:val="0"/>
        <w:adjustRightInd w:val="0"/>
        <w:ind w:left="360"/>
        <w:jc w:val="center"/>
        <w:outlineLvl w:val="1"/>
        <w:rPr>
          <w:rFonts w:eastAsia="Calibri"/>
          <w:lang w:eastAsia="en-US"/>
        </w:rPr>
      </w:pPr>
      <w:bookmarkStart w:id="9" w:name="Par405"/>
      <w:bookmarkEnd w:id="9"/>
      <w:r>
        <w:rPr>
          <w:rFonts w:eastAsia="Calibri"/>
          <w:lang w:eastAsia="en-US"/>
        </w:rPr>
        <w:t xml:space="preserve">Глава 10. </w:t>
      </w:r>
      <w:r w:rsidR="002B4CC3" w:rsidRPr="00CA74D2">
        <w:rPr>
          <w:rFonts w:eastAsia="Calibri"/>
          <w:lang w:eastAsia="en-US"/>
        </w:rPr>
        <w:t>Подведение итогов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73</w:t>
      </w:r>
      <w:r w:rsidR="002B4CC3" w:rsidRPr="00CA74D2">
        <w:rPr>
          <w:rFonts w:eastAsia="Calibri"/>
          <w:lang w:eastAsia="en-US"/>
        </w:rPr>
        <w:t>. Организатор аукциона в течение тридцати рабочих дней со дня размещения протокола подведения итогов аукциона на электронной площадке готовит проект договора и направляет его победителю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74</w:t>
      </w:r>
      <w:r w:rsidR="002B4CC3" w:rsidRPr="00CA74D2">
        <w:rPr>
          <w:rFonts w:eastAsia="Calibri"/>
          <w:lang w:eastAsia="en-US"/>
        </w:rPr>
        <w:t xml:space="preserve">. Победитель аукциона в течение 10 рабочих дней с момента получения проекта договора представляет организатору аукциона подписанный договор на размещение </w:t>
      </w:r>
      <w:r w:rsidR="0009766F">
        <w:rPr>
          <w:rFonts w:eastAsia="Calibri"/>
          <w:lang w:eastAsia="en-US"/>
        </w:rPr>
        <w:t xml:space="preserve">                          </w:t>
      </w:r>
      <w:r w:rsidR="002B4CC3" w:rsidRPr="00CA74D2">
        <w:rPr>
          <w:rFonts w:eastAsia="Calibri"/>
          <w:lang w:eastAsia="en-US"/>
        </w:rPr>
        <w:t>и эксплуатацию опоры двойного назначения,</w:t>
      </w:r>
      <w:r w:rsidR="002B4CC3" w:rsidRPr="00CA74D2">
        <w:rPr>
          <w:rFonts w:eastAsia="Calibri"/>
          <w:i/>
          <w:color w:val="FF0000"/>
          <w:lang w:eastAsia="en-US"/>
        </w:rPr>
        <w:t xml:space="preserve"> </w:t>
      </w:r>
      <w:r w:rsidR="002B4CC3" w:rsidRPr="00CA74D2">
        <w:rPr>
          <w:rFonts w:eastAsia="Calibri"/>
          <w:lang w:eastAsia="en-US"/>
        </w:rPr>
        <w:t>предусмотренной в лоте,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w:t>
      </w:r>
      <w:r w:rsidR="005D23BC">
        <w:rPr>
          <w:rFonts w:eastAsia="Calibri"/>
          <w:lang w:eastAsia="en-US"/>
        </w:rPr>
        <w:t>лнения обязательств по договору</w:t>
      </w:r>
      <w:r w:rsidR="002B4CC3" w:rsidRPr="00CA74D2">
        <w:rPr>
          <w:rFonts w:eastAsia="Calibri"/>
          <w:lang w:eastAsia="en-US"/>
        </w:rPr>
        <w:t xml:space="preserve">. </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75</w:t>
      </w:r>
      <w:r w:rsidR="002B4CC3" w:rsidRPr="00CA74D2">
        <w:rPr>
          <w:rFonts w:eastAsia="Calibri"/>
          <w:lang w:eastAsia="en-US"/>
        </w:rPr>
        <w:t>. Организатор аукциона в течение трех рабочих дней после подписания победителем аукциона договора, направляет соответствующее уведомление оператору электронной площадки и возвращает победителю аукциона один экземпляр договора, подписанного с обеих сторон.</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76</w:t>
      </w:r>
      <w:r w:rsidR="002B4CC3" w:rsidRPr="00CA74D2">
        <w:rPr>
          <w:rFonts w:eastAsia="Calibri"/>
          <w:lang w:eastAsia="en-US"/>
        </w:rPr>
        <w:t>. В течение одного рабочего дня со дня поступления уведомления</w:t>
      </w:r>
      <w:r w:rsidR="0009766F">
        <w:rPr>
          <w:rFonts w:eastAsia="Calibri"/>
          <w:lang w:eastAsia="en-US"/>
        </w:rPr>
        <w:t xml:space="preserve">                                        </w:t>
      </w:r>
      <w:r w:rsidR="002B4CC3" w:rsidRPr="00CA74D2">
        <w:rPr>
          <w:rFonts w:eastAsia="Calibri"/>
          <w:lang w:eastAsia="en-US"/>
        </w:rPr>
        <w:t xml:space="preserve"> о подтверждении оплаты обеспечения исполнения обязательств по договору и подписании договора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заявителя, который признан победителем аукциона, денежные средства в качестве платы за участие в аукционе в размере, установленном оператором электронной площадки дифференцированно в зависимости от начальной (минимальной) цены лота и указанном</w:t>
      </w:r>
      <w:r w:rsidR="0009766F">
        <w:rPr>
          <w:rFonts w:eastAsia="Calibri"/>
          <w:lang w:eastAsia="en-US"/>
        </w:rPr>
        <w:t xml:space="preserve">                   </w:t>
      </w:r>
      <w:r w:rsidR="002B4CC3" w:rsidRPr="00CA74D2">
        <w:rPr>
          <w:rFonts w:eastAsia="Calibri"/>
          <w:lang w:eastAsia="en-US"/>
        </w:rPr>
        <w:t xml:space="preserve"> в извещении о проведении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77</w:t>
      </w:r>
      <w:r w:rsidR="002B4CC3" w:rsidRPr="00CA74D2">
        <w:rPr>
          <w:rFonts w:eastAsia="Calibri"/>
          <w:lang w:eastAsia="en-US"/>
        </w:rPr>
        <w:t xml:space="preserve">.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проекта договора и счета на оплату обеспечения исполнения обязательств по договору не перечислит на счет организатора аукциона сумму обеспечения исполнения обязательств по договору или не представит в уполномоченный орган подписанный на бумажном носителе договор на размещение и эксплуатацию опоры двойного назначения, предусмотренной </w:t>
      </w:r>
      <w:r w:rsidR="0009766F">
        <w:rPr>
          <w:rFonts w:eastAsia="Calibri"/>
          <w:lang w:eastAsia="en-US"/>
        </w:rPr>
        <w:t xml:space="preserve">                      </w:t>
      </w:r>
      <w:r w:rsidR="002B4CC3" w:rsidRPr="00CA74D2">
        <w:rPr>
          <w:rFonts w:eastAsia="Calibri"/>
          <w:lang w:eastAsia="en-US"/>
        </w:rPr>
        <w:t>в лоте, в двух экземплярах.</w:t>
      </w:r>
    </w:p>
    <w:p w:rsidR="002B4CC3" w:rsidRPr="00CA74D2" w:rsidRDefault="006702EE" w:rsidP="00CA74D2">
      <w:pPr>
        <w:widowControl w:val="0"/>
        <w:autoSpaceDE w:val="0"/>
        <w:autoSpaceDN w:val="0"/>
        <w:adjustRightInd w:val="0"/>
        <w:ind w:firstLine="540"/>
        <w:jc w:val="both"/>
        <w:rPr>
          <w:rFonts w:eastAsia="Calibri"/>
          <w:lang w:eastAsia="en-US"/>
        </w:rPr>
      </w:pPr>
      <w:bookmarkStart w:id="10" w:name="Par413"/>
      <w:bookmarkEnd w:id="10"/>
      <w:r>
        <w:rPr>
          <w:rFonts w:eastAsia="Calibri"/>
          <w:lang w:eastAsia="en-US"/>
        </w:rPr>
        <w:t>78</w:t>
      </w:r>
      <w:r w:rsidR="002B4CC3" w:rsidRPr="00CA74D2">
        <w:rPr>
          <w:rFonts w:eastAsia="Calibri"/>
          <w:lang w:eastAsia="en-US"/>
        </w:rPr>
        <w:t xml:space="preserve">. </w:t>
      </w:r>
      <w:r w:rsidR="002B4CC3" w:rsidRPr="00CA74D2">
        <w:t>В случае уклонения победителя аукциона от исполнения обязательств по результатам аукциона Комиссия в течение одного рабочего дня, следующего за днем уклонения, принимает решение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 подведения итогов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Протокол о признании нового победителя размещается на электронной площадке </w:t>
      </w:r>
      <w:r w:rsidR="0009766F">
        <w:rPr>
          <w:rFonts w:eastAsia="Calibri"/>
          <w:lang w:eastAsia="en-US"/>
        </w:rPr>
        <w:t xml:space="preserve">                      </w:t>
      </w:r>
      <w:r w:rsidRPr="00CA74D2">
        <w:rPr>
          <w:rFonts w:eastAsia="Calibri"/>
          <w:lang w:eastAsia="en-US"/>
        </w:rPr>
        <w:t>в течение одного рабочего дня с момента подписания.</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79</w:t>
      </w:r>
      <w:r w:rsidR="002B4CC3" w:rsidRPr="00CA74D2">
        <w:rPr>
          <w:rFonts w:eastAsia="Calibri"/>
          <w:lang w:eastAsia="en-US"/>
        </w:rPr>
        <w:t xml:space="preserve">.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w:t>
      </w:r>
      <w:r w:rsidR="0009766F">
        <w:rPr>
          <w:rFonts w:eastAsia="Calibri"/>
          <w:lang w:eastAsia="en-US"/>
        </w:rPr>
        <w:t xml:space="preserve">                             </w:t>
      </w:r>
      <w:r w:rsidR="002B4CC3" w:rsidRPr="00CA74D2">
        <w:rPr>
          <w:rFonts w:eastAsia="Calibri"/>
          <w:lang w:eastAsia="en-US"/>
        </w:rPr>
        <w:t>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80</w:t>
      </w:r>
      <w:r w:rsidR="002B4CC3" w:rsidRPr="00CA74D2">
        <w:rPr>
          <w:rFonts w:eastAsia="Calibri"/>
          <w:lang w:eastAsia="en-US"/>
        </w:rPr>
        <w:t xml:space="preserve">. Новый победитель в течение 10 рабочих дней с момента получения </w:t>
      </w:r>
      <w:r w:rsidR="0009766F">
        <w:rPr>
          <w:rFonts w:eastAsia="Calibri"/>
          <w:lang w:eastAsia="en-US"/>
        </w:rPr>
        <w:t xml:space="preserve">                                        </w:t>
      </w:r>
      <w:r w:rsidR="002B4CC3" w:rsidRPr="00CA74D2">
        <w:rPr>
          <w:rFonts w:eastAsia="Calibri"/>
          <w:lang w:eastAsia="en-US"/>
        </w:rPr>
        <w:t>от организатора аукциона проекта договора и счета на оплату обеспечения исполнения обязательств по договору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2B4CC3" w:rsidRPr="00CA74D2" w:rsidRDefault="006702EE" w:rsidP="00CA74D2">
      <w:pPr>
        <w:widowControl w:val="0"/>
        <w:autoSpaceDE w:val="0"/>
        <w:autoSpaceDN w:val="0"/>
        <w:adjustRightInd w:val="0"/>
        <w:ind w:firstLine="540"/>
        <w:jc w:val="both"/>
        <w:rPr>
          <w:rFonts w:eastAsia="Calibri"/>
          <w:strike/>
          <w:lang w:eastAsia="en-US"/>
        </w:rPr>
      </w:pPr>
      <w:r>
        <w:rPr>
          <w:rFonts w:eastAsia="Calibri"/>
          <w:lang w:eastAsia="en-US"/>
        </w:rPr>
        <w:t>81</w:t>
      </w:r>
      <w:r w:rsidR="002B4CC3" w:rsidRPr="00CA74D2">
        <w:rPr>
          <w:rFonts w:eastAsia="Calibri"/>
          <w:lang w:eastAsia="en-US"/>
        </w:rPr>
        <w:t>.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 и платы за участие в аукционе.</w:t>
      </w:r>
      <w:r w:rsidR="002B4CC3" w:rsidRPr="00CA74D2">
        <w:rPr>
          <w:rFonts w:eastAsia="Calibri"/>
          <w:strike/>
          <w:lang w:eastAsia="en-US"/>
        </w:rPr>
        <w:t xml:space="preserve"> </w:t>
      </w:r>
    </w:p>
    <w:p w:rsidR="002B4CC3" w:rsidRPr="00CA74D2" w:rsidRDefault="006702EE" w:rsidP="00CA74D2">
      <w:pPr>
        <w:widowControl w:val="0"/>
        <w:autoSpaceDE w:val="0"/>
        <w:autoSpaceDN w:val="0"/>
        <w:adjustRightInd w:val="0"/>
        <w:ind w:firstLine="540"/>
        <w:jc w:val="both"/>
        <w:rPr>
          <w:rFonts w:eastAsia="Calibri"/>
          <w:strike/>
          <w:lang w:eastAsia="en-US"/>
        </w:rPr>
      </w:pPr>
      <w:r>
        <w:rPr>
          <w:rFonts w:eastAsia="Calibri"/>
          <w:lang w:eastAsia="en-US"/>
        </w:rPr>
        <w:t>82</w:t>
      </w:r>
      <w:r w:rsidR="002B4CC3" w:rsidRPr="00CA74D2">
        <w:rPr>
          <w:rFonts w:eastAsia="Calibri"/>
          <w:lang w:eastAsia="en-US"/>
        </w:rPr>
        <w:t>. В случае приобретения предмета аукциона новый победитель обязан в течение 10 рабочих дней с момента получения счета на оплату обеспечения исполнения обязательств по договору и проекта договора перечислить на счет организатора аукциона сумму обеспечения исполнения обязательств по договору и представить в уполномоченный орган подписанный договор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w:t>
      </w:r>
    </w:p>
    <w:p w:rsidR="002B4CC3" w:rsidRPr="00CA74D2" w:rsidRDefault="006702EE" w:rsidP="00CA74D2">
      <w:pPr>
        <w:widowControl w:val="0"/>
        <w:autoSpaceDE w:val="0"/>
        <w:autoSpaceDN w:val="0"/>
        <w:adjustRightInd w:val="0"/>
        <w:ind w:firstLine="540"/>
        <w:jc w:val="both"/>
      </w:pPr>
      <w:r>
        <w:rPr>
          <w:rFonts w:eastAsia="Calibri"/>
          <w:lang w:eastAsia="en-US"/>
        </w:rPr>
        <w:t>83</w:t>
      </w:r>
      <w:r w:rsidR="002B4CC3" w:rsidRPr="00CA74D2">
        <w:rPr>
          <w:rFonts w:eastAsia="Calibri"/>
          <w:lang w:eastAsia="en-US"/>
        </w:rPr>
        <w:t xml:space="preserve">. </w:t>
      </w:r>
      <w:r w:rsidR="002B4CC3" w:rsidRPr="00CA74D2">
        <w:t>В случае если новый победитель в течение 10 рабочих дней не отказался</w:t>
      </w:r>
      <w:r w:rsidR="0009766F">
        <w:t xml:space="preserve">                          </w:t>
      </w:r>
      <w:r w:rsidR="002B4CC3" w:rsidRPr="00CA74D2">
        <w:t xml:space="preserve"> от исполнения обязательств по приобретению предмета аукциона, но при этом не перечислил на счет организатора аукциона сумму обеспечения исполнения обязательств по договору или не представил в уполномоченный орган подписанный договор, на бумажном носителе в двух экземплярах, он признается уклонившимся от исполнения обязательств по результатам аукциона. В данном случае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организатор аукциона направляет указанную информацию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84</w:t>
      </w:r>
      <w:r w:rsidR="002B4CC3" w:rsidRPr="00CA74D2">
        <w:rPr>
          <w:rFonts w:eastAsia="Calibri"/>
          <w:lang w:eastAsia="en-US"/>
        </w:rPr>
        <w:t>. В случае если от исполнения обязательств по итогам аукциона уклонились или отказались все участники аукциона, признанные Комиссией победителями аукциона, аукцион признается несостоявшимся, и организатор аукциона вправе выставить предмет аукциона на торги повторно.</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85</w:t>
      </w:r>
      <w:r w:rsidR="002B4CC3" w:rsidRPr="00CA74D2">
        <w:rPr>
          <w:rFonts w:eastAsia="Calibri"/>
          <w:lang w:eastAsia="en-US"/>
        </w:rPr>
        <w:t>. Победитель аукциона, оплативший обеспечение исполнения обязательств по договору и представивший в уполномоченный орган подписанный договор на размещение и эксплуатацию опоры двойного назначения, предусмотренной в лоте, должен оформить документацию в соответствии с установленными нормами.</w:t>
      </w:r>
    </w:p>
    <w:p w:rsidR="002B4CC3" w:rsidRPr="00CA74D2" w:rsidRDefault="006702EE" w:rsidP="00CA74D2">
      <w:pPr>
        <w:widowControl w:val="0"/>
        <w:autoSpaceDE w:val="0"/>
        <w:autoSpaceDN w:val="0"/>
        <w:adjustRightInd w:val="0"/>
        <w:ind w:firstLine="540"/>
        <w:jc w:val="both"/>
        <w:rPr>
          <w:rFonts w:eastAsia="Calibri"/>
          <w:lang w:eastAsia="en-US"/>
        </w:rPr>
      </w:pPr>
      <w:r>
        <w:rPr>
          <w:rFonts w:eastAsia="Calibri"/>
          <w:lang w:eastAsia="en-US"/>
        </w:rPr>
        <w:t>86</w:t>
      </w:r>
      <w:r w:rsidR="002B4CC3" w:rsidRPr="00CA74D2">
        <w:rPr>
          <w:rFonts w:eastAsia="Calibri"/>
          <w:lang w:eastAsia="en-US"/>
        </w:rPr>
        <w:t>. Аукцион, проведенный с нарушением требований настоящего Положения, может быть признан недействительным по иску заинтересованного лица.</w:t>
      </w:r>
    </w:p>
    <w:p w:rsidR="002B4CC3" w:rsidRDefault="006702EE" w:rsidP="00CA74D2">
      <w:pPr>
        <w:widowControl w:val="0"/>
        <w:autoSpaceDE w:val="0"/>
        <w:autoSpaceDN w:val="0"/>
        <w:adjustRightInd w:val="0"/>
        <w:ind w:firstLine="540"/>
        <w:jc w:val="both"/>
        <w:rPr>
          <w:rFonts w:eastAsia="Calibri"/>
          <w:lang w:eastAsia="en-US"/>
        </w:rPr>
      </w:pPr>
      <w:r>
        <w:rPr>
          <w:rFonts w:eastAsia="Calibri"/>
          <w:lang w:eastAsia="en-US"/>
        </w:rPr>
        <w:t>87</w:t>
      </w:r>
      <w:r w:rsidR="002B4CC3" w:rsidRPr="00CA74D2">
        <w:rPr>
          <w:rFonts w:eastAsia="Calibri"/>
          <w:lang w:eastAsia="en-US"/>
        </w:rPr>
        <w:t xml:space="preserve">. Протоколы, составленные в ходе проведения аукциона, </w:t>
      </w:r>
      <w:r w:rsidR="005D23BC">
        <w:rPr>
          <w:rFonts w:eastAsia="Calibri"/>
          <w:lang w:eastAsia="en-US"/>
        </w:rPr>
        <w:t xml:space="preserve">аукционная </w:t>
      </w:r>
      <w:proofErr w:type="gramStart"/>
      <w:r w:rsidR="002B4CC3" w:rsidRPr="00CA74D2">
        <w:rPr>
          <w:rFonts w:eastAsia="Calibri"/>
          <w:lang w:eastAsia="en-US"/>
        </w:rPr>
        <w:t>документация</w:t>
      </w:r>
      <w:r w:rsidR="005D23BC">
        <w:rPr>
          <w:rFonts w:eastAsia="Calibri"/>
          <w:lang w:eastAsia="en-US"/>
        </w:rPr>
        <w:t>,</w:t>
      </w:r>
      <w:r w:rsidR="002B4CC3" w:rsidRPr="00CA74D2">
        <w:rPr>
          <w:rFonts w:eastAsia="Calibri"/>
          <w:lang w:eastAsia="en-US"/>
        </w:rPr>
        <w:t xml:space="preserve"> </w:t>
      </w:r>
      <w:r w:rsidR="0009766F">
        <w:rPr>
          <w:rFonts w:eastAsia="Calibri"/>
          <w:lang w:eastAsia="en-US"/>
        </w:rPr>
        <w:t xml:space="preserve">  </w:t>
      </w:r>
      <w:proofErr w:type="gramEnd"/>
      <w:r w:rsidR="0009766F">
        <w:rPr>
          <w:rFonts w:eastAsia="Calibri"/>
          <w:lang w:eastAsia="en-US"/>
        </w:rPr>
        <w:t xml:space="preserve">         </w:t>
      </w:r>
      <w:r w:rsidR="005D23BC">
        <w:rPr>
          <w:rFonts w:eastAsia="Calibri"/>
          <w:lang w:eastAsia="en-US"/>
        </w:rPr>
        <w:t xml:space="preserve">            </w:t>
      </w:r>
      <w:r w:rsidR="002B4CC3" w:rsidRPr="00CA74D2">
        <w:rPr>
          <w:rFonts w:eastAsia="Calibri"/>
          <w:lang w:eastAsia="en-US"/>
        </w:rPr>
        <w:t xml:space="preserve">изменения, внесенные в </w:t>
      </w:r>
      <w:r w:rsidR="00465923">
        <w:rPr>
          <w:rFonts w:eastAsia="Calibri"/>
          <w:lang w:eastAsia="en-US"/>
        </w:rPr>
        <w:t>аукционную документацию</w:t>
      </w:r>
      <w:r w:rsidR="002B4CC3" w:rsidRPr="00CA74D2">
        <w:rPr>
          <w:rFonts w:eastAsia="Calibri"/>
          <w:lang w:eastAsia="en-US"/>
        </w:rPr>
        <w:t>, и разъяснения к</w:t>
      </w:r>
      <w:r w:rsidR="005D23BC">
        <w:rPr>
          <w:rFonts w:eastAsia="Calibri"/>
          <w:lang w:eastAsia="en-US"/>
        </w:rPr>
        <w:t xml:space="preserve"> аукционной</w:t>
      </w:r>
      <w:r w:rsidR="002B4CC3" w:rsidRPr="00CA74D2">
        <w:rPr>
          <w:rFonts w:eastAsia="Calibri"/>
          <w:lang w:eastAsia="en-US"/>
        </w:rPr>
        <w:t xml:space="preserve"> документации хранятся организатором аукциона не менее чем пять лет.</w:t>
      </w:r>
    </w:p>
    <w:p w:rsidR="005D23BC" w:rsidRDefault="005D23BC" w:rsidP="00CA74D2">
      <w:pPr>
        <w:widowControl w:val="0"/>
        <w:autoSpaceDE w:val="0"/>
        <w:autoSpaceDN w:val="0"/>
        <w:adjustRightInd w:val="0"/>
        <w:ind w:firstLine="540"/>
        <w:jc w:val="both"/>
        <w:rPr>
          <w:rFonts w:eastAsia="Calibri"/>
          <w:lang w:eastAsia="en-US"/>
        </w:rPr>
      </w:pPr>
    </w:p>
    <w:p w:rsidR="003365EF" w:rsidRDefault="003365EF" w:rsidP="00CA74D2">
      <w:pPr>
        <w:widowControl w:val="0"/>
        <w:autoSpaceDE w:val="0"/>
        <w:autoSpaceDN w:val="0"/>
        <w:adjustRightInd w:val="0"/>
        <w:ind w:firstLine="540"/>
        <w:jc w:val="both"/>
        <w:rPr>
          <w:rFonts w:eastAsia="Calibri"/>
          <w:lang w:eastAsia="en-US"/>
        </w:rPr>
      </w:pPr>
    </w:p>
    <w:p w:rsidR="005D23BC" w:rsidRDefault="005D23BC" w:rsidP="00CA74D2">
      <w:pPr>
        <w:widowControl w:val="0"/>
        <w:autoSpaceDE w:val="0"/>
        <w:autoSpaceDN w:val="0"/>
        <w:adjustRightInd w:val="0"/>
        <w:ind w:firstLine="540"/>
        <w:jc w:val="both"/>
        <w:rPr>
          <w:rFonts w:eastAsia="Calibri"/>
          <w:lang w:eastAsia="en-US"/>
        </w:rPr>
      </w:pPr>
      <w:r>
        <w:rPr>
          <w:rFonts w:eastAsia="Calibri"/>
          <w:lang w:eastAsia="en-US"/>
        </w:rPr>
        <w:t xml:space="preserve">Приложения: </w:t>
      </w:r>
    </w:p>
    <w:p w:rsidR="005D23BC" w:rsidRPr="005D23BC" w:rsidRDefault="005D23BC" w:rsidP="005D23BC">
      <w:pPr>
        <w:pStyle w:val="a5"/>
        <w:widowControl w:val="0"/>
        <w:numPr>
          <w:ilvl w:val="0"/>
          <w:numId w:val="7"/>
        </w:numPr>
        <w:autoSpaceDE w:val="0"/>
        <w:autoSpaceDN w:val="0"/>
        <w:adjustRightInd w:val="0"/>
        <w:jc w:val="both"/>
        <w:rPr>
          <w:rFonts w:eastAsia="Calibri"/>
          <w:lang w:eastAsia="en-US"/>
        </w:rPr>
      </w:pPr>
      <w:r w:rsidRPr="005D23BC">
        <w:rPr>
          <w:rFonts w:eastAsia="Calibri"/>
          <w:lang w:eastAsia="en-US"/>
        </w:rPr>
        <w:t>Приложение № 1 – извещение;</w:t>
      </w:r>
    </w:p>
    <w:p w:rsidR="005D23BC"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2 – форма заявки;</w:t>
      </w:r>
    </w:p>
    <w:p w:rsidR="00C472AE"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3 – гарантийное письмо;</w:t>
      </w:r>
    </w:p>
    <w:p w:rsidR="00C472AE" w:rsidRPr="005D23BC" w:rsidRDefault="00C472AE" w:rsidP="005D23BC">
      <w:pPr>
        <w:pStyle w:val="a5"/>
        <w:widowControl w:val="0"/>
        <w:numPr>
          <w:ilvl w:val="0"/>
          <w:numId w:val="7"/>
        </w:numPr>
        <w:autoSpaceDE w:val="0"/>
        <w:autoSpaceDN w:val="0"/>
        <w:adjustRightInd w:val="0"/>
        <w:jc w:val="both"/>
        <w:rPr>
          <w:rFonts w:eastAsia="Calibri"/>
          <w:lang w:eastAsia="en-US"/>
        </w:rPr>
      </w:pPr>
      <w:r>
        <w:rPr>
          <w:rFonts w:eastAsia="Calibri"/>
          <w:lang w:eastAsia="en-US"/>
        </w:rPr>
        <w:t>Приложение № 4 – проект договора.</w:t>
      </w:r>
    </w:p>
    <w:p w:rsidR="002B4CC3" w:rsidRPr="00CA74D2" w:rsidRDefault="002B4CC3" w:rsidP="00CA74D2">
      <w:pPr>
        <w:widowControl w:val="0"/>
        <w:autoSpaceDE w:val="0"/>
        <w:autoSpaceDN w:val="0"/>
        <w:adjustRightInd w:val="0"/>
        <w:ind w:firstLine="540"/>
        <w:jc w:val="both"/>
        <w:rPr>
          <w:rFonts w:eastAsia="Calibri"/>
          <w:lang w:eastAsia="en-US"/>
        </w:rPr>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6702EE">
      <w:r>
        <w:t>Заместитель Руководителя Аппарата,</w:t>
      </w:r>
    </w:p>
    <w:p w:rsidR="006702EE" w:rsidRDefault="00257242" w:rsidP="006702EE">
      <w:r>
        <w:t>н</w:t>
      </w:r>
      <w:r w:rsidR="006702EE">
        <w:t>ачальник управления делопроизводством</w:t>
      </w:r>
    </w:p>
    <w:p w:rsidR="006702EE" w:rsidRDefault="006702EE" w:rsidP="006702EE">
      <w:r>
        <w:t xml:space="preserve">Исполнительного комитета                                                                                Н.И. </w:t>
      </w:r>
      <w:proofErr w:type="spellStart"/>
      <w:r>
        <w:t>Галиева</w:t>
      </w:r>
      <w:proofErr w:type="spellEnd"/>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3028F2" w:rsidRDefault="003028F2" w:rsidP="002B4CC3">
      <w:pPr>
        <w:jc w:val="right"/>
      </w:pPr>
    </w:p>
    <w:p w:rsidR="003028F2" w:rsidRDefault="003028F2" w:rsidP="002B4CC3">
      <w:pPr>
        <w:jc w:val="right"/>
      </w:pPr>
    </w:p>
    <w:p w:rsidR="003028F2" w:rsidRDefault="003028F2" w:rsidP="002B4CC3">
      <w:pPr>
        <w:jc w:val="right"/>
      </w:pPr>
    </w:p>
    <w:p w:rsidR="003028F2" w:rsidRDefault="003028F2" w:rsidP="002B4CC3">
      <w:pPr>
        <w:jc w:val="right"/>
      </w:pPr>
    </w:p>
    <w:p w:rsidR="006702EE" w:rsidRDefault="006702EE" w:rsidP="002B4CC3">
      <w:pPr>
        <w:jc w:val="right"/>
      </w:pPr>
    </w:p>
    <w:p w:rsidR="006702EE" w:rsidRDefault="006702EE" w:rsidP="002B4CC3">
      <w:pPr>
        <w:jc w:val="right"/>
      </w:pPr>
    </w:p>
    <w:p w:rsidR="006702EE" w:rsidRDefault="006702EE" w:rsidP="002B4CC3">
      <w:pPr>
        <w:jc w:val="right"/>
      </w:pPr>
    </w:p>
    <w:p w:rsidR="006702EE" w:rsidRPr="00B70316" w:rsidRDefault="006702EE" w:rsidP="002B4CC3">
      <w:pPr>
        <w:jc w:val="right"/>
      </w:pPr>
    </w:p>
    <w:p w:rsidR="002B4CC3" w:rsidRPr="00CA74D2" w:rsidRDefault="002B4CC3" w:rsidP="002B4CC3">
      <w:pPr>
        <w:jc w:val="right"/>
      </w:pPr>
      <w:r w:rsidRPr="00CA74D2">
        <w:t xml:space="preserve">Приложение № 1 </w:t>
      </w:r>
    </w:p>
    <w:p w:rsidR="002B4CC3" w:rsidRPr="00CA74D2" w:rsidRDefault="002B4CC3" w:rsidP="002B4CC3">
      <w:pPr>
        <w:jc w:val="right"/>
      </w:pPr>
      <w:r w:rsidRPr="00CA74D2">
        <w:t>к аукционной документации</w:t>
      </w:r>
    </w:p>
    <w:p w:rsidR="002B4CC3" w:rsidRPr="00CA74D2" w:rsidRDefault="002B4CC3" w:rsidP="002B4CC3">
      <w:pPr>
        <w:jc w:val="right"/>
      </w:pPr>
    </w:p>
    <w:p w:rsidR="002B4CC3" w:rsidRPr="00CA74D2" w:rsidRDefault="002B4CC3" w:rsidP="002B4CC3">
      <w:pPr>
        <w:pBdr>
          <w:top w:val="nil"/>
          <w:left w:val="nil"/>
          <w:bottom w:val="nil"/>
          <w:right w:val="nil"/>
          <w:between w:val="nil"/>
        </w:pBdr>
        <w:jc w:val="center"/>
        <w:rPr>
          <w:color w:val="000000"/>
        </w:rPr>
      </w:pPr>
      <w:r w:rsidRPr="00CA74D2">
        <w:rPr>
          <w:color w:val="000000"/>
        </w:rPr>
        <w:t>Извещение</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о проведении электронного аукциона на право заключения договора на размещение </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и эксплуатацию опоры двойного назначения на территории города Набережные Челны </w:t>
      </w:r>
    </w:p>
    <w:p w:rsidR="002B4CC3" w:rsidRPr="00CA74D2" w:rsidRDefault="002B4CC3" w:rsidP="002B4CC3">
      <w:pPr>
        <w:pBdr>
          <w:top w:val="nil"/>
          <w:left w:val="nil"/>
          <w:bottom w:val="nil"/>
          <w:right w:val="nil"/>
          <w:between w:val="nil"/>
        </w:pBdr>
        <w:jc w:val="both"/>
        <w:rPr>
          <w:color w:val="000000"/>
        </w:rPr>
      </w:pP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МКУ «Исполнительный комитет муниципального образования город Набережные Челны</w:t>
      </w:r>
      <w:r w:rsidR="006456CA">
        <w:rPr>
          <w:color w:val="000000"/>
        </w:rPr>
        <w:t xml:space="preserve"> Республики Татарстан</w:t>
      </w:r>
      <w:r w:rsidRPr="00CA74D2">
        <w:rPr>
          <w:color w:val="000000"/>
        </w:rPr>
        <w:t>» (далее – организатор аукциона)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2B4CC3" w:rsidRPr="00CA74D2" w:rsidRDefault="002B4CC3" w:rsidP="002B4CC3">
      <w:pPr>
        <w:pBdr>
          <w:top w:val="nil"/>
          <w:left w:val="nil"/>
          <w:bottom w:val="nil"/>
          <w:right w:val="nil"/>
          <w:between w:val="nil"/>
        </w:pBdr>
        <w:tabs>
          <w:tab w:val="left" w:pos="-567"/>
          <w:tab w:val="left" w:pos="9923"/>
        </w:tabs>
        <w:ind w:firstLine="426"/>
        <w:jc w:val="both"/>
        <w:rPr>
          <w:color w:val="000000"/>
        </w:rPr>
      </w:pPr>
      <w:r w:rsidRPr="00CA74D2">
        <w:rPr>
          <w:color w:val="000000"/>
        </w:rPr>
        <w:t>Место нахождения и почтовый адрес организатора аукциона: 423805,</w:t>
      </w:r>
      <w:r w:rsidRPr="00CA74D2">
        <w:rPr>
          <w:rFonts w:eastAsia="Verdana"/>
          <w:color w:val="000000"/>
        </w:rPr>
        <w:t xml:space="preserve"> </w:t>
      </w:r>
      <w:r w:rsidRPr="00CA74D2">
        <w:rPr>
          <w:color w:val="000000"/>
        </w:rPr>
        <w:t>Республика Татарстан, город Набережные Челны, п</w:t>
      </w:r>
      <w:r w:rsidR="0026155D">
        <w:rPr>
          <w:color w:val="000000"/>
        </w:rPr>
        <w:t xml:space="preserve">р. Хасана </w:t>
      </w:r>
      <w:proofErr w:type="spellStart"/>
      <w:r w:rsidR="0026155D">
        <w:rPr>
          <w:color w:val="000000"/>
        </w:rPr>
        <w:t>Туфана</w:t>
      </w:r>
      <w:proofErr w:type="spellEnd"/>
      <w:r w:rsidR="0026155D">
        <w:rPr>
          <w:color w:val="000000"/>
        </w:rPr>
        <w:t xml:space="preserve">, д.23, </w:t>
      </w:r>
      <w:proofErr w:type="spellStart"/>
      <w:r w:rsidR="0026155D">
        <w:rPr>
          <w:color w:val="000000"/>
        </w:rPr>
        <w:t>каб</w:t>
      </w:r>
      <w:proofErr w:type="spellEnd"/>
      <w:r w:rsidR="0026155D">
        <w:rPr>
          <w:color w:val="000000"/>
        </w:rPr>
        <w:t>. 421</w:t>
      </w:r>
      <w:r w:rsidRPr="00CA74D2">
        <w:rPr>
          <w:color w:val="000000"/>
        </w:rPr>
        <w:t>.</w:t>
      </w:r>
    </w:p>
    <w:p w:rsidR="002B4CC3" w:rsidRPr="00CA74D2" w:rsidRDefault="005A4092" w:rsidP="002B4CC3">
      <w:pPr>
        <w:pBdr>
          <w:top w:val="nil"/>
          <w:left w:val="nil"/>
          <w:bottom w:val="nil"/>
          <w:right w:val="nil"/>
          <w:between w:val="nil"/>
        </w:pBdr>
        <w:tabs>
          <w:tab w:val="left" w:pos="-567"/>
          <w:tab w:val="left" w:pos="9923"/>
        </w:tabs>
        <w:ind w:firstLine="426"/>
        <w:jc w:val="both"/>
        <w:rPr>
          <w:color w:val="000000"/>
        </w:rPr>
      </w:pPr>
      <w:r>
        <w:rPr>
          <w:color w:val="000000"/>
        </w:rPr>
        <w:t>Адрес электронной почты: ik-420</w:t>
      </w:r>
      <w:r w:rsidR="002B4CC3" w:rsidRPr="00CA74D2">
        <w:rPr>
          <w:color w:val="000000"/>
        </w:rPr>
        <w:t>@mail.ru.</w:t>
      </w:r>
    </w:p>
    <w:p w:rsidR="002B4CC3" w:rsidRPr="00CA74D2" w:rsidRDefault="002B4CC3" w:rsidP="002B4CC3">
      <w:pPr>
        <w:pBdr>
          <w:top w:val="nil"/>
          <w:left w:val="nil"/>
          <w:bottom w:val="nil"/>
          <w:right w:val="nil"/>
          <w:between w:val="nil"/>
        </w:pBdr>
        <w:tabs>
          <w:tab w:val="left" w:pos="9923"/>
        </w:tabs>
        <w:jc w:val="both"/>
        <w:rPr>
          <w:color w:val="000000"/>
          <w:u w:val="single"/>
        </w:rPr>
      </w:pPr>
      <w:r w:rsidRPr="00CA74D2">
        <w:rPr>
          <w:color w:val="000000"/>
        </w:rPr>
        <w:t xml:space="preserve">Официальный сайт организатора аукциона: </w:t>
      </w:r>
      <w:hyperlink r:id="rId13">
        <w:r w:rsidRPr="00CA74D2">
          <w:rPr>
            <w:color w:val="000000"/>
          </w:rPr>
          <w:t>www.nabchelny.ru</w:t>
        </w:r>
      </w:hyperlink>
    </w:p>
    <w:p w:rsidR="002B4CC3" w:rsidRPr="00CA74D2" w:rsidRDefault="002B4CC3" w:rsidP="002B4CC3">
      <w:pPr>
        <w:tabs>
          <w:tab w:val="left" w:pos="9923"/>
        </w:tabs>
        <w:ind w:firstLine="426"/>
      </w:pPr>
      <w:r w:rsidRPr="00CA74D2">
        <w:t>Контактные тел</w:t>
      </w:r>
      <w:r w:rsidR="002F6E34">
        <w:t>ефоны: (8552) 30-55-37, 30-57-94</w:t>
      </w:r>
      <w:r w:rsidRPr="00CA74D2">
        <w:t>.</w:t>
      </w:r>
    </w:p>
    <w:p w:rsidR="002B4CC3" w:rsidRPr="00CA74D2" w:rsidRDefault="002B4CC3" w:rsidP="002B4CC3">
      <w:pPr>
        <w:tabs>
          <w:tab w:val="left" w:pos="9923"/>
        </w:tabs>
        <w:ind w:firstLine="426"/>
      </w:pPr>
      <w:r w:rsidRPr="00CA74D2">
        <w:t>Источник публикации информации об аукционе sale.zakazrf.ru.</w:t>
      </w:r>
    </w:p>
    <w:p w:rsidR="002B4CC3" w:rsidRPr="00CA74D2" w:rsidRDefault="002B4CC3" w:rsidP="002B4CC3">
      <w:pPr>
        <w:tabs>
          <w:tab w:val="left" w:pos="9923"/>
        </w:tabs>
        <w:ind w:firstLine="426"/>
      </w:pPr>
      <w:r w:rsidRPr="00CA74D2">
        <w:t>Дата и в</w:t>
      </w:r>
      <w:r w:rsidR="009C0A37">
        <w:t>ремя проведения аукциона 20</w:t>
      </w:r>
      <w:r w:rsidRPr="00CA74D2">
        <w:t>.</w:t>
      </w:r>
      <w:r w:rsidR="009C0A37">
        <w:t xml:space="preserve">11.2024 года </w:t>
      </w:r>
      <w:proofErr w:type="gramStart"/>
      <w:r w:rsidR="009C0A37">
        <w:t>в  09</w:t>
      </w:r>
      <w:proofErr w:type="gramEnd"/>
      <w:r w:rsidR="009C0A37">
        <w:t xml:space="preserve"> часов 00</w:t>
      </w:r>
      <w:r w:rsidRPr="00CA74D2">
        <w:t xml:space="preserve"> минут.</w:t>
      </w:r>
    </w:p>
    <w:p w:rsidR="002B4CC3" w:rsidRPr="00CA74D2" w:rsidRDefault="002B4CC3" w:rsidP="002B4CC3">
      <w:pPr>
        <w:tabs>
          <w:tab w:val="left" w:pos="9923"/>
        </w:tabs>
        <w:ind w:firstLine="426"/>
      </w:pPr>
      <w:r w:rsidRPr="00CA74D2">
        <w:t>Дата рассмотрения за</w:t>
      </w:r>
      <w:r w:rsidR="009C0A37">
        <w:t>явок на участие в аукционе 19</w:t>
      </w:r>
      <w:r w:rsidRPr="00CA74D2">
        <w:t>.</w:t>
      </w:r>
      <w:r w:rsidR="009C0A37">
        <w:t>11.2024</w:t>
      </w:r>
      <w:r w:rsidRPr="00CA74D2">
        <w:t xml:space="preserve"> года.</w:t>
      </w:r>
    </w:p>
    <w:p w:rsidR="002B4CC3" w:rsidRPr="00CA74D2" w:rsidRDefault="002B4CC3" w:rsidP="002B4CC3">
      <w:pPr>
        <w:tabs>
          <w:tab w:val="left" w:pos="9923"/>
        </w:tabs>
        <w:ind w:firstLine="426"/>
      </w:pPr>
      <w:r w:rsidRPr="00CA74D2">
        <w:t>Место проведения аукциона Электронная площадка Акционерного общества «Агентство по государственному заказу Республики Татарстан» - sale.zakazrf.ru.</w:t>
      </w:r>
    </w:p>
    <w:p w:rsidR="002B4CC3" w:rsidRPr="00CA74D2" w:rsidRDefault="002B4CC3" w:rsidP="002B4CC3">
      <w:pPr>
        <w:pBdr>
          <w:top w:val="nil"/>
          <w:left w:val="nil"/>
          <w:bottom w:val="nil"/>
          <w:right w:val="nil"/>
          <w:between w:val="nil"/>
        </w:pBdr>
        <w:tabs>
          <w:tab w:val="left" w:pos="426"/>
        </w:tabs>
        <w:jc w:val="both"/>
        <w:rPr>
          <w:color w:val="000000"/>
        </w:rPr>
      </w:pPr>
      <w:r w:rsidRPr="00CA74D2">
        <w:rPr>
          <w:color w:val="000000"/>
          <w:highlight w:val="white"/>
        </w:rPr>
        <w:tab/>
      </w:r>
      <w:r w:rsidRPr="00CA74D2">
        <w:rPr>
          <w:color w:val="000000"/>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2B4CC3" w:rsidRPr="00CA74D2" w:rsidRDefault="002B4CC3" w:rsidP="002B4CC3">
      <w:pPr>
        <w:widowControl w:val="0"/>
        <w:autoSpaceDE w:val="0"/>
        <w:autoSpaceDN w:val="0"/>
        <w:adjustRightInd w:val="0"/>
        <w:ind w:firstLine="540"/>
        <w:jc w:val="both"/>
        <w:rPr>
          <w:rFonts w:eastAsia="Calibri"/>
          <w:lang w:eastAsia="en-US"/>
        </w:rPr>
      </w:pPr>
      <w:r w:rsidRPr="00CA74D2">
        <w:rPr>
          <w:color w:val="000000"/>
          <w:highlight w:val="white"/>
        </w:rPr>
        <w:t xml:space="preserve">Победителем аукциона является участник аукциона, который предложил </w:t>
      </w:r>
      <w:r w:rsidRPr="00CA74D2">
        <w:rPr>
          <w:rFonts w:eastAsia="Calibri"/>
          <w:lang w:eastAsia="en-US"/>
        </w:rPr>
        <w:t>наиболее высокую цену лота.</w:t>
      </w:r>
    </w:p>
    <w:p w:rsidR="002B4CC3" w:rsidRPr="00CA74D2" w:rsidRDefault="002B4CC3" w:rsidP="002B4CC3">
      <w:pPr>
        <w:pBdr>
          <w:top w:val="nil"/>
          <w:left w:val="nil"/>
          <w:bottom w:val="nil"/>
          <w:right w:val="nil"/>
          <w:between w:val="nil"/>
        </w:pBdr>
        <w:tabs>
          <w:tab w:val="left" w:pos="0"/>
        </w:tabs>
        <w:ind w:firstLine="426"/>
        <w:jc w:val="both"/>
        <w:rPr>
          <w:color w:val="000000"/>
        </w:rPr>
      </w:pPr>
      <w:r w:rsidRPr="00CA74D2">
        <w:rPr>
          <w:color w:val="000000"/>
        </w:rPr>
        <w:t>Предметом аукциона является</w:t>
      </w:r>
      <w:r w:rsidRPr="00CA74D2">
        <w:rPr>
          <w:rFonts w:eastAsia="Calibri"/>
          <w:lang w:eastAsia="en-US"/>
        </w:rPr>
        <w:t xml:space="preserve"> право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Объектом аукциона является следующий лот:</w:t>
      </w:r>
    </w:p>
    <w:p w:rsidR="002B4CC3" w:rsidRPr="00CA74D2" w:rsidRDefault="002B4CC3" w:rsidP="002B4CC3">
      <w:pPr>
        <w:pBdr>
          <w:top w:val="nil"/>
          <w:left w:val="nil"/>
          <w:bottom w:val="nil"/>
          <w:right w:val="nil"/>
          <w:between w:val="nil"/>
        </w:pBdr>
        <w:tabs>
          <w:tab w:val="left" w:pos="9923"/>
        </w:tabs>
        <w:ind w:firstLine="426"/>
        <w:jc w:val="both"/>
        <w:rPr>
          <w:color w:val="000000"/>
        </w:rPr>
      </w:pPr>
    </w:p>
    <w:tbl>
      <w:tblPr>
        <w:tblW w:w="980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39"/>
        <w:gridCol w:w="1843"/>
        <w:gridCol w:w="1134"/>
        <w:gridCol w:w="1134"/>
        <w:gridCol w:w="1134"/>
        <w:gridCol w:w="1134"/>
        <w:gridCol w:w="1275"/>
      </w:tblGrid>
      <w:tr w:rsidR="002B4CC3" w:rsidRPr="00CA74D2" w:rsidTr="00CA74D2">
        <w:trPr>
          <w:cantSplit/>
          <w:trHeight w:val="3059"/>
        </w:trPr>
        <w:tc>
          <w:tcPr>
            <w:tcW w:w="710" w:type="dxa"/>
            <w:shd w:val="clear" w:color="auto" w:fill="auto"/>
            <w:vAlign w:val="center"/>
          </w:tcPr>
          <w:p w:rsidR="002B4CC3" w:rsidRPr="00CA74D2" w:rsidRDefault="002B4CC3" w:rsidP="00CA74D2">
            <w:pPr>
              <w:jc w:val="center"/>
              <w:rPr>
                <w:sz w:val="20"/>
                <w:szCs w:val="20"/>
              </w:rPr>
            </w:pPr>
            <w:r w:rsidRPr="00CA74D2">
              <w:rPr>
                <w:sz w:val="20"/>
                <w:szCs w:val="20"/>
              </w:rPr>
              <w:t>№ Лота</w:t>
            </w:r>
          </w:p>
        </w:tc>
        <w:tc>
          <w:tcPr>
            <w:tcW w:w="1439" w:type="dxa"/>
            <w:shd w:val="clear" w:color="auto" w:fill="auto"/>
            <w:vAlign w:val="center"/>
          </w:tcPr>
          <w:p w:rsidR="002B4CC3" w:rsidRPr="00CA74D2" w:rsidRDefault="002B4CC3" w:rsidP="00CA74D2">
            <w:pPr>
              <w:jc w:val="center"/>
              <w:rPr>
                <w:sz w:val="20"/>
                <w:szCs w:val="20"/>
              </w:rPr>
            </w:pPr>
            <w:r w:rsidRPr="00CA74D2">
              <w:rPr>
                <w:sz w:val="20"/>
                <w:szCs w:val="20"/>
              </w:rPr>
              <w:t>Вид опоры двойного назначения</w:t>
            </w:r>
          </w:p>
        </w:tc>
        <w:tc>
          <w:tcPr>
            <w:tcW w:w="1843" w:type="dxa"/>
            <w:shd w:val="clear" w:color="auto" w:fill="auto"/>
            <w:vAlign w:val="center"/>
          </w:tcPr>
          <w:p w:rsidR="002B4CC3" w:rsidRPr="00A97DAC" w:rsidRDefault="002B4CC3" w:rsidP="00CA74D2">
            <w:pPr>
              <w:jc w:val="center"/>
              <w:rPr>
                <w:sz w:val="20"/>
                <w:szCs w:val="20"/>
              </w:rPr>
            </w:pPr>
            <w:r w:rsidRPr="00A97DAC">
              <w:rPr>
                <w:sz w:val="20"/>
                <w:szCs w:val="20"/>
              </w:rPr>
              <w:t>Адрес местоположения</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месяц</w:t>
            </w:r>
          </w:p>
        </w:tc>
        <w:tc>
          <w:tcPr>
            <w:tcW w:w="1134" w:type="dxa"/>
            <w:vAlign w:val="center"/>
          </w:tcPr>
          <w:p w:rsidR="002B4CC3" w:rsidRPr="00CA74D2" w:rsidRDefault="002B4CC3" w:rsidP="00CA74D2">
            <w:pPr>
              <w:jc w:val="center"/>
              <w:rPr>
                <w:sz w:val="20"/>
                <w:szCs w:val="20"/>
              </w:rPr>
            </w:pPr>
            <w:r w:rsidRPr="00CA74D2">
              <w:rPr>
                <w:sz w:val="20"/>
                <w:szCs w:val="20"/>
              </w:rPr>
              <w:t>Шаг аукциона, руб.</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год</w:t>
            </w:r>
          </w:p>
        </w:tc>
        <w:tc>
          <w:tcPr>
            <w:tcW w:w="1134" w:type="dxa"/>
            <w:textDirection w:val="btLr"/>
            <w:vAlign w:val="center"/>
          </w:tcPr>
          <w:p w:rsidR="002B4CC3" w:rsidRPr="00CA74D2" w:rsidRDefault="002B4CC3" w:rsidP="00CA74D2">
            <w:pPr>
              <w:ind w:left="113" w:right="113"/>
              <w:jc w:val="center"/>
              <w:rPr>
                <w:sz w:val="20"/>
                <w:szCs w:val="20"/>
              </w:rPr>
            </w:pPr>
            <w:r w:rsidRPr="00CA74D2">
              <w:rPr>
                <w:sz w:val="20"/>
                <w:szCs w:val="20"/>
              </w:rPr>
              <w:t>Плата за участие в электронном аукционе. руб.</w:t>
            </w:r>
          </w:p>
        </w:tc>
        <w:tc>
          <w:tcPr>
            <w:tcW w:w="1275" w:type="dxa"/>
            <w:textDirection w:val="btLr"/>
            <w:vAlign w:val="center"/>
          </w:tcPr>
          <w:p w:rsidR="002B4CC3" w:rsidRPr="00CA74D2" w:rsidRDefault="002B4CC3" w:rsidP="00CA74D2">
            <w:pPr>
              <w:jc w:val="center"/>
              <w:rPr>
                <w:sz w:val="20"/>
                <w:szCs w:val="20"/>
              </w:rPr>
            </w:pPr>
            <w:r w:rsidRPr="00CA74D2">
              <w:rPr>
                <w:sz w:val="20"/>
                <w:szCs w:val="20"/>
              </w:rPr>
              <w:t xml:space="preserve">Обеспечение заявки, подлежащее перечислению на блокировочный </w:t>
            </w:r>
            <w:proofErr w:type="spellStart"/>
            <w:r w:rsidRPr="00CA74D2">
              <w:rPr>
                <w:sz w:val="20"/>
                <w:szCs w:val="20"/>
              </w:rPr>
              <w:t>субсчет</w:t>
            </w:r>
            <w:proofErr w:type="spellEnd"/>
            <w:r w:rsidRPr="00CA74D2">
              <w:rPr>
                <w:sz w:val="20"/>
                <w:szCs w:val="20"/>
              </w:rPr>
              <w:t xml:space="preserve"> для подачи заявки, руб.</w:t>
            </w:r>
          </w:p>
        </w:tc>
      </w:tr>
      <w:tr w:rsidR="002B4CC3" w:rsidRPr="00CA74D2" w:rsidTr="00CA74D2">
        <w:trPr>
          <w:trHeight w:val="2669"/>
        </w:trPr>
        <w:tc>
          <w:tcPr>
            <w:tcW w:w="710" w:type="dxa"/>
            <w:shd w:val="clear" w:color="auto" w:fill="auto"/>
            <w:vAlign w:val="center"/>
          </w:tcPr>
          <w:p w:rsidR="002B4CC3" w:rsidRPr="00CA74D2" w:rsidRDefault="002B4CC3" w:rsidP="00CA74D2">
            <w:pPr>
              <w:spacing w:after="200"/>
              <w:jc w:val="center"/>
              <w:rPr>
                <w:sz w:val="20"/>
                <w:szCs w:val="20"/>
              </w:rPr>
            </w:pPr>
            <w:r w:rsidRPr="00CA74D2">
              <w:rPr>
                <w:sz w:val="20"/>
                <w:szCs w:val="20"/>
              </w:rPr>
              <w:t>1</w:t>
            </w:r>
          </w:p>
        </w:tc>
        <w:tc>
          <w:tcPr>
            <w:tcW w:w="1439" w:type="dxa"/>
            <w:shd w:val="clear" w:color="auto" w:fill="auto"/>
            <w:vAlign w:val="center"/>
          </w:tcPr>
          <w:p w:rsidR="002B4CC3" w:rsidRPr="00CA74D2" w:rsidRDefault="002B4CC3" w:rsidP="00CA74D2">
            <w:pPr>
              <w:spacing w:after="200"/>
              <w:jc w:val="center"/>
              <w:rPr>
                <w:sz w:val="20"/>
                <w:szCs w:val="20"/>
              </w:rPr>
            </w:pPr>
            <w:r w:rsidRPr="00CA74D2">
              <w:rPr>
                <w:sz w:val="20"/>
                <w:szCs w:val="20"/>
              </w:rPr>
              <w:t>Мачтовая опора</w:t>
            </w:r>
          </w:p>
        </w:tc>
        <w:tc>
          <w:tcPr>
            <w:tcW w:w="1843" w:type="dxa"/>
            <w:vAlign w:val="center"/>
          </w:tcPr>
          <w:p w:rsidR="00CA74D2" w:rsidRPr="00A97DAC" w:rsidRDefault="002B4CC3" w:rsidP="00CA74D2">
            <w:pPr>
              <w:pStyle w:val="a3"/>
              <w:spacing w:after="0" w:line="240" w:lineRule="auto"/>
              <w:ind w:left="0"/>
              <w:contextualSpacing/>
              <w:jc w:val="center"/>
              <w:rPr>
                <w:rFonts w:ascii="Times New Roman" w:hAnsi="Times New Roman"/>
                <w:sz w:val="20"/>
                <w:szCs w:val="20"/>
              </w:rPr>
            </w:pPr>
            <w:r w:rsidRPr="00A97DAC">
              <w:rPr>
                <w:rFonts w:ascii="Times New Roman" w:hAnsi="Times New Roman"/>
                <w:sz w:val="20"/>
                <w:szCs w:val="20"/>
              </w:rPr>
              <w:t xml:space="preserve">Республика Татарстан, </w:t>
            </w:r>
          </w:p>
          <w:p w:rsidR="002B4CC3" w:rsidRDefault="00176038" w:rsidP="002F6E34">
            <w:pPr>
              <w:pStyle w:val="a3"/>
              <w:spacing w:after="0" w:line="240" w:lineRule="auto"/>
              <w:ind w:left="0"/>
              <w:contextualSpacing/>
              <w:jc w:val="center"/>
              <w:rPr>
                <w:rFonts w:ascii="Times New Roman" w:hAnsi="Times New Roman"/>
                <w:sz w:val="20"/>
                <w:szCs w:val="20"/>
              </w:rPr>
            </w:pPr>
            <w:r w:rsidRPr="00A97DAC">
              <w:rPr>
                <w:rFonts w:ascii="Times New Roman" w:hAnsi="Times New Roman"/>
                <w:sz w:val="20"/>
                <w:szCs w:val="20"/>
              </w:rPr>
              <w:t xml:space="preserve">г. </w:t>
            </w:r>
            <w:r w:rsidR="001F60B1" w:rsidRPr="00A97DAC">
              <w:rPr>
                <w:rFonts w:ascii="Times New Roman" w:hAnsi="Times New Roman"/>
                <w:sz w:val="20"/>
                <w:szCs w:val="20"/>
              </w:rPr>
              <w:t xml:space="preserve">Набережные Челны, </w:t>
            </w:r>
            <w:r w:rsidR="002F6E34">
              <w:rPr>
                <w:rFonts w:ascii="Times New Roman" w:hAnsi="Times New Roman"/>
                <w:sz w:val="20"/>
                <w:szCs w:val="20"/>
              </w:rPr>
              <w:t>ул. Им. Низаметдинова, в районе дома 18</w:t>
            </w:r>
          </w:p>
          <w:p w:rsidR="002F6E34" w:rsidRPr="00A97DAC" w:rsidRDefault="002F6E34" w:rsidP="002F6E34">
            <w:pPr>
              <w:pStyle w:val="a3"/>
              <w:spacing w:after="0" w:line="240" w:lineRule="auto"/>
              <w:ind w:left="0"/>
              <w:contextualSpacing/>
              <w:jc w:val="center"/>
              <w:rPr>
                <w:rFonts w:ascii="Times New Roman" w:hAnsi="Times New Roman"/>
                <w:iCs/>
                <w:sz w:val="20"/>
                <w:szCs w:val="20"/>
              </w:rPr>
            </w:pPr>
            <w:r>
              <w:rPr>
                <w:rFonts w:ascii="Times New Roman" w:hAnsi="Times New Roman"/>
                <w:sz w:val="20"/>
                <w:szCs w:val="20"/>
              </w:rPr>
              <w:t>(</w:t>
            </w:r>
            <w:r w:rsidRPr="002F6E34">
              <w:rPr>
                <w:rFonts w:ascii="Times New Roman" w:hAnsi="Times New Roman"/>
                <w:i/>
                <w:sz w:val="20"/>
                <w:szCs w:val="20"/>
              </w:rPr>
              <w:t>Координаты: 55.700002 52.355900</w:t>
            </w:r>
            <w:r>
              <w:rPr>
                <w:rFonts w:ascii="Times New Roman" w:hAnsi="Times New Roman"/>
                <w:sz w:val="20"/>
                <w:szCs w:val="20"/>
              </w:rPr>
              <w:t>)</w:t>
            </w:r>
          </w:p>
        </w:tc>
        <w:tc>
          <w:tcPr>
            <w:tcW w:w="1134" w:type="dxa"/>
            <w:shd w:val="clear" w:color="auto" w:fill="auto"/>
            <w:vAlign w:val="center"/>
          </w:tcPr>
          <w:p w:rsidR="002B4CC3" w:rsidRPr="00102A57" w:rsidRDefault="000321A5" w:rsidP="00CA74D2">
            <w:pPr>
              <w:spacing w:after="200"/>
              <w:jc w:val="center"/>
              <w:rPr>
                <w:sz w:val="20"/>
                <w:szCs w:val="20"/>
              </w:rPr>
            </w:pPr>
            <w:r>
              <w:rPr>
                <w:sz w:val="20"/>
                <w:szCs w:val="20"/>
              </w:rPr>
              <w:t>3</w:t>
            </w:r>
            <w:r w:rsidR="005D4487">
              <w:rPr>
                <w:sz w:val="20"/>
                <w:szCs w:val="20"/>
              </w:rPr>
              <w:t> </w:t>
            </w:r>
            <w:r w:rsidR="002F6E34">
              <w:rPr>
                <w:sz w:val="20"/>
                <w:szCs w:val="20"/>
              </w:rPr>
              <w:t>486</w:t>
            </w:r>
            <w:r w:rsidR="005D4487">
              <w:rPr>
                <w:sz w:val="20"/>
                <w:szCs w:val="20"/>
              </w:rPr>
              <w:t>,00</w:t>
            </w:r>
          </w:p>
        </w:tc>
        <w:tc>
          <w:tcPr>
            <w:tcW w:w="1134" w:type="dxa"/>
            <w:vAlign w:val="center"/>
          </w:tcPr>
          <w:p w:rsidR="002B4CC3" w:rsidRPr="00102A57" w:rsidRDefault="002F6E34" w:rsidP="00CA74D2">
            <w:pPr>
              <w:spacing w:after="200"/>
              <w:jc w:val="center"/>
              <w:rPr>
                <w:sz w:val="20"/>
                <w:szCs w:val="20"/>
              </w:rPr>
            </w:pPr>
            <w:r>
              <w:rPr>
                <w:sz w:val="20"/>
                <w:szCs w:val="20"/>
              </w:rPr>
              <w:t>2 091,8</w:t>
            </w:r>
            <w:r w:rsidR="000321A5">
              <w:rPr>
                <w:sz w:val="20"/>
                <w:szCs w:val="20"/>
              </w:rPr>
              <w:t>0</w:t>
            </w:r>
          </w:p>
        </w:tc>
        <w:tc>
          <w:tcPr>
            <w:tcW w:w="1134" w:type="dxa"/>
            <w:shd w:val="clear" w:color="auto" w:fill="auto"/>
            <w:vAlign w:val="center"/>
          </w:tcPr>
          <w:p w:rsidR="002B4CC3" w:rsidRPr="00CA74D2" w:rsidRDefault="002F6E34" w:rsidP="00CA74D2">
            <w:pPr>
              <w:spacing w:after="200"/>
              <w:jc w:val="center"/>
              <w:rPr>
                <w:sz w:val="20"/>
                <w:szCs w:val="20"/>
              </w:rPr>
            </w:pPr>
            <w:bookmarkStart w:id="11" w:name="_GoBack"/>
            <w:r>
              <w:rPr>
                <w:sz w:val="20"/>
                <w:szCs w:val="20"/>
              </w:rPr>
              <w:t>41 836</w:t>
            </w:r>
            <w:r w:rsidR="002B4CC3" w:rsidRPr="00CA74D2">
              <w:rPr>
                <w:sz w:val="20"/>
                <w:szCs w:val="20"/>
              </w:rPr>
              <w:t>,00</w:t>
            </w:r>
            <w:bookmarkEnd w:id="11"/>
          </w:p>
        </w:tc>
        <w:tc>
          <w:tcPr>
            <w:tcW w:w="1134" w:type="dxa"/>
            <w:vAlign w:val="center"/>
          </w:tcPr>
          <w:p w:rsidR="002B4CC3" w:rsidRPr="00CA74D2" w:rsidRDefault="002B4CC3" w:rsidP="00CA74D2">
            <w:pPr>
              <w:spacing w:after="200"/>
              <w:jc w:val="center"/>
              <w:rPr>
                <w:sz w:val="20"/>
                <w:szCs w:val="20"/>
              </w:rPr>
            </w:pPr>
            <w:r w:rsidRPr="00CA74D2">
              <w:rPr>
                <w:sz w:val="20"/>
                <w:szCs w:val="20"/>
              </w:rPr>
              <w:t>3 000,00</w:t>
            </w:r>
          </w:p>
        </w:tc>
        <w:tc>
          <w:tcPr>
            <w:tcW w:w="1275" w:type="dxa"/>
            <w:vAlign w:val="center"/>
          </w:tcPr>
          <w:p w:rsidR="009C520C" w:rsidRDefault="002F6E34" w:rsidP="000321A5">
            <w:pPr>
              <w:jc w:val="center"/>
              <w:rPr>
                <w:sz w:val="20"/>
                <w:szCs w:val="20"/>
              </w:rPr>
            </w:pPr>
            <w:r>
              <w:rPr>
                <w:sz w:val="20"/>
                <w:szCs w:val="20"/>
              </w:rPr>
              <w:t>44 836</w:t>
            </w:r>
            <w:r w:rsidR="009C520C">
              <w:rPr>
                <w:sz w:val="20"/>
                <w:szCs w:val="20"/>
              </w:rPr>
              <w:t>,00</w:t>
            </w:r>
          </w:p>
          <w:p w:rsidR="00596662" w:rsidRPr="002F6E34" w:rsidRDefault="00596662" w:rsidP="00CA74D2">
            <w:pPr>
              <w:jc w:val="center"/>
              <w:rPr>
                <w:sz w:val="20"/>
                <w:szCs w:val="20"/>
              </w:rPr>
            </w:pPr>
          </w:p>
        </w:tc>
      </w:tr>
    </w:tbl>
    <w:p w:rsidR="00176038" w:rsidRDefault="00176038" w:rsidP="002B4CC3">
      <w:pPr>
        <w:pBdr>
          <w:top w:val="nil"/>
          <w:left w:val="nil"/>
          <w:bottom w:val="nil"/>
          <w:right w:val="nil"/>
          <w:between w:val="nil"/>
        </w:pBdr>
        <w:ind w:firstLine="426"/>
        <w:jc w:val="both"/>
        <w:rPr>
          <w:color w:val="000000"/>
        </w:rPr>
      </w:pP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Размер обеспечения заявки на участие в аукционе определяется в размере                                  100 процентов от начальной цены лота в год и платы за участие в электронном аукционе оператору площадки </w:t>
      </w:r>
      <w:r w:rsidRPr="00CA74D2">
        <w:rPr>
          <w:color w:val="000000"/>
          <w:lang w:val="en-US"/>
        </w:rPr>
        <w:t>sale</w:t>
      </w:r>
      <w:r w:rsidRPr="00CA74D2">
        <w:rPr>
          <w:color w:val="000000"/>
        </w:rPr>
        <w:t>.</w:t>
      </w:r>
      <w:proofErr w:type="spellStart"/>
      <w:r w:rsidRPr="00CA74D2">
        <w:rPr>
          <w:color w:val="000000"/>
          <w:lang w:val="en-US"/>
        </w:rPr>
        <w:t>zakazrf</w:t>
      </w:r>
      <w:proofErr w:type="spellEnd"/>
      <w:r w:rsidRPr="00CA74D2">
        <w:rPr>
          <w:color w:val="000000"/>
        </w:rPr>
        <w:t>.</w:t>
      </w:r>
      <w:proofErr w:type="spellStart"/>
      <w:r w:rsidRPr="00CA74D2">
        <w:rPr>
          <w:color w:val="000000"/>
          <w:lang w:val="en-US"/>
        </w:rPr>
        <w:t>ru</w:t>
      </w:r>
      <w:proofErr w:type="spellEnd"/>
      <w:r w:rsidRPr="00CA74D2">
        <w:rPr>
          <w:color w:val="000000"/>
        </w:rPr>
        <w:t>.</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Дата и время окончания срока подачи заявок </w:t>
      </w:r>
      <w:r w:rsidR="00A723D3">
        <w:rPr>
          <w:color w:val="000000"/>
        </w:rPr>
        <w:t>на участие в аукционе 18.11.2024</w:t>
      </w:r>
      <w:r w:rsidRPr="00CA74D2">
        <w:rPr>
          <w:color w:val="000000"/>
        </w:rPr>
        <w:t xml:space="preserve"> года</w:t>
      </w:r>
      <w:r w:rsidR="00CA74D2">
        <w:rPr>
          <w:color w:val="000000"/>
        </w:rPr>
        <w:t xml:space="preserve">                  </w:t>
      </w:r>
      <w:r w:rsidR="005541E7">
        <w:rPr>
          <w:color w:val="000000"/>
        </w:rPr>
        <w:t xml:space="preserve"> до 17 часов 00</w:t>
      </w:r>
      <w:r w:rsidRPr="00CA74D2">
        <w:rPr>
          <w:color w:val="000000"/>
        </w:rPr>
        <w:t xml:space="preserve"> минут.</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Для подачи заявки на участие в аукционе заявитель должен быть зарегистрирован на электронной площадке (sale.zakazrf.ru). </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Заявитель вправе подать лишь одну заявку на участие в аукционе в отношении предмета аукциона (лота).</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Проект договора на размещение и эксплуатацию опоры двойного назначения на территории города Набережные Челны представлен в приложении №</w:t>
      </w:r>
      <w:r w:rsidR="00CA74D2">
        <w:rPr>
          <w:color w:val="000000"/>
        </w:rPr>
        <w:t xml:space="preserve"> </w:t>
      </w:r>
      <w:r w:rsidRPr="00CA74D2">
        <w:rPr>
          <w:color w:val="000000"/>
        </w:rPr>
        <w:t>5 к аукционной документации.</w:t>
      </w:r>
    </w:p>
    <w:p w:rsidR="002B4CC3" w:rsidRPr="00CA74D2" w:rsidRDefault="002B4CC3" w:rsidP="002B4CC3">
      <w:pPr>
        <w:tabs>
          <w:tab w:val="left" w:pos="567"/>
        </w:tabs>
        <w:ind w:firstLine="426"/>
        <w:jc w:val="both"/>
      </w:pPr>
      <w:r w:rsidRPr="00CA74D2">
        <w:t>Порядок проведения аукциона определяется аукционной документацией.</w:t>
      </w:r>
    </w:p>
    <w:p w:rsidR="002B4CC3" w:rsidRPr="00CA74D2" w:rsidRDefault="002B4CC3" w:rsidP="002B4CC3">
      <w:pPr>
        <w:tabs>
          <w:tab w:val="left" w:pos="567"/>
        </w:tabs>
        <w:ind w:firstLine="426"/>
        <w:jc w:val="both"/>
      </w:pPr>
      <w:r w:rsidRPr="00CA74D2">
        <w:t xml:space="preserve">Любое заинтересованное лицо вправе обратиться к организатору аукциона через электронную площадку с запросом о разъяснении положений аукционной документации  </w:t>
      </w:r>
      <w:r w:rsidR="005541E7">
        <w:t xml:space="preserve">                    с 17.10.2024 года по 15.11.2024</w:t>
      </w:r>
      <w:r w:rsidRPr="00CA74D2">
        <w:t xml:space="preserve"> года.  В течение двух рабочих дней со дня поступления указанного запроса организатор аукциона обязан направить в письменной форме или </w:t>
      </w:r>
      <w:r w:rsidR="00CA74D2">
        <w:t xml:space="preserve">                         </w:t>
      </w:r>
      <w:r w:rsidRPr="00CA74D2">
        <w:t>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2B4CC3" w:rsidRPr="00CA74D2" w:rsidRDefault="002B4CC3" w:rsidP="002B4CC3">
      <w:pPr>
        <w:tabs>
          <w:tab w:val="left" w:pos="567"/>
        </w:tabs>
        <w:ind w:firstLine="426"/>
        <w:jc w:val="both"/>
      </w:pPr>
      <w:r w:rsidRPr="00CA74D2">
        <w:t>Информация о результатах аукциона размещается на sale.zakazrf.ru.</w:t>
      </w:r>
    </w:p>
    <w:p w:rsidR="002B4CC3" w:rsidRPr="00CA74D2" w:rsidRDefault="002B4CC3" w:rsidP="002B4CC3">
      <w:pPr>
        <w:tabs>
          <w:tab w:val="left" w:pos="567"/>
        </w:tabs>
        <w:ind w:firstLine="426"/>
        <w:jc w:val="both"/>
      </w:pPr>
    </w:p>
    <w:p w:rsidR="002B4CC3" w:rsidRPr="00CA74D2" w:rsidRDefault="002B4CC3" w:rsidP="002B4CC3"/>
    <w:p w:rsidR="002B4CC3" w:rsidRPr="00CA74D2" w:rsidRDefault="002B4CC3">
      <w:pPr>
        <w:spacing w:after="160" w:line="259" w:lineRule="auto"/>
      </w:pPr>
      <w:r w:rsidRPr="00CA74D2">
        <w:br w:type="page"/>
      </w:r>
    </w:p>
    <w:p w:rsidR="00B55C64" w:rsidRPr="0009766F" w:rsidRDefault="00B55C64" w:rsidP="00B55C64">
      <w:pPr>
        <w:tabs>
          <w:tab w:val="left" w:pos="6840"/>
          <w:tab w:val="left" w:pos="7740"/>
        </w:tabs>
        <w:ind w:left="6840" w:hanging="886"/>
      </w:pPr>
      <w:r w:rsidRPr="0009766F">
        <w:t>Приложение №</w:t>
      </w:r>
      <w:r>
        <w:t xml:space="preserve"> 2</w:t>
      </w:r>
    </w:p>
    <w:p w:rsidR="00B55C64" w:rsidRPr="0009766F" w:rsidRDefault="00B55C64" w:rsidP="00B55C64">
      <w:pPr>
        <w:tabs>
          <w:tab w:val="left" w:pos="6840"/>
          <w:tab w:val="left" w:pos="7740"/>
        </w:tabs>
        <w:ind w:left="6840" w:hanging="886"/>
      </w:pPr>
      <w:r w:rsidRPr="0009766F">
        <w:t>к аукционной документации</w:t>
      </w:r>
    </w:p>
    <w:p w:rsidR="00B55C64" w:rsidRPr="00CA74D2" w:rsidRDefault="00B55C64" w:rsidP="00B55C64">
      <w:pPr>
        <w:tabs>
          <w:tab w:val="left" w:pos="6840"/>
          <w:tab w:val="left" w:pos="7740"/>
        </w:tabs>
        <w:ind w:left="6840"/>
        <w:rPr>
          <w:sz w:val="20"/>
          <w:szCs w:val="20"/>
        </w:rPr>
      </w:pPr>
    </w:p>
    <w:p w:rsidR="00B55C64" w:rsidRPr="00CA74D2" w:rsidRDefault="00B55C64" w:rsidP="00B55C64">
      <w:pPr>
        <w:tabs>
          <w:tab w:val="left" w:pos="0"/>
        </w:tabs>
        <w:ind w:left="360"/>
        <w:jc w:val="center"/>
      </w:pPr>
      <w:r w:rsidRPr="00CA74D2">
        <w:t>ЗАЯВКА</w:t>
      </w:r>
    </w:p>
    <w:p w:rsidR="00B55C64" w:rsidRPr="00CA74D2" w:rsidRDefault="00B55C64" w:rsidP="00B55C64">
      <w:pPr>
        <w:tabs>
          <w:tab w:val="left" w:pos="0"/>
        </w:tabs>
        <w:ind w:left="360"/>
        <w:jc w:val="center"/>
      </w:pPr>
      <w:r w:rsidRPr="00CA74D2">
        <w:t>на участие в аукционе</w:t>
      </w:r>
    </w:p>
    <w:p w:rsidR="00B55C64" w:rsidRPr="00CA74D2" w:rsidRDefault="00B55C64" w:rsidP="00B55C64">
      <w:pPr>
        <w:widowControl w:val="0"/>
        <w:shd w:val="clear" w:color="auto" w:fill="FFFFFF"/>
        <w:tabs>
          <w:tab w:val="left" w:pos="10206"/>
        </w:tabs>
        <w:spacing w:line="264" w:lineRule="auto"/>
      </w:pPr>
      <w:r w:rsidRPr="00CA74D2">
        <w:t>Наименование/ Ф</w:t>
      </w:r>
      <w:r>
        <w:t>.</w:t>
      </w:r>
      <w:r w:rsidRPr="00CA74D2">
        <w:t>И</w:t>
      </w:r>
      <w:r>
        <w:t>.</w:t>
      </w:r>
      <w:r w:rsidRPr="00CA74D2">
        <w:t>О</w:t>
      </w:r>
      <w:r>
        <w:t>.</w:t>
      </w:r>
      <w:r w:rsidRPr="00CA74D2">
        <w:t xml:space="preserve"> заявит</w:t>
      </w:r>
      <w:r>
        <w:t>еля: ___________________________</w:t>
      </w:r>
      <w:r w:rsidRPr="00CA74D2">
        <w:t>__________________________________________________</w:t>
      </w:r>
    </w:p>
    <w:p w:rsidR="00B55C64" w:rsidRPr="00CA74D2" w:rsidRDefault="00B55C64" w:rsidP="00B55C64">
      <w:pPr>
        <w:widowControl w:val="0"/>
        <w:shd w:val="clear" w:color="auto" w:fill="FFFFFF"/>
        <w:tabs>
          <w:tab w:val="left" w:pos="10206"/>
        </w:tabs>
        <w:spacing w:line="264" w:lineRule="auto"/>
        <w:jc w:val="both"/>
      </w:pPr>
      <w:r w:rsidRPr="00CA74D2">
        <w:t>в лице _____________________________________________________, действующего на основании ____________________________________________________________________</w:t>
      </w:r>
    </w:p>
    <w:p w:rsidR="00B55C64" w:rsidRPr="00CA74D2" w:rsidRDefault="00B55C64" w:rsidP="00B55C64">
      <w:pPr>
        <w:widowControl w:val="0"/>
        <w:shd w:val="clear" w:color="auto" w:fill="FFFFFF"/>
        <w:tabs>
          <w:tab w:val="left" w:pos="10206"/>
        </w:tabs>
        <w:spacing w:line="264" w:lineRule="auto"/>
      </w:pPr>
      <w:r w:rsidRPr="00CA74D2">
        <w:t xml:space="preserve">Сведения о заявителе: </w:t>
      </w:r>
    </w:p>
    <w:p w:rsidR="00B55C64" w:rsidRPr="00CA74D2" w:rsidRDefault="00B55C64" w:rsidP="00B55C64">
      <w:pPr>
        <w:widowControl w:val="0"/>
        <w:shd w:val="clear" w:color="auto" w:fill="FFFFFF"/>
        <w:tabs>
          <w:tab w:val="left" w:pos="10206"/>
        </w:tabs>
        <w:spacing w:line="264" w:lineRule="auto"/>
      </w:pPr>
      <w:r w:rsidRPr="00CA74D2">
        <w:t>ОГРН__________________________________________________</w:t>
      </w:r>
    </w:p>
    <w:p w:rsidR="00B55C64" w:rsidRPr="00CA74D2" w:rsidRDefault="00B55C64" w:rsidP="00B55C64">
      <w:pPr>
        <w:spacing w:line="264" w:lineRule="auto"/>
      </w:pPr>
      <w:r w:rsidRPr="00CA74D2">
        <w:t xml:space="preserve">Документ о государственной регистрации _____________ № __________________ </w:t>
      </w:r>
    </w:p>
    <w:p w:rsidR="00B55C64" w:rsidRPr="00CA74D2" w:rsidRDefault="00B55C64" w:rsidP="00B55C64">
      <w:pPr>
        <w:spacing w:line="264" w:lineRule="auto"/>
      </w:pPr>
      <w:r w:rsidRPr="00CA74D2">
        <w:t>дата регистрации ___________</w:t>
      </w:r>
    </w:p>
    <w:p w:rsidR="00B55C64" w:rsidRPr="00CA74D2" w:rsidRDefault="00B55C64" w:rsidP="00B55C64">
      <w:pPr>
        <w:spacing w:line="264" w:lineRule="auto"/>
      </w:pPr>
      <w:r w:rsidRPr="00CA74D2">
        <w:t>Орган, осуществивший регистрацию_____________________________________________</w:t>
      </w:r>
    </w:p>
    <w:p w:rsidR="00B55C64" w:rsidRPr="00CA74D2" w:rsidRDefault="00B55C64" w:rsidP="00B55C64">
      <w:pPr>
        <w:widowControl w:val="0"/>
        <w:shd w:val="clear" w:color="auto" w:fill="FFFFFF"/>
        <w:tabs>
          <w:tab w:val="left" w:pos="6341"/>
          <w:tab w:val="left" w:pos="10206"/>
        </w:tabs>
        <w:spacing w:line="264" w:lineRule="auto"/>
        <w:ind w:left="10"/>
      </w:pPr>
      <w:r w:rsidRPr="00CA74D2">
        <w:t>Место нахождения/место жительства: город ________ улица ______ дом ______ кв. _____</w:t>
      </w:r>
    </w:p>
    <w:p w:rsidR="00B55C64" w:rsidRPr="00CA74D2" w:rsidRDefault="00B55C64" w:rsidP="00B55C64">
      <w:pPr>
        <w:widowControl w:val="0"/>
        <w:shd w:val="clear" w:color="auto" w:fill="FFFFFF"/>
        <w:tabs>
          <w:tab w:val="left" w:pos="10147"/>
          <w:tab w:val="left" w:pos="10206"/>
          <w:tab w:val="left" w:pos="10490"/>
        </w:tabs>
        <w:spacing w:line="264" w:lineRule="auto"/>
        <w:ind w:left="11"/>
      </w:pPr>
      <w:r w:rsidRPr="00CA74D2">
        <w:t>ИНН _____________ Контактный телефон ___________________ Индекс _____________</w:t>
      </w:r>
    </w:p>
    <w:p w:rsidR="00B55C64" w:rsidRPr="00CA74D2" w:rsidRDefault="00B55C64" w:rsidP="00B55C64">
      <w:pPr>
        <w:widowControl w:val="0"/>
        <w:shd w:val="clear" w:color="auto" w:fill="FFFFFF"/>
        <w:tabs>
          <w:tab w:val="left" w:pos="10490"/>
        </w:tabs>
        <w:spacing w:line="264" w:lineRule="auto"/>
        <w:ind w:left="6"/>
        <w:jc w:val="both"/>
      </w:pPr>
      <w:r w:rsidRPr="00CA74D2">
        <w:t>Банковские реквизиты:</w:t>
      </w:r>
    </w:p>
    <w:p w:rsidR="00B55C64" w:rsidRPr="00CA74D2" w:rsidRDefault="00B55C64" w:rsidP="00B55C64">
      <w:pPr>
        <w:widowControl w:val="0"/>
        <w:spacing w:line="264" w:lineRule="auto"/>
      </w:pPr>
      <w:r w:rsidRPr="00CA74D2">
        <w:t>Наименование банка __________________________________________________________</w:t>
      </w:r>
    </w:p>
    <w:p w:rsidR="00B55C64" w:rsidRPr="00CA74D2" w:rsidRDefault="00B55C64" w:rsidP="00B55C64">
      <w:pPr>
        <w:widowControl w:val="0"/>
        <w:spacing w:line="264" w:lineRule="auto"/>
      </w:pPr>
      <w:proofErr w:type="spellStart"/>
      <w:r w:rsidRPr="00CA74D2">
        <w:t>Расч</w:t>
      </w:r>
      <w:proofErr w:type="spellEnd"/>
      <w:r w:rsidRPr="00CA74D2">
        <w:t>/счет   №__________________</w:t>
      </w:r>
      <w:r>
        <w:t>__________________________</w:t>
      </w:r>
      <w:r w:rsidRPr="00CA74D2">
        <w:t xml:space="preserve">_____________________ </w:t>
      </w:r>
    </w:p>
    <w:p w:rsidR="00B55C64" w:rsidRPr="00CA74D2" w:rsidRDefault="00B55C64" w:rsidP="00B55C64">
      <w:pPr>
        <w:widowControl w:val="0"/>
        <w:spacing w:line="264" w:lineRule="auto"/>
      </w:pPr>
      <w:proofErr w:type="spellStart"/>
      <w:r w:rsidRPr="00CA74D2">
        <w:t>Корр</w:t>
      </w:r>
      <w:proofErr w:type="spellEnd"/>
      <w:r w:rsidRPr="00CA74D2">
        <w:t>/</w:t>
      </w:r>
      <w:proofErr w:type="gramStart"/>
      <w:r w:rsidRPr="00CA74D2">
        <w:t>счет  №</w:t>
      </w:r>
      <w:proofErr w:type="gramEnd"/>
      <w:r w:rsidRPr="00CA74D2">
        <w:t>___________</w:t>
      </w:r>
      <w:r>
        <w:t>__________________________</w:t>
      </w:r>
      <w:r w:rsidRPr="00CA74D2">
        <w:t xml:space="preserve">____________________________ </w:t>
      </w:r>
    </w:p>
    <w:p w:rsidR="00B55C64" w:rsidRPr="00CA74D2" w:rsidRDefault="00B55C64" w:rsidP="00B55C64">
      <w:pPr>
        <w:widowControl w:val="0"/>
        <w:shd w:val="clear" w:color="auto" w:fill="FFFFFF"/>
        <w:tabs>
          <w:tab w:val="left" w:pos="3048"/>
          <w:tab w:val="left" w:pos="5002"/>
          <w:tab w:val="left" w:pos="7963"/>
          <w:tab w:val="left" w:pos="10490"/>
        </w:tabs>
        <w:spacing w:line="264" w:lineRule="auto"/>
        <w:ind w:left="5"/>
      </w:pPr>
      <w:r w:rsidRPr="00CA74D2">
        <w:t>БИК __________________________ ИНН _____________________________ КПП____________________________</w:t>
      </w:r>
    </w:p>
    <w:p w:rsidR="00B55C64" w:rsidRDefault="005E6FA2" w:rsidP="005E6FA2">
      <w:pPr>
        <w:jc w:val="both"/>
      </w:pPr>
      <w:r>
        <w:t>ФИО и телефон контактного лица п</w:t>
      </w:r>
      <w:r w:rsidR="00465923">
        <w:t>о</w:t>
      </w:r>
      <w:r>
        <w:t xml:space="preserve"> вопросам исполнения договора____________________</w:t>
      </w:r>
      <w:r w:rsidR="00465923">
        <w:t>__________________________________________________</w:t>
      </w:r>
    </w:p>
    <w:p w:rsidR="005E6FA2" w:rsidRPr="00CA74D2" w:rsidRDefault="005E6FA2" w:rsidP="005E6FA2">
      <w:pPr>
        <w:jc w:val="both"/>
      </w:pPr>
      <w:r>
        <w:t>_____________________________________________</w:t>
      </w:r>
      <w:r w:rsidR="00465923">
        <w:t>_______________________</w:t>
      </w:r>
    </w:p>
    <w:p w:rsidR="00B55C64" w:rsidRPr="00CA74D2" w:rsidRDefault="00B55C64" w:rsidP="00B55C64">
      <w:pPr>
        <w:tabs>
          <w:tab w:val="left" w:pos="720"/>
        </w:tabs>
        <w:jc w:val="both"/>
      </w:pPr>
      <w:r w:rsidRPr="00CA74D2">
        <w:t xml:space="preserve">изучив аукционную документацию, прошу принять заявку на участие в открытом аукционе в электронной форме на право заключения договора на размещение и эксплуатацию опоры двойного назначения на </w:t>
      </w:r>
      <w:r w:rsidRPr="00CA74D2">
        <w:rPr>
          <w:highlight w:val="white"/>
        </w:rPr>
        <w:t>земельном участке, находящемся в муниципальной собственности (на земельном участке, государственная собственность на который не разграничена)</w:t>
      </w:r>
      <w:r w:rsidRPr="00CA74D2">
        <w:t xml:space="preserve"> на условиях, изложенных в аукционной документации.</w:t>
      </w:r>
    </w:p>
    <w:p w:rsidR="00B55C64" w:rsidRPr="00CA74D2" w:rsidRDefault="00B55C64" w:rsidP="00B55C64">
      <w:pPr>
        <w:tabs>
          <w:tab w:val="left" w:pos="720"/>
        </w:tabs>
        <w:jc w:val="both"/>
      </w:pPr>
    </w:p>
    <w:p w:rsidR="00B55C64" w:rsidRPr="00CA74D2" w:rsidRDefault="00B55C64" w:rsidP="00B55C64">
      <w:pPr>
        <w:tabs>
          <w:tab w:val="left" w:pos="720"/>
        </w:tabs>
        <w:ind w:firstLine="709"/>
        <w:jc w:val="both"/>
      </w:pPr>
      <w:r w:rsidRPr="00CA74D2">
        <w:tab/>
        <w:t>Для приобретения лота (лотов) №____________ аукциона по реализации прав пользования по извещению №______________.</w:t>
      </w:r>
    </w:p>
    <w:p w:rsidR="00B55C64" w:rsidRPr="00CA74D2" w:rsidRDefault="00B55C64" w:rsidP="00B55C64">
      <w:pPr>
        <w:widowControl w:val="0"/>
        <w:ind w:firstLine="709"/>
      </w:pPr>
    </w:p>
    <w:p w:rsidR="00B55C64" w:rsidRPr="00CA74D2" w:rsidRDefault="00B55C64" w:rsidP="00B55C64">
      <w:pPr>
        <w:widowControl w:val="0"/>
        <w:ind w:firstLine="709"/>
        <w:jc w:val="both"/>
      </w:pPr>
      <w:r w:rsidRPr="00CA74D2">
        <w:t>Настоящим подтверждаю:</w:t>
      </w:r>
    </w:p>
    <w:p w:rsidR="00B55C64" w:rsidRPr="00CA74D2" w:rsidRDefault="005C0618" w:rsidP="00B55C64">
      <w:pPr>
        <w:widowControl w:val="0"/>
        <w:ind w:firstLine="709"/>
        <w:jc w:val="both"/>
        <w:rPr>
          <w:highlight w:val="white"/>
        </w:rPr>
      </w:pPr>
      <w:r>
        <w:t>-</w:t>
      </w:r>
      <w:r w:rsidR="00B55C64" w:rsidRPr="00CA74D2">
        <w:rPr>
          <w:highlight w:val="white"/>
        </w:rPr>
        <w:t xml:space="preserve"> отсутствие решения о ликвидации заявителя (для юридического лица); *</w:t>
      </w:r>
    </w:p>
    <w:p w:rsidR="00B55C64" w:rsidRPr="00CA74D2" w:rsidRDefault="005C0618" w:rsidP="00B55C64">
      <w:pPr>
        <w:widowControl w:val="0"/>
        <w:ind w:firstLine="709"/>
        <w:jc w:val="both"/>
      </w:pPr>
      <w:r>
        <w:rPr>
          <w:highlight w:val="white"/>
        </w:rPr>
        <w:t xml:space="preserve">- </w:t>
      </w:r>
      <w:r w:rsidR="00B55C64" w:rsidRPr="00CA74D2">
        <w:rPr>
          <w:highlight w:val="white"/>
        </w:rPr>
        <w:t xml:space="preserve">отсутствие решения арбитражного суда о признании заявителя банкротом </w:t>
      </w:r>
      <w:r w:rsidR="00B55C64">
        <w:rPr>
          <w:highlight w:val="white"/>
        </w:rPr>
        <w:t xml:space="preserve">                                </w:t>
      </w:r>
      <w:r w:rsidR="00B55C64" w:rsidRPr="00CA74D2">
        <w:rPr>
          <w:highlight w:val="white"/>
        </w:rPr>
        <w:t>и об открытии конкурсного производства. *</w:t>
      </w:r>
    </w:p>
    <w:p w:rsidR="00B55C64" w:rsidRPr="00CA74D2" w:rsidRDefault="00B55C64" w:rsidP="00B55C64">
      <w:pPr>
        <w:widowControl w:val="0"/>
        <w:ind w:firstLine="709"/>
        <w:jc w:val="both"/>
      </w:pPr>
    </w:p>
    <w:p w:rsidR="00B55C64" w:rsidRPr="00CA74D2" w:rsidRDefault="00B55C64" w:rsidP="00B55C64">
      <w:pPr>
        <w:widowControl w:val="0"/>
        <w:ind w:firstLine="709"/>
        <w:jc w:val="both"/>
      </w:pPr>
      <w:r w:rsidRPr="00CA74D2">
        <w:t xml:space="preserve">С условиями аукциона, в том числе с проектом договора на размещение </w:t>
      </w:r>
      <w:r>
        <w:t xml:space="preserve">                                         </w:t>
      </w:r>
      <w:r w:rsidRPr="00CA74D2">
        <w:t>и эксплуатацию опоры двойного назначения на территории города Набережные Челны ознакомлен и согласен.</w:t>
      </w:r>
    </w:p>
    <w:p w:rsidR="00B55C64" w:rsidRPr="00CA74D2" w:rsidRDefault="00B55C64" w:rsidP="00B55C64">
      <w:pPr>
        <w:widowControl w:val="0"/>
        <w:jc w:val="both"/>
        <w:rPr>
          <w:i/>
        </w:rPr>
      </w:pPr>
    </w:p>
    <w:p w:rsidR="00B55C64" w:rsidRPr="00CA74D2" w:rsidRDefault="00B55C64" w:rsidP="00B55C64">
      <w:pPr>
        <w:widowControl w:val="0"/>
      </w:pPr>
      <w:r w:rsidRPr="00CA74D2">
        <w:t>__________________ /___________________ /</w:t>
      </w:r>
    </w:p>
    <w:p w:rsidR="00B55C64" w:rsidRPr="00CA74D2" w:rsidRDefault="00B55C64" w:rsidP="00B55C64">
      <w:pPr>
        <w:widowControl w:val="0"/>
        <w:ind w:firstLine="851"/>
        <w:jc w:val="both"/>
        <w:rPr>
          <w:sz w:val="20"/>
          <w:szCs w:val="20"/>
        </w:rPr>
      </w:pPr>
      <w:r w:rsidRPr="00CA74D2">
        <w:rPr>
          <w:sz w:val="20"/>
          <w:szCs w:val="20"/>
        </w:rPr>
        <w:t xml:space="preserve"> (</w:t>
      </w:r>
      <w:proofErr w:type="gramStart"/>
      <w:r w:rsidRPr="00CA74D2">
        <w:rPr>
          <w:sz w:val="20"/>
          <w:szCs w:val="20"/>
        </w:rPr>
        <w:t xml:space="preserve">подпись)   </w:t>
      </w:r>
      <w:proofErr w:type="gramEnd"/>
      <w:r w:rsidRPr="00CA74D2">
        <w:rPr>
          <w:sz w:val="20"/>
          <w:szCs w:val="20"/>
        </w:rPr>
        <w:t xml:space="preserve">               (Ф.И.О.)  </w:t>
      </w:r>
    </w:p>
    <w:p w:rsidR="00B55C64" w:rsidRPr="00CA74D2" w:rsidRDefault="00B55C64" w:rsidP="00B55C64">
      <w:pPr>
        <w:widowControl w:val="0"/>
        <w:ind w:firstLine="851"/>
        <w:jc w:val="both"/>
      </w:pPr>
    </w:p>
    <w:p w:rsidR="00B55C64" w:rsidRPr="00CA74D2" w:rsidRDefault="00B55C64" w:rsidP="00B55C64">
      <w:pPr>
        <w:widowControl w:val="0"/>
        <w:jc w:val="both"/>
      </w:pPr>
      <w:r w:rsidRPr="00CA74D2">
        <w:t xml:space="preserve">Дата «___» ____________ 202__ г.  </w:t>
      </w:r>
    </w:p>
    <w:p w:rsidR="00B55C64" w:rsidRPr="00CA74D2" w:rsidRDefault="00B55C64" w:rsidP="00B55C64">
      <w:pPr>
        <w:widowControl w:val="0"/>
        <w:jc w:val="both"/>
      </w:pPr>
    </w:p>
    <w:p w:rsidR="00B55C64" w:rsidRPr="00CA74D2" w:rsidRDefault="00B55C64" w:rsidP="00B55C64">
      <w:pPr>
        <w:widowControl w:val="0"/>
        <w:jc w:val="both"/>
        <w:rPr>
          <w:i/>
        </w:rPr>
      </w:pPr>
      <w:r w:rsidRPr="00CA74D2">
        <w:t>* - отметить нужное</w:t>
      </w:r>
    </w:p>
    <w:p w:rsidR="00B55C64" w:rsidRDefault="00B55C64" w:rsidP="002B4CC3">
      <w:pPr>
        <w:spacing w:line="288" w:lineRule="auto"/>
        <w:ind w:left="5954"/>
        <w:jc w:val="right"/>
      </w:pPr>
    </w:p>
    <w:p w:rsidR="00B55C64" w:rsidRDefault="00B55C64" w:rsidP="002B4CC3">
      <w:pPr>
        <w:spacing w:line="288" w:lineRule="auto"/>
        <w:ind w:left="5954"/>
        <w:jc w:val="right"/>
      </w:pPr>
    </w:p>
    <w:p w:rsidR="002B4CC3" w:rsidRPr="00CA74D2" w:rsidRDefault="002B4CC3" w:rsidP="002B4CC3">
      <w:pPr>
        <w:spacing w:line="288" w:lineRule="auto"/>
        <w:ind w:left="5954"/>
        <w:jc w:val="right"/>
      </w:pPr>
      <w:r w:rsidRPr="00CA74D2">
        <w:t>Приложение №</w:t>
      </w:r>
      <w:r w:rsidR="00CA74D2">
        <w:t xml:space="preserve"> </w:t>
      </w:r>
      <w:r w:rsidR="00B55C64">
        <w:t>3</w:t>
      </w:r>
    </w:p>
    <w:p w:rsidR="002B4CC3" w:rsidRPr="00CA74D2" w:rsidRDefault="002B4CC3" w:rsidP="002B4CC3">
      <w:pPr>
        <w:spacing w:line="288" w:lineRule="auto"/>
        <w:ind w:firstLine="5954"/>
        <w:jc w:val="right"/>
      </w:pPr>
      <w:r w:rsidRPr="00CA74D2">
        <w:t xml:space="preserve">к аукционной документации </w:t>
      </w:r>
    </w:p>
    <w:p w:rsidR="002B4CC3" w:rsidRPr="00CA74D2" w:rsidRDefault="002B4CC3" w:rsidP="002B4CC3">
      <w:pPr>
        <w:spacing w:line="288" w:lineRule="auto"/>
        <w:ind w:left="5954"/>
        <w:jc w:val="right"/>
      </w:pPr>
      <w:r w:rsidRPr="00CA74D2">
        <w:t>(лот №___)</w:t>
      </w:r>
    </w:p>
    <w:p w:rsidR="002B4CC3" w:rsidRPr="00CA74D2" w:rsidRDefault="002B4CC3" w:rsidP="002B4CC3">
      <w:pPr>
        <w:spacing w:line="288" w:lineRule="auto"/>
        <w:ind w:left="-2124" w:firstLine="13181"/>
        <w:jc w:val="both"/>
      </w:pPr>
    </w:p>
    <w:p w:rsidR="002B4CC3" w:rsidRPr="00CA74D2" w:rsidRDefault="002B4CC3" w:rsidP="002B4CC3">
      <w:pPr>
        <w:spacing w:line="288" w:lineRule="auto"/>
        <w:ind w:firstLine="567"/>
        <w:jc w:val="right"/>
        <w:rPr>
          <w:i/>
          <w:sz w:val="20"/>
          <w:szCs w:val="20"/>
        </w:rPr>
      </w:pPr>
    </w:p>
    <w:p w:rsidR="002B4CC3" w:rsidRPr="00CA74D2" w:rsidRDefault="002B4CC3" w:rsidP="002B4CC3">
      <w:pPr>
        <w:widowControl w:val="0"/>
        <w:ind w:left="5580"/>
        <w:jc w:val="both"/>
      </w:pPr>
      <w:r w:rsidRPr="00CA74D2">
        <w:t xml:space="preserve">Кому: Председателю </w:t>
      </w:r>
      <w:r w:rsidR="00B55C64">
        <w:t>аукционной комиссии</w:t>
      </w:r>
      <w:r w:rsidRPr="00CA74D2">
        <w:t xml:space="preserve"> </w:t>
      </w:r>
    </w:p>
    <w:p w:rsidR="002B4CC3" w:rsidRPr="00CA74D2" w:rsidRDefault="002B4CC3" w:rsidP="002B4CC3">
      <w:pPr>
        <w:widowControl w:val="0"/>
        <w:ind w:left="5580"/>
        <w:jc w:val="both"/>
      </w:pPr>
      <w:r w:rsidRPr="00CA74D2">
        <w:t>От: _______________________________</w:t>
      </w: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jc w:val="center"/>
        <w:rPr>
          <w:sz w:val="28"/>
          <w:szCs w:val="28"/>
        </w:rPr>
      </w:pPr>
      <w:r w:rsidRPr="00CA74D2">
        <w:rPr>
          <w:sz w:val="28"/>
          <w:szCs w:val="28"/>
        </w:rPr>
        <w:t>Гарантийное письмо</w:t>
      </w: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ind w:firstLine="709"/>
        <w:jc w:val="both"/>
        <w:rPr>
          <w:sz w:val="28"/>
          <w:szCs w:val="28"/>
        </w:rPr>
      </w:pPr>
      <w:r w:rsidRPr="00CA74D2">
        <w:rPr>
          <w:sz w:val="28"/>
          <w:szCs w:val="28"/>
        </w:rPr>
        <w:t>В случае признания победителем на данном аукционе и приобретения права на заключение договора на размещение и эксплуатацию опоры двойного назначения на территории г.</w:t>
      </w:r>
      <w:r w:rsidR="0009766F">
        <w:rPr>
          <w:sz w:val="28"/>
          <w:szCs w:val="28"/>
        </w:rPr>
        <w:t xml:space="preserve"> </w:t>
      </w:r>
      <w:r w:rsidRPr="00CA74D2">
        <w:rPr>
          <w:sz w:val="28"/>
          <w:szCs w:val="28"/>
        </w:rPr>
        <w:t>Набережные Челны, обязуюсь установить данную опору двойного назначения на территории г.</w:t>
      </w:r>
      <w:r w:rsidR="0009766F">
        <w:rPr>
          <w:sz w:val="28"/>
          <w:szCs w:val="28"/>
        </w:rPr>
        <w:t xml:space="preserve"> </w:t>
      </w:r>
      <w:r w:rsidRPr="00CA74D2">
        <w:rPr>
          <w:sz w:val="28"/>
          <w:szCs w:val="28"/>
        </w:rPr>
        <w:t xml:space="preserve">Набережные Челны </w:t>
      </w:r>
      <w:r w:rsidR="00CA74D2">
        <w:rPr>
          <w:sz w:val="28"/>
          <w:szCs w:val="28"/>
        </w:rPr>
        <w:t xml:space="preserve">                                            </w:t>
      </w:r>
      <w:r w:rsidRPr="00CA74D2">
        <w:rPr>
          <w:sz w:val="28"/>
          <w:szCs w:val="28"/>
        </w:rPr>
        <w:t>в соответствии с нормативными требованиями, и требованиями</w:t>
      </w:r>
      <w:r w:rsidR="00B55C64">
        <w:rPr>
          <w:sz w:val="28"/>
          <w:szCs w:val="28"/>
        </w:rPr>
        <w:t xml:space="preserve"> </w:t>
      </w:r>
      <w:r w:rsidR="00B55C64" w:rsidRPr="00B55C64">
        <w:rPr>
          <w:rFonts w:eastAsia="Calibri"/>
          <w:sz w:val="28"/>
          <w:szCs w:val="28"/>
          <w:lang w:eastAsia="en-US"/>
        </w:rPr>
        <w:t>аукционной</w:t>
      </w:r>
      <w:r w:rsidRPr="00B55C64">
        <w:rPr>
          <w:sz w:val="28"/>
          <w:szCs w:val="28"/>
        </w:rPr>
        <w:t xml:space="preserve"> </w:t>
      </w:r>
      <w:r w:rsidR="00B55C64">
        <w:rPr>
          <w:sz w:val="28"/>
          <w:szCs w:val="28"/>
        </w:rPr>
        <w:t>документации</w:t>
      </w:r>
      <w:r w:rsidRPr="00CA74D2">
        <w:rPr>
          <w:sz w:val="28"/>
          <w:szCs w:val="28"/>
        </w:rPr>
        <w:t>.</w:t>
      </w:r>
    </w:p>
    <w:p w:rsidR="002B4CC3" w:rsidRPr="00CA74D2" w:rsidRDefault="002B4CC3" w:rsidP="002B4CC3">
      <w:pPr>
        <w:spacing w:before="120" w:line="336" w:lineRule="auto"/>
        <w:jc w:val="both"/>
        <w:rPr>
          <w:sz w:val="28"/>
          <w:szCs w:val="28"/>
        </w:rPr>
      </w:pPr>
    </w:p>
    <w:p w:rsidR="002B4CC3" w:rsidRPr="00CA74D2" w:rsidRDefault="002B4CC3" w:rsidP="002B4CC3">
      <w:pPr>
        <w:pStyle w:val="5"/>
        <w:widowControl w:val="0"/>
        <w:spacing w:before="0" w:after="0"/>
        <w:rPr>
          <w:b w:val="0"/>
          <w:sz w:val="24"/>
          <w:szCs w:val="24"/>
        </w:rPr>
      </w:pPr>
      <w:r w:rsidRPr="00CA74D2">
        <w:rPr>
          <w:b w:val="0"/>
          <w:sz w:val="24"/>
          <w:szCs w:val="24"/>
        </w:rPr>
        <w:t>__________________ / ______________________ /</w:t>
      </w:r>
    </w:p>
    <w:p w:rsidR="002B4CC3" w:rsidRPr="00CA74D2" w:rsidRDefault="002B4CC3" w:rsidP="002B4CC3">
      <w:pPr>
        <w:widowControl w:val="0"/>
        <w:ind w:firstLine="567"/>
        <w:jc w:val="both"/>
        <w:rPr>
          <w:sz w:val="20"/>
          <w:szCs w:val="20"/>
        </w:rPr>
      </w:pPr>
      <w:r w:rsidRPr="00CA74D2">
        <w:rPr>
          <w:sz w:val="20"/>
          <w:szCs w:val="20"/>
        </w:rPr>
        <w:t>(</w:t>
      </w:r>
      <w:proofErr w:type="gramStart"/>
      <w:r w:rsidRPr="00CA74D2">
        <w:rPr>
          <w:sz w:val="20"/>
          <w:szCs w:val="20"/>
        </w:rPr>
        <w:t xml:space="preserve">подпись)   </w:t>
      </w:r>
      <w:proofErr w:type="gramEnd"/>
      <w:r w:rsidRPr="00CA74D2">
        <w:rPr>
          <w:sz w:val="20"/>
          <w:szCs w:val="20"/>
        </w:rPr>
        <w:t xml:space="preserve">                     </w:t>
      </w:r>
      <w:r w:rsidR="00CA74D2">
        <w:rPr>
          <w:sz w:val="20"/>
          <w:szCs w:val="20"/>
        </w:rPr>
        <w:t xml:space="preserve">        </w:t>
      </w:r>
      <w:r w:rsidRPr="00CA74D2">
        <w:rPr>
          <w:sz w:val="20"/>
          <w:szCs w:val="20"/>
        </w:rPr>
        <w:t xml:space="preserve">   (Ф.И.О.)  </w:t>
      </w:r>
    </w:p>
    <w:p w:rsidR="00CA74D2" w:rsidRDefault="00CA74D2" w:rsidP="002B4CC3">
      <w:pPr>
        <w:widowControl w:val="0"/>
        <w:jc w:val="both"/>
      </w:pPr>
    </w:p>
    <w:p w:rsidR="002B4CC3" w:rsidRPr="00CA74D2" w:rsidRDefault="002B4CC3" w:rsidP="002B4CC3">
      <w:pPr>
        <w:widowControl w:val="0"/>
        <w:jc w:val="both"/>
      </w:pPr>
      <w:r w:rsidRPr="00CA74D2">
        <w:t xml:space="preserve">Дата «_____» _______________ 20 ___ г.  </w:t>
      </w:r>
    </w:p>
    <w:p w:rsidR="002B4CC3" w:rsidRPr="00CA74D2" w:rsidRDefault="002B4CC3" w:rsidP="002B4CC3">
      <w:pPr>
        <w:ind w:left="5940" w:hanging="6120"/>
        <w:jc w:val="right"/>
      </w:pPr>
      <w:r w:rsidRPr="00CA74D2">
        <w:t xml:space="preserve">                          </w:t>
      </w:r>
      <w:proofErr w:type="spellStart"/>
      <w:r w:rsidRPr="00CA74D2">
        <w:t>м.п</w:t>
      </w:r>
      <w:proofErr w:type="spellEnd"/>
      <w:r w:rsidRPr="00CA74D2">
        <w:t>.</w:t>
      </w:r>
    </w:p>
    <w:p w:rsidR="002B4CC3" w:rsidRPr="00CA74D2" w:rsidRDefault="002B4CC3" w:rsidP="002B4CC3">
      <w:pPr>
        <w:spacing w:before="120" w:line="336" w:lineRule="auto"/>
        <w:jc w:val="both"/>
        <w:rPr>
          <w:sz w:val="28"/>
          <w:szCs w:val="28"/>
        </w:rPr>
      </w:pPr>
    </w:p>
    <w:p w:rsidR="002B4CC3" w:rsidRPr="00CA74D2" w:rsidRDefault="002B4CC3" w:rsidP="002B4CC3">
      <w:pPr>
        <w:spacing w:line="288" w:lineRule="auto"/>
        <w:ind w:left="5954"/>
        <w:jc w:val="both"/>
        <w:rPr>
          <w:sz w:val="28"/>
          <w:szCs w:val="28"/>
        </w:rPr>
      </w:pPr>
    </w:p>
    <w:p w:rsidR="002B4CC3" w:rsidRPr="00CA74D2" w:rsidRDefault="002B4CC3" w:rsidP="002B4CC3">
      <w:pPr>
        <w:spacing w:before="120" w:line="336" w:lineRule="auto"/>
        <w:jc w:val="both"/>
        <w:rPr>
          <w:sz w:val="28"/>
          <w:szCs w:val="28"/>
        </w:rPr>
      </w:pPr>
    </w:p>
    <w:p w:rsidR="002B4CC3" w:rsidRPr="00CA74D2" w:rsidRDefault="002B4CC3">
      <w:pPr>
        <w:spacing w:after="160" w:line="259" w:lineRule="auto"/>
      </w:pPr>
      <w:r w:rsidRPr="00CA74D2">
        <w:br w:type="page"/>
      </w:r>
    </w:p>
    <w:p w:rsidR="002B4CC3" w:rsidRPr="00CA74D2" w:rsidRDefault="002B4CC3" w:rsidP="00CA74D2">
      <w:pPr>
        <w:tabs>
          <w:tab w:val="left" w:pos="567"/>
        </w:tabs>
        <w:ind w:left="6480" w:hanging="526"/>
        <w:jc w:val="both"/>
      </w:pPr>
      <w:r w:rsidRPr="00CA74D2">
        <w:t>Приложение №</w:t>
      </w:r>
      <w:r w:rsidR="00CA74D2">
        <w:t xml:space="preserve"> </w:t>
      </w:r>
      <w:r w:rsidR="00B55C64">
        <w:t>4</w:t>
      </w:r>
    </w:p>
    <w:p w:rsidR="002B4CC3" w:rsidRPr="00CA74D2" w:rsidRDefault="002B4CC3" w:rsidP="00CA74D2">
      <w:pPr>
        <w:tabs>
          <w:tab w:val="left" w:pos="567"/>
        </w:tabs>
        <w:ind w:left="6480" w:hanging="526"/>
        <w:jc w:val="both"/>
      </w:pPr>
      <w:r w:rsidRPr="00CA74D2">
        <w:t>к аукционной документации</w:t>
      </w:r>
    </w:p>
    <w:p w:rsidR="002B4CC3" w:rsidRPr="00CA74D2" w:rsidRDefault="002B4CC3" w:rsidP="00CA74D2">
      <w:pPr>
        <w:tabs>
          <w:tab w:val="left" w:pos="567"/>
        </w:tabs>
        <w:ind w:left="6480" w:hanging="526"/>
        <w:jc w:val="both"/>
      </w:pPr>
    </w:p>
    <w:p w:rsidR="002B4CC3" w:rsidRPr="00CA74D2" w:rsidRDefault="002B4CC3" w:rsidP="002B4CC3">
      <w:pPr>
        <w:tabs>
          <w:tab w:val="left" w:pos="567"/>
        </w:tabs>
        <w:ind w:firstLine="426"/>
        <w:jc w:val="both"/>
      </w:pPr>
    </w:p>
    <w:p w:rsidR="002B4CC3" w:rsidRPr="00CA74D2" w:rsidRDefault="002B4CC3" w:rsidP="002B4CC3">
      <w:pPr>
        <w:widowControl w:val="0"/>
        <w:ind w:right="-226"/>
        <w:jc w:val="center"/>
      </w:pPr>
      <w:r w:rsidRPr="00CA74D2">
        <w:t>ДОГОВОР №_____________</w:t>
      </w:r>
    </w:p>
    <w:p w:rsidR="002B4CC3" w:rsidRPr="00CA74D2" w:rsidRDefault="002B4CC3" w:rsidP="002B4CC3">
      <w:pPr>
        <w:widowControl w:val="0"/>
        <w:ind w:firstLine="624"/>
        <w:jc w:val="center"/>
      </w:pPr>
      <w:r w:rsidRPr="00CA74D2">
        <w:t xml:space="preserve">на размещение и эксплуатацию опоры двойного назначения на территории </w:t>
      </w:r>
    </w:p>
    <w:p w:rsidR="002B4CC3" w:rsidRPr="00CA74D2" w:rsidRDefault="002B4CC3" w:rsidP="002B4CC3">
      <w:pPr>
        <w:widowControl w:val="0"/>
        <w:ind w:firstLine="624"/>
        <w:jc w:val="center"/>
      </w:pPr>
      <w:r w:rsidRPr="00CA74D2">
        <w:t>города Набережный Челны</w:t>
      </w:r>
      <w:r w:rsidR="006456CA">
        <w:t xml:space="preserve"> </w:t>
      </w:r>
    </w:p>
    <w:p w:rsidR="002B4CC3" w:rsidRPr="00CA74D2" w:rsidRDefault="002B4CC3" w:rsidP="002B4CC3">
      <w:pPr>
        <w:widowControl w:val="0"/>
        <w:ind w:firstLine="624"/>
        <w:jc w:val="center"/>
      </w:pPr>
    </w:p>
    <w:p w:rsidR="002B4CC3" w:rsidRPr="00CA74D2" w:rsidRDefault="002B4CC3" w:rsidP="002B4CC3">
      <w:pPr>
        <w:widowControl w:val="0"/>
        <w:ind w:firstLine="624"/>
        <w:jc w:val="both"/>
      </w:pPr>
      <w:r w:rsidRPr="00CA74D2">
        <w:t>г. Набережные Челны</w:t>
      </w:r>
      <w:r w:rsidRPr="00CA74D2">
        <w:tab/>
      </w:r>
      <w:r w:rsidRPr="00CA74D2">
        <w:tab/>
        <w:t xml:space="preserve">                     </w:t>
      </w:r>
      <w:r w:rsidR="00CA74D2">
        <w:tab/>
      </w:r>
      <w:r w:rsidRPr="00CA74D2">
        <w:tab/>
        <w:t>«__</w:t>
      </w:r>
      <w:proofErr w:type="gramStart"/>
      <w:r w:rsidRPr="00CA74D2">
        <w:t>_»_</w:t>
      </w:r>
      <w:proofErr w:type="gramEnd"/>
      <w:r w:rsidRPr="00CA74D2">
        <w:t>___________20__г.</w:t>
      </w:r>
    </w:p>
    <w:p w:rsidR="002B4CC3" w:rsidRPr="00CA74D2" w:rsidRDefault="002B4CC3" w:rsidP="002B4CC3">
      <w:pPr>
        <w:widowControl w:val="0"/>
        <w:ind w:firstLine="624"/>
        <w:jc w:val="both"/>
      </w:pPr>
    </w:p>
    <w:p w:rsidR="002B4CC3" w:rsidRPr="00CA74D2" w:rsidRDefault="002B4CC3" w:rsidP="002B4CC3">
      <w:pPr>
        <w:widowControl w:val="0"/>
        <w:ind w:firstLine="624"/>
        <w:jc w:val="both"/>
      </w:pPr>
    </w:p>
    <w:p w:rsidR="002B4CC3" w:rsidRPr="00CA74D2" w:rsidRDefault="009C5147" w:rsidP="002B4CC3">
      <w:pPr>
        <w:widowControl w:val="0"/>
        <w:ind w:firstLine="624"/>
        <w:jc w:val="both"/>
      </w:pPr>
      <w:r w:rsidRPr="00CA74D2">
        <w:t xml:space="preserve"> ________________________________, именуемое</w:t>
      </w:r>
      <w:r>
        <w:t xml:space="preserve"> (</w:t>
      </w:r>
      <w:proofErr w:type="spellStart"/>
      <w:r>
        <w:t>ый</w:t>
      </w:r>
      <w:proofErr w:type="spellEnd"/>
      <w:r>
        <w:t>)</w:t>
      </w:r>
      <w:r w:rsidRPr="00CA74D2">
        <w:t xml:space="preserve"> в дальнейшем «Владелец опоры двойного назначения», в лице ___________________, действующего на основании ____________, </w:t>
      </w:r>
      <w:r>
        <w:t>с одной</w:t>
      </w:r>
      <w:r w:rsidRPr="00CA74D2">
        <w:t xml:space="preserve"> стороны</w:t>
      </w:r>
      <w:r w:rsidR="00D51910">
        <w:t>,</w:t>
      </w:r>
      <w:r w:rsidRPr="00CA74D2">
        <w:t xml:space="preserve"> </w:t>
      </w:r>
      <w:r>
        <w:t xml:space="preserve">и </w:t>
      </w:r>
      <w:r w:rsidR="002B4CC3" w:rsidRPr="00CA74D2">
        <w:t>МКУ «Исполнительный комитет муниципального образования город Набережные Челны</w:t>
      </w:r>
      <w:r w:rsidR="006456CA">
        <w:t xml:space="preserve"> Республики Татарстан</w:t>
      </w:r>
      <w:r w:rsidR="002B4CC3" w:rsidRPr="00CA74D2">
        <w:t xml:space="preserve">», </w:t>
      </w:r>
      <w:r w:rsidRPr="00CA74D2">
        <w:t>именуемое в дальнейшем «Исполнительный комитет»</w:t>
      </w:r>
      <w:r>
        <w:t xml:space="preserve">, </w:t>
      </w:r>
      <w:r w:rsidR="002B4CC3" w:rsidRPr="00CA74D2">
        <w:t xml:space="preserve">в лице _________________________ _____________, действующего на основании </w:t>
      </w:r>
      <w:r>
        <w:t>____________,c одной стороны,</w:t>
      </w:r>
      <w:r w:rsidR="002B4CC3" w:rsidRPr="00CA74D2">
        <w:t xml:space="preserve"> а вместе имену</w:t>
      </w:r>
      <w:r>
        <w:t>емые «Стороны», по результатам</w:t>
      </w:r>
      <w:r w:rsidR="002B4CC3" w:rsidRPr="00CA74D2">
        <w:t xml:space="preserve"> аукциона (протокол от _____________ № ____) заключили настоящий договор о нижеследующем.</w:t>
      </w:r>
    </w:p>
    <w:p w:rsidR="002B4CC3" w:rsidRPr="00CA74D2" w:rsidRDefault="002B4CC3" w:rsidP="002B4CC3">
      <w:pPr>
        <w:widowControl w:val="0"/>
        <w:ind w:firstLine="624"/>
        <w:jc w:val="both"/>
      </w:pPr>
    </w:p>
    <w:p w:rsidR="002B4CC3" w:rsidRPr="00CA74D2" w:rsidRDefault="002B4CC3" w:rsidP="002B4CC3">
      <w:pPr>
        <w:widowControl w:val="0"/>
        <w:numPr>
          <w:ilvl w:val="0"/>
          <w:numId w:val="3"/>
        </w:numPr>
        <w:ind w:left="0" w:firstLine="0"/>
        <w:jc w:val="center"/>
      </w:pPr>
      <w:r w:rsidRPr="00CA74D2">
        <w:t>ПРЕДМЕТ ДОГОВОРА</w:t>
      </w:r>
    </w:p>
    <w:p w:rsidR="002B4CC3" w:rsidRPr="00CA74D2" w:rsidRDefault="002B4CC3" w:rsidP="002B4CC3">
      <w:pPr>
        <w:widowControl w:val="0"/>
        <w:ind w:left="624"/>
      </w:pPr>
    </w:p>
    <w:p w:rsidR="002B4CC3" w:rsidRPr="00CA74D2" w:rsidRDefault="002B4CC3" w:rsidP="002B4CC3">
      <w:pPr>
        <w:widowControl w:val="0"/>
        <w:numPr>
          <w:ilvl w:val="1"/>
          <w:numId w:val="4"/>
        </w:numPr>
        <w:spacing w:after="120"/>
        <w:ind w:left="0" w:firstLine="567"/>
        <w:jc w:val="both"/>
        <w:rPr>
          <w:highlight w:val="white"/>
        </w:rPr>
      </w:pPr>
      <w:r w:rsidRPr="00CA74D2">
        <w:rPr>
          <w:highlight w:val="white"/>
        </w:rPr>
        <w:t xml:space="preserve">В соответствии с настоящим договором Исполнительный комитет предоставляет Владельцу опоры двойного назначения за плату право на размещение                           и эксплуатацию опоры двойного назначения на земельном участке, находящемся                                  в муниципальной собственности либо на земельном участке, государственная собственность на который не разграничена по адресу: _________________________________________________________________ </w:t>
      </w:r>
      <w:r w:rsidRPr="00CA74D2">
        <w:rPr>
          <w:i/>
          <w:highlight w:val="white"/>
        </w:rPr>
        <w:t>координаты размещения опоры двойного назначения</w:t>
      </w:r>
      <w:r w:rsidRPr="00CA74D2">
        <w:rPr>
          <w:highlight w:val="white"/>
        </w:rPr>
        <w:t xml:space="preserve">: _________________________. Технические требования к опорам двойного назначения указаны в приложении № 1 </w:t>
      </w:r>
      <w:r w:rsidRPr="00CA74D2">
        <w:rPr>
          <w:color w:val="000000"/>
        </w:rPr>
        <w:t>и</w:t>
      </w:r>
      <w:r w:rsidRPr="00CA74D2">
        <w:t xml:space="preserve"> </w:t>
      </w:r>
      <w:r w:rsidRPr="00CA74D2">
        <w:rPr>
          <w:highlight w:val="white"/>
        </w:rPr>
        <w:t xml:space="preserve">приложении № 2 </w:t>
      </w:r>
      <w:r w:rsidRPr="00CA74D2">
        <w:t xml:space="preserve">                к настоящему договору</w:t>
      </w:r>
      <w:r w:rsidRPr="00CA74D2">
        <w:rPr>
          <w:highlight w:val="white"/>
        </w:rPr>
        <w:t>.</w:t>
      </w:r>
    </w:p>
    <w:p w:rsidR="002B4CC3" w:rsidRPr="00CA74D2" w:rsidRDefault="002B4CC3" w:rsidP="002B4CC3">
      <w:pPr>
        <w:widowControl w:val="0"/>
        <w:numPr>
          <w:ilvl w:val="1"/>
          <w:numId w:val="4"/>
        </w:numPr>
        <w:spacing w:after="120"/>
        <w:ind w:left="0" w:firstLine="567"/>
        <w:jc w:val="both"/>
        <w:rPr>
          <w:color w:val="000000"/>
          <w:highlight w:val="white"/>
        </w:rPr>
      </w:pPr>
      <w:r w:rsidRPr="00CA74D2">
        <w:rPr>
          <w:color w:val="000000"/>
          <w:highlight w:val="white"/>
        </w:rPr>
        <w:t>Опора двойного назначения должна использоваться исключительно в целях улучшения качества услуг связи.</w:t>
      </w:r>
    </w:p>
    <w:p w:rsidR="002B4CC3" w:rsidRPr="00CA74D2" w:rsidRDefault="002B4CC3" w:rsidP="002B4CC3">
      <w:pPr>
        <w:widowControl w:val="0"/>
        <w:numPr>
          <w:ilvl w:val="0"/>
          <w:numId w:val="3"/>
        </w:numPr>
        <w:ind w:left="0" w:firstLine="0"/>
        <w:jc w:val="center"/>
      </w:pPr>
      <w:r w:rsidRPr="00CA74D2">
        <w:t>ПРАВА И ОБЯЗАННОСТИ СТОРОН</w:t>
      </w:r>
    </w:p>
    <w:p w:rsidR="002B4CC3" w:rsidRPr="00CA74D2" w:rsidRDefault="002B4CC3" w:rsidP="002B4CC3">
      <w:pPr>
        <w:widowControl w:val="0"/>
        <w:ind w:left="567"/>
      </w:pPr>
    </w:p>
    <w:p w:rsidR="002B4CC3" w:rsidRPr="00CA74D2" w:rsidRDefault="002B4CC3" w:rsidP="002B4CC3">
      <w:pPr>
        <w:widowControl w:val="0"/>
        <w:ind w:firstLine="567"/>
        <w:jc w:val="both"/>
      </w:pPr>
      <w:r w:rsidRPr="00CA74D2">
        <w:t>2.1. Исполнительный комитет вправе:</w:t>
      </w:r>
    </w:p>
    <w:p w:rsidR="002B4CC3" w:rsidRPr="00CA74D2" w:rsidRDefault="002B4CC3" w:rsidP="002B4CC3">
      <w:pPr>
        <w:widowControl w:val="0"/>
        <w:ind w:firstLine="567"/>
        <w:jc w:val="both"/>
      </w:pPr>
      <w:r w:rsidRPr="00CA74D2">
        <w:t>2.1.1. Осуществлять контроль за техническим состоянием и внешним видом опоры двойного назначения;</w:t>
      </w:r>
    </w:p>
    <w:p w:rsidR="002B4CC3" w:rsidRPr="00CA74D2" w:rsidRDefault="002B4CC3" w:rsidP="002B4CC3">
      <w:pPr>
        <w:ind w:right="40" w:firstLine="567"/>
        <w:jc w:val="both"/>
      </w:pPr>
      <w:r w:rsidRPr="00CA74D2">
        <w:t>2.1.2. В случае выявления несоответствия технического состояния или внешнего вида опоры двойного назначения направлять Владельцу опоры двойного назначения требования об устранении нарушений с указанием срока их устранения;</w:t>
      </w:r>
    </w:p>
    <w:p w:rsidR="002B4CC3" w:rsidRPr="00CA74D2" w:rsidRDefault="002B4CC3" w:rsidP="002B4CC3">
      <w:pPr>
        <w:ind w:right="40" w:firstLine="567"/>
        <w:jc w:val="both"/>
        <w:rPr>
          <w:highlight w:val="white"/>
        </w:rPr>
      </w:pPr>
      <w:r w:rsidRPr="00CA74D2">
        <w:rPr>
          <w:highlight w:val="white"/>
        </w:rPr>
        <w:t>2.1.3.  Не чаще одного раза в год увеличивать размер платы за право размещения                         и эксплуатации опоры двойного назначения. Увеличение размера платы производится на основании отчета об оценке определения рыночной стоимости годового размера платы за размещение линейно кабельных сооружений связи (мачтовые опоры).</w:t>
      </w:r>
    </w:p>
    <w:p w:rsidR="002B4CC3" w:rsidRPr="00CA74D2" w:rsidRDefault="002B4CC3" w:rsidP="002B4CC3">
      <w:pPr>
        <w:ind w:right="40" w:firstLine="567"/>
        <w:jc w:val="both"/>
        <w:rPr>
          <w:highlight w:val="white"/>
        </w:rPr>
      </w:pPr>
      <w:r w:rsidRPr="00CA74D2">
        <w:rPr>
          <w:highlight w:val="white"/>
        </w:rPr>
        <w:t>Новый размер платы за право размещения и эксплуатации опоры двойного назначения применяется к отношениям сторон по настоящему договору с даты, указанной в уведомлении об изменении размера платы за право размещения и эксплуатации опоры двойного назначения, направленном Исполнительным комитетом в адрес Владельца опоры двойного назначения.</w:t>
      </w:r>
    </w:p>
    <w:p w:rsidR="002B4CC3" w:rsidRPr="00CA74D2" w:rsidRDefault="002B4CC3" w:rsidP="002B4CC3">
      <w:pPr>
        <w:ind w:right="40" w:firstLine="567"/>
        <w:jc w:val="both"/>
      </w:pPr>
      <w:r w:rsidRPr="00CA74D2">
        <w:t>2.2. Исполнительный комитет обязуется:</w:t>
      </w:r>
    </w:p>
    <w:p w:rsidR="002B4CC3" w:rsidRPr="00CA74D2" w:rsidRDefault="002B4CC3" w:rsidP="002B4CC3">
      <w:pPr>
        <w:ind w:right="40" w:firstLine="567"/>
        <w:jc w:val="both"/>
      </w:pPr>
      <w:r w:rsidRPr="00CA74D2">
        <w:t>2.2.1. Определить ответственное лицо для связи с Владельцем опоры двойного назначения;</w:t>
      </w:r>
    </w:p>
    <w:p w:rsidR="002B4CC3" w:rsidRPr="00CA74D2" w:rsidRDefault="002B4CC3" w:rsidP="002B4CC3">
      <w:pPr>
        <w:ind w:right="40" w:firstLine="567"/>
        <w:jc w:val="both"/>
      </w:pPr>
      <w:r w:rsidRPr="00CA74D2">
        <w:t>2.2.2. С участием Владельца опоры двойного назначения осмотреть и принять результаты размещения опоры двойного назначения;</w:t>
      </w:r>
    </w:p>
    <w:p w:rsidR="002B4CC3" w:rsidRPr="00CA74D2" w:rsidRDefault="002B4CC3" w:rsidP="002B4CC3">
      <w:pPr>
        <w:ind w:right="40" w:firstLine="567"/>
        <w:jc w:val="both"/>
      </w:pPr>
      <w:r w:rsidRPr="00CA74D2">
        <w:t>2.2.3. Проверить качество выполненных работ по размещению опор двойного назначения в соответствии с техническим заданием и о выявленных несоответствиях или недостатках услуг письменно уведомить Владельца опоры двойного назначения.</w:t>
      </w:r>
    </w:p>
    <w:p w:rsidR="002B4CC3" w:rsidRPr="00CA74D2" w:rsidRDefault="002B4CC3" w:rsidP="002B4CC3">
      <w:pPr>
        <w:widowControl w:val="0"/>
        <w:ind w:firstLine="624"/>
        <w:jc w:val="both"/>
      </w:pPr>
      <w:r w:rsidRPr="00CA74D2">
        <w:t>2.3. Владелец опоры двойного назначения вправе:</w:t>
      </w:r>
    </w:p>
    <w:p w:rsidR="002B4CC3" w:rsidRPr="00CA74D2" w:rsidRDefault="002B4CC3" w:rsidP="002B4CC3">
      <w:pPr>
        <w:widowControl w:val="0"/>
        <w:ind w:firstLine="624"/>
        <w:jc w:val="both"/>
      </w:pPr>
      <w:r w:rsidRPr="00CA74D2">
        <w:t>2.3.1. Осуществлять беспрепятственный доступ к месту размещения опоры двойного назначения и пользоваться указанным местом для целей, связанных с осуществлением прав Владельца опоры двойного назначения, в том числе с монтажом, эксплуатацией, техническим обслуживанием и демонтажем опоры двойного назначения;</w:t>
      </w:r>
    </w:p>
    <w:p w:rsidR="002B4CC3" w:rsidRPr="00CA74D2" w:rsidRDefault="002B4CC3" w:rsidP="002B4CC3">
      <w:pPr>
        <w:widowControl w:val="0"/>
        <w:ind w:firstLine="624"/>
        <w:jc w:val="both"/>
      </w:pPr>
      <w:r w:rsidRPr="00CA74D2">
        <w:t>2.3.2. Привлекать по согласованию с Исполнительным комитетом соисполнителей.</w:t>
      </w:r>
    </w:p>
    <w:p w:rsidR="002B4CC3" w:rsidRPr="00CA74D2" w:rsidRDefault="002B4CC3" w:rsidP="002B4CC3">
      <w:pPr>
        <w:widowControl w:val="0"/>
        <w:ind w:firstLine="624"/>
        <w:jc w:val="both"/>
      </w:pPr>
      <w:r w:rsidRPr="00CA74D2">
        <w:t>2.4. Владелец опоры двойного назначения обязуется:</w:t>
      </w:r>
    </w:p>
    <w:p w:rsidR="002B4CC3" w:rsidRPr="00CA74D2" w:rsidRDefault="002B4CC3" w:rsidP="002B4CC3">
      <w:pPr>
        <w:widowControl w:val="0"/>
        <w:ind w:firstLine="624"/>
        <w:jc w:val="both"/>
      </w:pPr>
      <w:r w:rsidRPr="00CA74D2">
        <w:t>2.4.1. Спроектировать, изготовить и разместить опору двойного назначения                                  в соответствии с приложениями № 1, №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2B4CC3" w:rsidRPr="00CA74D2" w:rsidRDefault="002B4CC3" w:rsidP="002B4CC3">
      <w:pPr>
        <w:widowControl w:val="0"/>
        <w:ind w:firstLine="624"/>
        <w:jc w:val="both"/>
      </w:pPr>
      <w:r w:rsidRPr="00CA74D2">
        <w:t>2.4.2. Установить на опору двойного назначения камеры видеонаблюдения                                   с соответствующими характеристиками, указанные во временных единых требованиях к техническим параметрам сегментов аппаратно-программного комплекса «Безопасный город»</w:t>
      </w:r>
      <w:r w:rsidR="009C5147">
        <w:t>,</w:t>
      </w:r>
      <w:r w:rsidRPr="00CA74D2">
        <w:t xml:space="preserve"> утвержденный МЧС России от 29.12.2014 № 14-7-5552;</w:t>
      </w:r>
    </w:p>
    <w:p w:rsidR="002B4CC3" w:rsidRPr="00CA74D2" w:rsidRDefault="002B4CC3" w:rsidP="002B4CC3">
      <w:pPr>
        <w:widowControl w:val="0"/>
        <w:ind w:firstLine="624"/>
        <w:jc w:val="both"/>
      </w:pPr>
      <w:r w:rsidRPr="00CA74D2">
        <w:t>2.4.3. Предоставить Исполнительному комитету URL потоки с к</w:t>
      </w:r>
      <w:r w:rsidR="00D51910">
        <w:t>амер видеонаблюдения в течение трех</w:t>
      </w:r>
      <w:r w:rsidRPr="00CA74D2">
        <w:t xml:space="preserve"> дней для подключения камер видеонаблюдения к серверам АПК «Безопасный город».</w:t>
      </w:r>
    </w:p>
    <w:p w:rsidR="002B4CC3" w:rsidRPr="00CA74D2" w:rsidRDefault="002B4CC3" w:rsidP="002B4CC3">
      <w:pPr>
        <w:widowControl w:val="0"/>
        <w:ind w:firstLine="624"/>
        <w:jc w:val="both"/>
      </w:pPr>
      <w:r w:rsidRPr="00CA74D2">
        <w:t>2.4.4. Выполнить благоу</w:t>
      </w:r>
      <w:r w:rsidR="00D51910">
        <w:t>стройство территории в течение трех</w:t>
      </w:r>
      <w:r w:rsidRPr="00CA74D2">
        <w:t xml:space="preserve"> дней после монтажа, демонтажа опоры двойного назначения;</w:t>
      </w:r>
    </w:p>
    <w:p w:rsidR="002B4CC3" w:rsidRPr="00CA74D2" w:rsidRDefault="002B4CC3" w:rsidP="002B4CC3">
      <w:pPr>
        <w:widowControl w:val="0"/>
        <w:ind w:firstLine="624"/>
        <w:jc w:val="both"/>
      </w:pPr>
      <w:r w:rsidRPr="00CA74D2">
        <w:t>2.4.5. Письменно уведомить Исполнительный комитет о завершении выполнения работ, предусмотренных пунктами 2.4.2, 2.4.3 настоящего договора, в течен</w:t>
      </w:r>
      <w:r w:rsidR="00D51910">
        <w:t>ие трех</w:t>
      </w:r>
      <w:r w:rsidRPr="00CA74D2">
        <w:t xml:space="preserve">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опоры двойного назначения обязан устранить их в указанный Исполнительным комитетом срок;</w:t>
      </w:r>
    </w:p>
    <w:p w:rsidR="002B4CC3" w:rsidRPr="00CA74D2" w:rsidRDefault="002B4CC3" w:rsidP="002B4CC3">
      <w:pPr>
        <w:widowControl w:val="0"/>
        <w:ind w:firstLine="624"/>
        <w:jc w:val="both"/>
      </w:pPr>
      <w:r w:rsidRPr="00CA74D2">
        <w:t>2.4.6. Направить в Ис</w:t>
      </w:r>
      <w:r w:rsidR="00D51910">
        <w:t>полнительный комитет в течение трех</w:t>
      </w:r>
      <w:r w:rsidRPr="00CA74D2">
        <w:t xml:space="preserve"> месяцев с момента монтажа оборудования оператора связи копии санитарно-эпидемиологических заключений;</w:t>
      </w:r>
    </w:p>
    <w:p w:rsidR="002B4CC3" w:rsidRPr="00CA74D2" w:rsidRDefault="002B4CC3" w:rsidP="002B4CC3">
      <w:pPr>
        <w:tabs>
          <w:tab w:val="left" w:pos="1170"/>
        </w:tabs>
        <w:ind w:right="20" w:firstLine="567"/>
        <w:jc w:val="both"/>
      </w:pPr>
      <w:r w:rsidRPr="00CA74D2">
        <w:t>2.4.7. Обеспечивать безопасность эксплуатации опоры двойного назначения, следить за внешним видом опоры двойного назначения, своевременно производить работы по                    ее ремонту, помывке и покраске, содержать опору двойного назначения в состоянии, соответствующем техническим требованиям, содержащимся в приложении № 1                                     к настоящему договору;</w:t>
      </w:r>
    </w:p>
    <w:p w:rsidR="002B4CC3" w:rsidRPr="00CA74D2" w:rsidRDefault="002B4CC3" w:rsidP="002B4CC3">
      <w:pPr>
        <w:widowControl w:val="0"/>
        <w:ind w:firstLine="624"/>
        <w:jc w:val="both"/>
      </w:pPr>
      <w:r w:rsidRPr="00CA74D2">
        <w:t>2.4.8. Производить оплату за право размещения и эксплуатации опоры двойного назначения в точном соответствии с условиями настоящего договора;</w:t>
      </w:r>
    </w:p>
    <w:p w:rsidR="002B4CC3" w:rsidRPr="00CA74D2" w:rsidRDefault="002B4CC3" w:rsidP="002B4CC3">
      <w:pPr>
        <w:ind w:right="40" w:firstLine="567"/>
        <w:jc w:val="both"/>
      </w:pPr>
      <w:r w:rsidRPr="00CA74D2">
        <w:t>2.4.9. За свой счёт осуществлять монтаж и демонтаж опоры двойного назначения, нести расходы, связанные с ее эксплуатацией, включая расходы на возмещение вреда, причиненного третьим лицам в связи с эксплуатацией опоры двойного назначения;</w:t>
      </w:r>
    </w:p>
    <w:p w:rsidR="002B4CC3" w:rsidRPr="00CA74D2" w:rsidRDefault="002B4CC3" w:rsidP="002B4CC3">
      <w:pPr>
        <w:ind w:right="40" w:firstLine="567"/>
        <w:jc w:val="both"/>
      </w:pPr>
      <w:r w:rsidRPr="00CA74D2">
        <w:t>2.4.10. В установленные в письмах Исполнительного комитета сроки устранять замечания, связанные с исполнением условий настоящего договора;</w:t>
      </w:r>
    </w:p>
    <w:p w:rsidR="002B4CC3" w:rsidRPr="00CA74D2" w:rsidRDefault="002B4CC3" w:rsidP="002B4CC3">
      <w:pPr>
        <w:ind w:right="40" w:firstLine="567"/>
        <w:jc w:val="both"/>
      </w:pPr>
      <w:r w:rsidRPr="00CA74D2">
        <w:t>2.4.11. По истечении срока действия</w:t>
      </w:r>
      <w:r w:rsidR="00D51910">
        <w:t xml:space="preserve"> настоящего договора в течение трех</w:t>
      </w:r>
      <w:r w:rsidRPr="00CA74D2">
        <w:t xml:space="preserve"> дней произвести демонтаж опоры двойного назначения и восстановить благоустройство территории;</w:t>
      </w:r>
    </w:p>
    <w:p w:rsidR="002B4CC3" w:rsidRPr="00CA74D2" w:rsidRDefault="002B4CC3" w:rsidP="002B4CC3">
      <w:pPr>
        <w:ind w:right="40" w:firstLine="567"/>
        <w:jc w:val="both"/>
      </w:pPr>
      <w:r w:rsidRPr="00CA74D2">
        <w:t>2.4.12. Письменно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корреспонденции. В случае неисполнения Владельцем опоры двойного назначения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опоры двойного назначения, который вне зависимости                           от ее фактического получения считается извещенным (получившим корреспонденцию).</w:t>
      </w:r>
    </w:p>
    <w:p w:rsidR="002B4CC3" w:rsidRPr="00CA74D2" w:rsidRDefault="002B4CC3" w:rsidP="002B4CC3">
      <w:pPr>
        <w:ind w:right="40"/>
        <w:jc w:val="both"/>
      </w:pPr>
    </w:p>
    <w:p w:rsidR="002B4CC3" w:rsidRPr="00CA74D2" w:rsidRDefault="002B4CC3" w:rsidP="002B4CC3">
      <w:pPr>
        <w:numPr>
          <w:ilvl w:val="0"/>
          <w:numId w:val="3"/>
        </w:numPr>
        <w:tabs>
          <w:tab w:val="left" w:pos="900"/>
          <w:tab w:val="left" w:pos="1170"/>
        </w:tabs>
        <w:ind w:right="20" w:hanging="900"/>
        <w:jc w:val="center"/>
      </w:pPr>
      <w:r w:rsidRPr="00CA74D2">
        <w:t>РАСЧЕТЫ МЕЖДУ СТОРОНАМИ</w:t>
      </w:r>
    </w:p>
    <w:p w:rsidR="002B4CC3" w:rsidRPr="00CA74D2" w:rsidRDefault="002B4CC3" w:rsidP="002B4CC3">
      <w:pPr>
        <w:tabs>
          <w:tab w:val="left" w:pos="1170"/>
        </w:tabs>
        <w:ind w:left="900" w:right="20"/>
      </w:pPr>
    </w:p>
    <w:p w:rsidR="002B4CC3" w:rsidRPr="00CA74D2" w:rsidRDefault="002B4CC3" w:rsidP="002B4CC3">
      <w:pPr>
        <w:tabs>
          <w:tab w:val="left" w:pos="1170"/>
        </w:tabs>
        <w:ind w:right="20" w:firstLine="567"/>
        <w:jc w:val="both"/>
      </w:pPr>
      <w:r w:rsidRPr="00CA74D2">
        <w:t>3.1. Плата за право размещения и эксплуатации опоры двойного назначения вносится Владельцем опоры двойного назначения еже</w:t>
      </w:r>
      <w:r w:rsidR="00731C98">
        <w:t>месячно предоплатой не позднее первого</w:t>
      </w:r>
      <w:r w:rsidRPr="00CA74D2">
        <w:t xml:space="preserve"> числа каждого месяца, с момента размещение опоры двойного назначения в размере, установленном пунктом 3.2 настоящего договора.</w:t>
      </w:r>
    </w:p>
    <w:p w:rsidR="002B4CC3" w:rsidRPr="00CA74D2" w:rsidRDefault="002B4CC3" w:rsidP="002B4CC3">
      <w:pPr>
        <w:tabs>
          <w:tab w:val="left" w:pos="1170"/>
        </w:tabs>
        <w:ind w:right="20" w:firstLine="567"/>
        <w:jc w:val="both"/>
      </w:pPr>
      <w:r w:rsidRPr="00CA74D2">
        <w:t>3.2. Плата за право размещения и эксплуатации опоры двойного назначения составляет ___________ (__________________________________________) рублей ___ копеек.</w:t>
      </w:r>
    </w:p>
    <w:p w:rsidR="002B4CC3" w:rsidRPr="00CA74D2" w:rsidRDefault="002B4CC3" w:rsidP="002B4CC3">
      <w:pPr>
        <w:tabs>
          <w:tab w:val="left" w:pos="1170"/>
        </w:tabs>
        <w:ind w:right="20" w:firstLine="567"/>
        <w:jc w:val="both"/>
      </w:pPr>
      <w:r w:rsidRPr="00CA74D2">
        <w:t>3.3. Оплата осуществляется путём перечисления денежных средств на счет, указанный в пункте 3.5. настоящего договора.</w:t>
      </w:r>
    </w:p>
    <w:p w:rsidR="002B4CC3" w:rsidRPr="00CA74D2" w:rsidRDefault="002B4CC3" w:rsidP="002B4CC3">
      <w:pPr>
        <w:tabs>
          <w:tab w:val="left" w:pos="1170"/>
        </w:tabs>
        <w:ind w:right="20" w:firstLine="567"/>
        <w:jc w:val="both"/>
      </w:pPr>
      <w:r w:rsidRPr="00CA74D2">
        <w:t>3.4. Фактом оплаты является зачисление суммы платежа на счет, указанный в пункте 3.5. настоящего договора.</w:t>
      </w:r>
    </w:p>
    <w:p w:rsidR="002B4CC3" w:rsidRPr="00CA74D2" w:rsidRDefault="002B4CC3" w:rsidP="002B4CC3">
      <w:pPr>
        <w:ind w:firstLine="567"/>
      </w:pPr>
      <w:r w:rsidRPr="00CA74D2">
        <w:t xml:space="preserve">3.5. Банковские реквизиты для перечисления денежных средств: </w:t>
      </w:r>
    </w:p>
    <w:p w:rsidR="002B4CC3" w:rsidRPr="00CA74D2" w:rsidRDefault="002B4CC3" w:rsidP="002B4CC3">
      <w:pPr>
        <w:ind w:firstLine="567"/>
        <w:contextualSpacing/>
        <w:jc w:val="both"/>
      </w:pPr>
      <w:r w:rsidRPr="00CA74D2">
        <w:t>Банковские реквизиты: ИНН 1650135166 КПП 165001001, Получатель: УФК по РТ (МКУ «Исполнительный комитет муниципального образования г. Набережные Челны»)</w:t>
      </w:r>
    </w:p>
    <w:p w:rsidR="002B4CC3" w:rsidRPr="00CA74D2" w:rsidRDefault="002B4CC3" w:rsidP="002B4CC3">
      <w:pPr>
        <w:ind w:firstLine="567"/>
        <w:contextualSpacing/>
        <w:jc w:val="both"/>
        <w:rPr>
          <w:sz w:val="22"/>
          <w:szCs w:val="40"/>
        </w:rPr>
      </w:pPr>
      <w:r w:rsidRPr="00CA74D2">
        <w:t xml:space="preserve"> Отделение – НБ Республика Татарстан Банка России // УФК по Республике Татарстан г. Казань, Корреспондентский счет 40102810445370000079, Расчётный счёт 03100643000000011100, БИК 019205400, ОКТМО 92730000, КБК 80011109044040004120</w:t>
      </w:r>
      <w:r w:rsidRPr="00CA74D2">
        <w:rPr>
          <w:sz w:val="22"/>
          <w:szCs w:val="40"/>
        </w:rPr>
        <w:t>.</w:t>
      </w:r>
    </w:p>
    <w:p w:rsidR="002B4CC3" w:rsidRPr="00CA74D2" w:rsidRDefault="002B4CC3" w:rsidP="002B4CC3">
      <w:pPr>
        <w:tabs>
          <w:tab w:val="left" w:pos="1170"/>
        </w:tabs>
        <w:ind w:right="20"/>
        <w:jc w:val="both"/>
      </w:pPr>
    </w:p>
    <w:p w:rsidR="002B4CC3" w:rsidRPr="00CA74D2" w:rsidRDefault="002B4CC3" w:rsidP="002B4CC3">
      <w:pPr>
        <w:numPr>
          <w:ilvl w:val="0"/>
          <w:numId w:val="3"/>
        </w:numPr>
        <w:tabs>
          <w:tab w:val="left" w:pos="900"/>
          <w:tab w:val="left" w:pos="1342"/>
        </w:tabs>
        <w:ind w:right="20"/>
        <w:jc w:val="center"/>
      </w:pPr>
      <w:r w:rsidRPr="00CA74D2">
        <w:t>ОТВЕТСТВЕННОСТЬ СТОРОН</w:t>
      </w:r>
    </w:p>
    <w:p w:rsidR="002B4CC3" w:rsidRPr="00CA74D2" w:rsidRDefault="002B4CC3" w:rsidP="002B4CC3">
      <w:pPr>
        <w:tabs>
          <w:tab w:val="left" w:pos="1342"/>
        </w:tabs>
        <w:ind w:left="900" w:right="20"/>
      </w:pPr>
    </w:p>
    <w:p w:rsidR="002B4CC3" w:rsidRPr="00CA74D2" w:rsidRDefault="002B4CC3" w:rsidP="002B4CC3">
      <w:pPr>
        <w:autoSpaceDE w:val="0"/>
        <w:autoSpaceDN w:val="0"/>
        <w:adjustRightInd w:val="0"/>
        <w:ind w:firstLine="540"/>
        <w:contextualSpacing/>
        <w:jc w:val="both"/>
      </w:pPr>
      <w:r w:rsidRPr="00CA74D2">
        <w:t>4.1.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2B4CC3" w:rsidRPr="00CA74D2" w:rsidRDefault="002B4CC3" w:rsidP="002B4CC3">
      <w:pPr>
        <w:autoSpaceDE w:val="0"/>
        <w:autoSpaceDN w:val="0"/>
        <w:adjustRightInd w:val="0"/>
        <w:ind w:firstLine="540"/>
        <w:contextualSpacing/>
        <w:jc w:val="both"/>
      </w:pPr>
      <w:r w:rsidRPr="00CA74D2">
        <w:t>4.2. В случа</w:t>
      </w:r>
      <w:r w:rsidR="00FF5912">
        <w:t>е просрочки исполнения Владельцем</w:t>
      </w:r>
      <w:r w:rsidRPr="00CA74D2">
        <w:t xml:space="preserve"> опоры двойного назначения  обязательств, предусмотренных настоящим договором, а также в иных случаях ненад</w:t>
      </w:r>
      <w:r w:rsidR="005A37EA">
        <w:t xml:space="preserve">лежащего исполнения </w:t>
      </w:r>
      <w:r w:rsidR="005A37EA" w:rsidRPr="00CA74D2">
        <w:t>Владе</w:t>
      </w:r>
      <w:r w:rsidR="005A37EA">
        <w:t>льца опоры двойного назначения</w:t>
      </w:r>
      <w:r w:rsidRPr="00CA74D2">
        <w:t xml:space="preserve"> обязательств, предусмотренных настоящим договором, Исполнительный комитет направляет Владельцу опоры двойного назначения  требование об уплате неустоек (пеней, штрафов) в соответствии с Постановлением Правит</w:t>
      </w:r>
      <w:r w:rsidR="00CA74D2">
        <w:t>ельства РФ от 30 августа 2017 года № 1042 «</w:t>
      </w:r>
      <w:r w:rsidRPr="00CA74D2">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5A37EA">
        <w:t>,</w:t>
      </w:r>
      <w:r w:rsidR="00F82132">
        <w:t xml:space="preserve"> о внесении изменений в П</w:t>
      </w:r>
      <w:r w:rsidRPr="00CA74D2">
        <w:t>остановление Правительства Российской Фе</w:t>
      </w:r>
      <w:r w:rsidR="005A37EA">
        <w:t>дерации от 15 мая 2017</w:t>
      </w:r>
      <w:r w:rsidR="00FF5912">
        <w:t xml:space="preserve"> г.</w:t>
      </w:r>
      <w:r w:rsidR="005A37EA">
        <w:t xml:space="preserve"> № 570</w:t>
      </w:r>
      <w:r w:rsidR="00F82132">
        <w:t xml:space="preserve"> и признании утратившим силу П</w:t>
      </w:r>
      <w:r w:rsidRPr="00CA74D2">
        <w:t>остановления Правительства Российско</w:t>
      </w:r>
      <w:r w:rsidR="00CA74D2">
        <w:t xml:space="preserve">й </w:t>
      </w:r>
      <w:r w:rsidR="005A37EA">
        <w:t>Федерации от 25 ноября 2013</w:t>
      </w:r>
      <w:r w:rsidRPr="00CA74D2">
        <w:t xml:space="preserve"> </w:t>
      </w:r>
      <w:r w:rsidR="00FF5912">
        <w:t xml:space="preserve">г. </w:t>
      </w:r>
      <w:r w:rsidRPr="00CA74D2">
        <w:t>№ 1063</w:t>
      </w:r>
      <w:r w:rsidR="005A37EA">
        <w:t>»</w:t>
      </w:r>
      <w:r w:rsidRPr="00CA74D2">
        <w:t>.</w:t>
      </w:r>
    </w:p>
    <w:p w:rsidR="002B4CC3" w:rsidRPr="00CA74D2" w:rsidRDefault="002B4CC3" w:rsidP="002B4CC3">
      <w:pPr>
        <w:autoSpaceDE w:val="0"/>
        <w:autoSpaceDN w:val="0"/>
        <w:adjustRightInd w:val="0"/>
        <w:ind w:firstLine="540"/>
        <w:contextualSpacing/>
        <w:jc w:val="both"/>
      </w:pPr>
      <w:r w:rsidRPr="00CA74D2">
        <w:t xml:space="preserve">4.3. Сторона освобождается от уплаты неустойки (штрафа, пени), если </w:t>
      </w:r>
      <w:proofErr w:type="gramStart"/>
      <w:r w:rsidRPr="00CA74D2">
        <w:t xml:space="preserve">докажет, </w:t>
      </w:r>
      <w:r w:rsidR="0009766F">
        <w:t xml:space="preserve">  </w:t>
      </w:r>
      <w:proofErr w:type="gramEnd"/>
      <w:r w:rsidR="0009766F">
        <w:t xml:space="preserve">                    </w:t>
      </w:r>
      <w:r w:rsidRPr="00CA74D2">
        <w:t>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2B4CC3" w:rsidRDefault="002B4CC3" w:rsidP="002B4CC3">
      <w:pPr>
        <w:autoSpaceDE w:val="0"/>
        <w:autoSpaceDN w:val="0"/>
        <w:adjustRightInd w:val="0"/>
        <w:ind w:firstLine="540"/>
        <w:contextualSpacing/>
        <w:jc w:val="both"/>
      </w:pPr>
      <w:r w:rsidRPr="00CA74D2">
        <w:t xml:space="preserve">4.4. Уплата неустойки не освобождает сторону от исполнения обязательств </w:t>
      </w:r>
      <w:r w:rsidR="0009766F">
        <w:t xml:space="preserve">                                   </w:t>
      </w:r>
      <w:r w:rsidRPr="00CA74D2">
        <w:t>по настоящему договору.</w:t>
      </w:r>
    </w:p>
    <w:p w:rsidR="00780578" w:rsidRPr="00CA74D2" w:rsidRDefault="00780578" w:rsidP="002B4CC3">
      <w:pPr>
        <w:autoSpaceDE w:val="0"/>
        <w:autoSpaceDN w:val="0"/>
        <w:adjustRightInd w:val="0"/>
        <w:ind w:firstLine="540"/>
        <w:contextualSpacing/>
        <w:jc w:val="both"/>
      </w:pPr>
    </w:p>
    <w:p w:rsidR="002B4CC3" w:rsidRPr="00CA74D2" w:rsidRDefault="002B4CC3" w:rsidP="002B4CC3">
      <w:pPr>
        <w:ind w:firstLine="567"/>
        <w:jc w:val="both"/>
      </w:pPr>
    </w:p>
    <w:p w:rsidR="002B4CC3" w:rsidRPr="00CA74D2" w:rsidRDefault="002B4CC3" w:rsidP="002B4CC3">
      <w:pPr>
        <w:numPr>
          <w:ilvl w:val="0"/>
          <w:numId w:val="3"/>
        </w:numPr>
        <w:tabs>
          <w:tab w:val="left" w:pos="900"/>
          <w:tab w:val="left" w:pos="1170"/>
        </w:tabs>
        <w:ind w:right="20" w:hanging="900"/>
        <w:jc w:val="center"/>
      </w:pPr>
      <w:r w:rsidRPr="00CA74D2">
        <w:t>ПРОЧИЕ УСЛОВИЯ</w:t>
      </w:r>
    </w:p>
    <w:p w:rsidR="002B4CC3" w:rsidRPr="00CA74D2" w:rsidRDefault="002B4CC3" w:rsidP="002B4CC3">
      <w:pPr>
        <w:tabs>
          <w:tab w:val="left" w:pos="1170"/>
        </w:tabs>
        <w:ind w:left="900" w:right="20"/>
      </w:pPr>
    </w:p>
    <w:p w:rsidR="002B4CC3" w:rsidRPr="00CA74D2" w:rsidRDefault="002B4CC3" w:rsidP="002B4CC3">
      <w:pPr>
        <w:tabs>
          <w:tab w:val="left" w:pos="1170"/>
        </w:tabs>
        <w:ind w:right="20" w:firstLine="567"/>
        <w:jc w:val="both"/>
        <w:rPr>
          <w:color w:val="FF0000"/>
        </w:rPr>
      </w:pPr>
      <w:r w:rsidRPr="00CA74D2">
        <w:t xml:space="preserve">5.1. </w:t>
      </w:r>
      <w:r w:rsidRPr="00CA74D2">
        <w:rPr>
          <w:color w:val="000000"/>
        </w:rPr>
        <w:t>Ответственность за содержание опоры двойного назначения несет Владелец опоры двойного назначения.</w:t>
      </w:r>
    </w:p>
    <w:p w:rsidR="002B4CC3" w:rsidRPr="00CA74D2" w:rsidRDefault="002B4CC3" w:rsidP="002B4CC3">
      <w:pPr>
        <w:widowControl w:val="0"/>
        <w:ind w:firstLine="567"/>
        <w:jc w:val="both"/>
      </w:pPr>
      <w:r w:rsidRPr="00CA74D2">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опора двойного назначения, возникает необходимость демонтажа опоры двойного назначения, то Владелец опоры двойного назначения обязан осуществить такой демонтаж на основании письменного обращения Исполнительного комитета в течение 10 рабочих дней.</w:t>
      </w:r>
    </w:p>
    <w:p w:rsidR="002B4CC3" w:rsidRPr="00CA74D2" w:rsidRDefault="002B4CC3" w:rsidP="002B4CC3">
      <w:pPr>
        <w:widowControl w:val="0"/>
        <w:ind w:firstLine="624"/>
        <w:jc w:val="both"/>
      </w:pPr>
      <w:r w:rsidRPr="00CA74D2">
        <w:t xml:space="preserve">5.3. Плата за право размещения и эксплуатации опоры двойного назначения                               с момента временного демонтажа опоры двойного назначения до завершения работ, препятствующих его восстановлению, не взимается. </w:t>
      </w:r>
    </w:p>
    <w:p w:rsidR="002B4CC3" w:rsidRPr="00CA74D2" w:rsidRDefault="002B4CC3" w:rsidP="002B4CC3">
      <w:pPr>
        <w:widowControl w:val="0"/>
        <w:ind w:firstLine="624"/>
        <w:jc w:val="both"/>
      </w:pPr>
      <w:r w:rsidRPr="00CA74D2">
        <w:t xml:space="preserve">5.4. По истечении срока действия настоящего договора и неисполнении Владельцем опоры двойного назначения своих обязательств по демонтажу опоры двойного назначения Исполнительный комитет вправе демонтировать опору двойного назначения, возложив на Владельца опоры двойного назначения расходы, понесенные в связи с демонтажем, хранением и в необходимых случаях уничтожением опоры двойного назначения. </w:t>
      </w:r>
    </w:p>
    <w:p w:rsidR="002B4CC3" w:rsidRPr="00CA74D2" w:rsidRDefault="002B4CC3" w:rsidP="002B4CC3">
      <w:pPr>
        <w:autoSpaceDE w:val="0"/>
        <w:autoSpaceDN w:val="0"/>
        <w:adjustRightInd w:val="0"/>
        <w:ind w:firstLine="624"/>
        <w:contextualSpacing/>
        <w:jc w:val="both"/>
      </w:pPr>
      <w:r w:rsidRPr="00CA74D2">
        <w:t xml:space="preserve">5.5. Все споры, возникающие в связи с исполнением настоящего договора, разрешаются Сторонами путем обязательного досудебного претензионного порядка. При не достижении согласия споры разрешаются в порядке, установленном законодательством Российской Федерации. </w:t>
      </w:r>
    </w:p>
    <w:p w:rsidR="002B4CC3" w:rsidRPr="00CA74D2" w:rsidRDefault="002B4CC3" w:rsidP="002B4CC3">
      <w:pPr>
        <w:autoSpaceDE w:val="0"/>
        <w:autoSpaceDN w:val="0"/>
        <w:adjustRightInd w:val="0"/>
        <w:ind w:firstLine="624"/>
        <w:contextualSpacing/>
        <w:jc w:val="both"/>
      </w:pPr>
      <w:r w:rsidRPr="00CA74D2">
        <w:t>5.6. По всем иным вопросам, неурегулированным в настоящем договоре, Стороны будут руководствоваться нормами законодательства Российской Федерации.</w:t>
      </w:r>
    </w:p>
    <w:p w:rsidR="002B4CC3" w:rsidRPr="00CA74D2" w:rsidRDefault="002B4CC3" w:rsidP="002B4CC3">
      <w:pPr>
        <w:widowControl w:val="0"/>
        <w:ind w:firstLine="624"/>
        <w:jc w:val="both"/>
      </w:pPr>
      <w:r w:rsidRPr="00CA74D2">
        <w:t>5.7. Настоящий договор составлен в двух экземплярах, имеющих одинаковую юридическую силу, по одному для каждой из Сторон.</w:t>
      </w:r>
    </w:p>
    <w:p w:rsidR="002B4CC3" w:rsidRPr="00CA74D2" w:rsidRDefault="002B4CC3" w:rsidP="002B4CC3">
      <w:pPr>
        <w:widowControl w:val="0"/>
        <w:jc w:val="both"/>
      </w:pPr>
    </w:p>
    <w:p w:rsidR="002B4CC3" w:rsidRPr="00CA74D2" w:rsidRDefault="002B4CC3" w:rsidP="002B4CC3">
      <w:pPr>
        <w:numPr>
          <w:ilvl w:val="0"/>
          <w:numId w:val="3"/>
        </w:numPr>
        <w:tabs>
          <w:tab w:val="left" w:pos="900"/>
          <w:tab w:val="left" w:pos="1170"/>
        </w:tabs>
        <w:ind w:right="20" w:hanging="758"/>
        <w:jc w:val="center"/>
      </w:pPr>
      <w:r w:rsidRPr="00CA74D2">
        <w:t>СРОК ДЕЙСТВИЯ ДОГОВОРА. ПОРЯДОК РАСТОРЖЕНИЯ</w:t>
      </w:r>
    </w:p>
    <w:p w:rsidR="002B4CC3" w:rsidRPr="00CA74D2" w:rsidRDefault="002B4CC3" w:rsidP="002B4CC3">
      <w:pPr>
        <w:ind w:firstLine="567"/>
        <w:jc w:val="both"/>
      </w:pPr>
    </w:p>
    <w:p w:rsidR="002B4CC3" w:rsidRPr="00CA74D2" w:rsidRDefault="002B4CC3" w:rsidP="002B4CC3">
      <w:pPr>
        <w:ind w:firstLine="567"/>
        <w:contextualSpacing/>
        <w:jc w:val="both"/>
      </w:pPr>
      <w:r w:rsidRPr="00CA74D2">
        <w:t>6.1. Настоящий договор вступает в силу с момента его подписания Сторонами                           и действует в течение пяти лет.</w:t>
      </w:r>
    </w:p>
    <w:p w:rsidR="002B4CC3" w:rsidRPr="00CA74D2" w:rsidRDefault="002B4CC3" w:rsidP="002B4CC3">
      <w:pPr>
        <w:ind w:firstLine="567"/>
        <w:jc w:val="both"/>
      </w:pPr>
      <w:r w:rsidRPr="00CA74D2">
        <w:t>6.2. Настоящий договор может быть расторгнут по соглашению Сторон.</w:t>
      </w:r>
    </w:p>
    <w:p w:rsidR="002B4CC3" w:rsidRPr="00CA74D2" w:rsidRDefault="002B4CC3" w:rsidP="002B4CC3">
      <w:pPr>
        <w:ind w:firstLine="567"/>
        <w:jc w:val="both"/>
      </w:pPr>
      <w:r w:rsidRPr="00CA74D2">
        <w:t>6.3. Исполнительный комитет вправе в одностороннем, внесудебном порядке расторгнуть договор в случаях:</w:t>
      </w:r>
    </w:p>
    <w:p w:rsidR="002B4CC3" w:rsidRPr="00CA74D2" w:rsidRDefault="002B4CC3" w:rsidP="002B4CC3">
      <w:pPr>
        <w:ind w:firstLine="567"/>
        <w:jc w:val="both"/>
      </w:pPr>
      <w:r w:rsidRPr="00CA74D2">
        <w:t>6.3.1. Неисполнения или ненадлежащего исполнения Владельцем опоры двойного назначения условий настоящего договора, в том числе в случаях:</w:t>
      </w:r>
    </w:p>
    <w:p w:rsidR="002B4CC3" w:rsidRPr="00CA74D2" w:rsidRDefault="002B4CC3" w:rsidP="002B4CC3">
      <w:pPr>
        <w:ind w:firstLine="567"/>
        <w:jc w:val="both"/>
      </w:pPr>
      <w:r w:rsidRPr="00CA74D2">
        <w:t>- использования опоры двойного назначения не в целях, предусмотренных пунктом 1.2 настоящего договора;</w:t>
      </w:r>
    </w:p>
    <w:p w:rsidR="002B4CC3" w:rsidRPr="00CA74D2" w:rsidRDefault="002B4CC3" w:rsidP="002B4CC3">
      <w:pPr>
        <w:ind w:firstLine="567"/>
        <w:jc w:val="both"/>
      </w:pPr>
      <w:r w:rsidRPr="00CA74D2">
        <w:t>- нарушения Владельцем опоры двойного назначения сроков оплаты более двух раз подряд;</w:t>
      </w:r>
    </w:p>
    <w:p w:rsidR="002B4CC3" w:rsidRPr="00CA74D2" w:rsidRDefault="002B4CC3" w:rsidP="002B4CC3">
      <w:pPr>
        <w:ind w:firstLine="567"/>
        <w:jc w:val="both"/>
      </w:pPr>
      <w:r w:rsidRPr="00CA74D2">
        <w:t>6.3.2. Ликвидации Владельца опоры двойного назначения либо признания Владельца опоры двойного назначения несостоятельным (банкротом).</w:t>
      </w:r>
    </w:p>
    <w:p w:rsidR="002B4CC3" w:rsidRPr="00CA74D2" w:rsidRDefault="002B4CC3" w:rsidP="002B4CC3">
      <w:pPr>
        <w:tabs>
          <w:tab w:val="left" w:pos="1342"/>
        </w:tabs>
        <w:ind w:right="20" w:firstLine="567"/>
        <w:jc w:val="both"/>
      </w:pPr>
      <w:r w:rsidRPr="00CA74D2">
        <w:t>6.4. В случае одностороннего расторжения настоящего договора Исполнительный комитет направляет Владельцу опоры двойного назначения уведомление о расторжении договора с указанием даты расторжения договора.</w:t>
      </w:r>
    </w:p>
    <w:p w:rsidR="002B4CC3" w:rsidRPr="00CA74D2" w:rsidRDefault="002B4CC3" w:rsidP="002B4CC3">
      <w:pPr>
        <w:ind w:firstLine="567"/>
        <w:jc w:val="both"/>
      </w:pPr>
      <w:r w:rsidRPr="00CA74D2">
        <w:t xml:space="preserve">6.5. Владелец опоры двойного назначения вправе расторгнуть настоящий договор                       в одностороннем внесудебном порядке при одновременном выполнении следующих условий: </w:t>
      </w:r>
    </w:p>
    <w:p w:rsidR="002B4CC3" w:rsidRPr="00CA74D2" w:rsidRDefault="002B4CC3" w:rsidP="002B4CC3">
      <w:pPr>
        <w:ind w:firstLine="567"/>
        <w:jc w:val="both"/>
      </w:pPr>
      <w:r w:rsidRPr="00CA74D2">
        <w:t>- отсутствия задолженности по оплате за право размещения и эксплуатации опоры двойного назначения;</w:t>
      </w:r>
    </w:p>
    <w:p w:rsidR="002B4CC3" w:rsidRPr="00CA74D2" w:rsidRDefault="002B4CC3" w:rsidP="002B4CC3">
      <w:pPr>
        <w:ind w:firstLine="567"/>
        <w:jc w:val="both"/>
      </w:pPr>
      <w:r w:rsidRPr="00CA74D2">
        <w:t>- осуществления демонтажа опоры двойного назначения;</w:t>
      </w:r>
    </w:p>
    <w:p w:rsidR="002B4CC3" w:rsidRPr="00CA74D2" w:rsidRDefault="002B4CC3" w:rsidP="002B4CC3">
      <w:pPr>
        <w:ind w:firstLine="567"/>
        <w:jc w:val="both"/>
      </w:pPr>
      <w:r w:rsidRPr="00CA74D2">
        <w:t>- проведения восстановительных работ на месте размещения опоры двойного назначения.</w:t>
      </w:r>
    </w:p>
    <w:p w:rsidR="002B4CC3" w:rsidRPr="00CA74D2" w:rsidRDefault="002B4CC3" w:rsidP="002B4CC3">
      <w:pPr>
        <w:ind w:firstLine="567"/>
        <w:jc w:val="both"/>
      </w:pPr>
      <w:r w:rsidRPr="00CA74D2">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2B4CC3" w:rsidRPr="00CA74D2" w:rsidRDefault="002B4CC3" w:rsidP="002B4CC3">
      <w:pPr>
        <w:ind w:firstLine="567"/>
        <w:jc w:val="both"/>
      </w:pPr>
      <w:r w:rsidRPr="00CA74D2">
        <w:t xml:space="preserve">6.7.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2B4CC3" w:rsidRPr="00CA74D2" w:rsidRDefault="002B4CC3" w:rsidP="002B4CC3">
      <w:pPr>
        <w:ind w:firstLine="567"/>
        <w:jc w:val="both"/>
      </w:pPr>
    </w:p>
    <w:p w:rsidR="002B4CC3" w:rsidRPr="00CA74D2" w:rsidRDefault="002B4CC3" w:rsidP="002B4CC3">
      <w:pPr>
        <w:ind w:firstLine="567"/>
        <w:jc w:val="both"/>
      </w:pPr>
    </w:p>
    <w:p w:rsidR="002B4CC3" w:rsidRPr="00CA74D2" w:rsidRDefault="002B4CC3" w:rsidP="002B4CC3">
      <w:pPr>
        <w:pBdr>
          <w:top w:val="nil"/>
          <w:left w:val="nil"/>
          <w:bottom w:val="nil"/>
          <w:right w:val="nil"/>
          <w:between w:val="nil"/>
        </w:pBdr>
        <w:tabs>
          <w:tab w:val="left" w:pos="1170"/>
        </w:tabs>
        <w:ind w:left="900" w:right="20"/>
        <w:jc w:val="center"/>
        <w:rPr>
          <w:color w:val="000000"/>
        </w:rPr>
      </w:pPr>
      <w:r w:rsidRPr="00CA74D2">
        <w:rPr>
          <w:color w:val="000000"/>
        </w:rPr>
        <w:t>7. АДРЕСА И РЕКВИЗИТЫ СТОРОН</w:t>
      </w:r>
    </w:p>
    <w:p w:rsidR="002B4CC3" w:rsidRPr="00CA74D2" w:rsidRDefault="002B4CC3" w:rsidP="002B4CC3">
      <w:pPr>
        <w:pBdr>
          <w:top w:val="nil"/>
          <w:left w:val="nil"/>
          <w:bottom w:val="nil"/>
          <w:right w:val="nil"/>
          <w:between w:val="nil"/>
        </w:pBdr>
        <w:tabs>
          <w:tab w:val="left" w:pos="1170"/>
        </w:tabs>
        <w:ind w:left="993" w:right="20"/>
        <w:rPr>
          <w:color w:val="000000"/>
        </w:rPr>
      </w:pPr>
    </w:p>
    <w:tbl>
      <w:tblPr>
        <w:tblW w:w="0" w:type="auto"/>
        <w:tblInd w:w="-5" w:type="dxa"/>
        <w:tblLayout w:type="fixed"/>
        <w:tblLook w:val="0000" w:firstRow="0" w:lastRow="0" w:firstColumn="0" w:lastColumn="0" w:noHBand="0" w:noVBand="0"/>
      </w:tblPr>
      <w:tblGrid>
        <w:gridCol w:w="3833"/>
        <w:gridCol w:w="2127"/>
        <w:gridCol w:w="3260"/>
      </w:tblGrid>
      <w:tr w:rsidR="002B4CC3" w:rsidRPr="00CA74D2" w:rsidTr="00CA74D2">
        <w:trPr>
          <w:trHeight w:val="990"/>
        </w:trPr>
        <w:tc>
          <w:tcPr>
            <w:tcW w:w="3833" w:type="dxa"/>
          </w:tcPr>
          <w:p w:rsidR="002B4CC3" w:rsidRPr="00CA74D2" w:rsidRDefault="002B4CC3" w:rsidP="00CA74D2">
            <w:pPr>
              <w:tabs>
                <w:tab w:val="left" w:pos="284"/>
                <w:tab w:val="left" w:pos="1170"/>
              </w:tabs>
              <w:ind w:right="102"/>
              <w:contextualSpacing/>
            </w:pPr>
            <w:r w:rsidRPr="00CA74D2">
              <w:t xml:space="preserve">Исполнительный комитет </w:t>
            </w:r>
          </w:p>
          <w:p w:rsidR="002B4CC3" w:rsidRPr="00CA74D2" w:rsidRDefault="002B4CC3" w:rsidP="00CA74D2">
            <w:pPr>
              <w:tabs>
                <w:tab w:val="left" w:pos="284"/>
                <w:tab w:val="left" w:pos="1170"/>
              </w:tabs>
              <w:ind w:right="102"/>
              <w:contextualSpacing/>
            </w:pPr>
            <w:r w:rsidRPr="00CA74D2">
              <w:t>МКУ «Исполнительный комитет муниципального образования город Набережные Челны</w:t>
            </w:r>
            <w:r w:rsidR="006456CA">
              <w:t xml:space="preserve"> Республики Татарстан</w:t>
            </w:r>
            <w:r w:rsidRPr="00CA74D2">
              <w:t xml:space="preserve">» </w:t>
            </w:r>
          </w:p>
          <w:p w:rsidR="002B4CC3" w:rsidRPr="0009766F" w:rsidRDefault="002B4CC3" w:rsidP="00CA74D2">
            <w:pPr>
              <w:tabs>
                <w:tab w:val="left" w:pos="284"/>
                <w:tab w:val="left" w:pos="1170"/>
              </w:tabs>
              <w:ind w:right="102"/>
              <w:contextualSpacing/>
            </w:pPr>
            <w:r w:rsidRPr="0009766F">
              <w:t xml:space="preserve">423805, Республика Татарстан, </w:t>
            </w:r>
          </w:p>
          <w:p w:rsidR="002B4CC3" w:rsidRPr="0009766F" w:rsidRDefault="002B4CC3" w:rsidP="00CA74D2">
            <w:pPr>
              <w:pStyle w:val="a5"/>
              <w:tabs>
                <w:tab w:val="left" w:pos="284"/>
              </w:tabs>
              <w:ind w:left="0" w:right="709"/>
            </w:pPr>
            <w:r w:rsidRPr="0009766F">
              <w:t>г. Набережные Челны</w:t>
            </w:r>
          </w:p>
          <w:p w:rsidR="002B4CC3" w:rsidRPr="0009766F" w:rsidRDefault="002B4CC3" w:rsidP="00CA74D2">
            <w:pPr>
              <w:pStyle w:val="a5"/>
              <w:tabs>
                <w:tab w:val="left" w:pos="284"/>
              </w:tabs>
              <w:ind w:left="0" w:right="709"/>
            </w:pPr>
            <w:r w:rsidRPr="0009766F">
              <w:t xml:space="preserve">пр-т Хасана </w:t>
            </w:r>
            <w:proofErr w:type="spellStart"/>
            <w:r w:rsidRPr="0009766F">
              <w:t>Туфана</w:t>
            </w:r>
            <w:proofErr w:type="spellEnd"/>
            <w:r w:rsidRPr="0009766F">
              <w:t>, д. 23</w:t>
            </w:r>
          </w:p>
          <w:p w:rsidR="002B4CC3" w:rsidRPr="0009766F" w:rsidRDefault="002B4CC3" w:rsidP="00CA74D2">
            <w:pPr>
              <w:pStyle w:val="a5"/>
              <w:tabs>
                <w:tab w:val="left" w:pos="284"/>
              </w:tabs>
              <w:ind w:left="0" w:right="709"/>
            </w:pPr>
            <w:r w:rsidRPr="0009766F">
              <w:t>ИНН 1650135166, КПП165001001</w:t>
            </w:r>
          </w:p>
          <w:p w:rsidR="002B4CC3" w:rsidRPr="0009766F" w:rsidRDefault="002B4CC3" w:rsidP="00CA74D2">
            <w:pPr>
              <w:pStyle w:val="a5"/>
              <w:tabs>
                <w:tab w:val="left" w:pos="284"/>
              </w:tabs>
              <w:ind w:left="0" w:right="709"/>
            </w:pPr>
            <w:r w:rsidRPr="0009766F">
              <w:t>р/с 03100643000000011100</w:t>
            </w:r>
          </w:p>
          <w:p w:rsidR="002B4CC3" w:rsidRPr="0009766F" w:rsidRDefault="002B4CC3" w:rsidP="00CA74D2">
            <w:pPr>
              <w:pStyle w:val="a5"/>
              <w:tabs>
                <w:tab w:val="left" w:pos="284"/>
              </w:tabs>
              <w:ind w:left="0" w:right="709"/>
            </w:pPr>
            <w:r w:rsidRPr="0009766F">
              <w:t>ГРКЦ НБ РТ России</w:t>
            </w:r>
          </w:p>
          <w:p w:rsidR="002B4CC3" w:rsidRPr="0009766F" w:rsidRDefault="002B4CC3" w:rsidP="00CA74D2">
            <w:pPr>
              <w:pStyle w:val="a5"/>
              <w:tabs>
                <w:tab w:val="left" w:pos="284"/>
              </w:tabs>
              <w:ind w:left="0" w:right="709"/>
            </w:pPr>
            <w:r w:rsidRPr="0009766F">
              <w:t>г. Казань</w:t>
            </w:r>
          </w:p>
          <w:p w:rsidR="002B4CC3" w:rsidRPr="0009766F" w:rsidRDefault="002B4CC3" w:rsidP="00CA74D2">
            <w:pPr>
              <w:pStyle w:val="a5"/>
              <w:tabs>
                <w:tab w:val="left" w:pos="284"/>
              </w:tabs>
              <w:ind w:left="0" w:right="709"/>
            </w:pPr>
            <w:r w:rsidRPr="0009766F">
              <w:t>БИК 019205400</w:t>
            </w:r>
          </w:p>
          <w:p w:rsidR="002B4CC3" w:rsidRPr="00CA74D2" w:rsidRDefault="002B4CC3" w:rsidP="00CA74D2">
            <w:pPr>
              <w:pStyle w:val="a5"/>
              <w:tabs>
                <w:tab w:val="left" w:pos="284"/>
              </w:tabs>
              <w:ind w:left="0" w:right="709"/>
              <w:rPr>
                <w:sz w:val="20"/>
                <w:szCs w:val="20"/>
              </w:rPr>
            </w:pPr>
          </w:p>
          <w:p w:rsidR="002B4CC3" w:rsidRPr="00CA74D2" w:rsidRDefault="002B4CC3" w:rsidP="00CA74D2">
            <w:pPr>
              <w:pStyle w:val="a5"/>
              <w:tabs>
                <w:tab w:val="left" w:pos="284"/>
              </w:tabs>
              <w:ind w:left="0" w:right="709"/>
              <w:rPr>
                <w:sz w:val="20"/>
                <w:szCs w:val="20"/>
              </w:rPr>
            </w:pPr>
          </w:p>
        </w:tc>
        <w:tc>
          <w:tcPr>
            <w:tcW w:w="2127" w:type="dxa"/>
            <w:shd w:val="clear" w:color="auto" w:fill="auto"/>
          </w:tcPr>
          <w:p w:rsidR="002B4CC3" w:rsidRPr="00CA74D2" w:rsidRDefault="002B4CC3" w:rsidP="00CA74D2">
            <w:pPr>
              <w:spacing w:after="160"/>
              <w:contextualSpacing/>
              <w:rPr>
                <w:sz w:val="20"/>
                <w:szCs w:val="20"/>
              </w:rPr>
            </w:pPr>
          </w:p>
        </w:tc>
        <w:tc>
          <w:tcPr>
            <w:tcW w:w="3260" w:type="dxa"/>
            <w:shd w:val="clear" w:color="auto" w:fill="auto"/>
          </w:tcPr>
          <w:p w:rsidR="002B4CC3" w:rsidRPr="00CA74D2" w:rsidRDefault="002B4CC3" w:rsidP="00CA74D2">
            <w:pPr>
              <w:tabs>
                <w:tab w:val="left" w:pos="284"/>
                <w:tab w:val="left" w:pos="1170"/>
              </w:tabs>
              <w:ind w:right="992"/>
              <w:contextualSpacing/>
            </w:pPr>
            <w:r w:rsidRPr="00CA74D2">
              <w:t xml:space="preserve">Владелец </w:t>
            </w:r>
          </w:p>
          <w:p w:rsidR="002B4CC3" w:rsidRPr="00CA74D2" w:rsidRDefault="002B4CC3" w:rsidP="00CA74D2">
            <w:pPr>
              <w:spacing w:after="160"/>
              <w:contextualSpacing/>
              <w:rPr>
                <w:sz w:val="20"/>
                <w:szCs w:val="20"/>
              </w:rPr>
            </w:pPr>
            <w:r w:rsidRPr="00CA74D2">
              <w:t>опоры двойного назначения</w:t>
            </w:r>
            <w:r w:rsidRPr="00CA74D2">
              <w:rPr>
                <w:sz w:val="20"/>
                <w:szCs w:val="20"/>
              </w:rPr>
              <w:t xml:space="preserve"> </w:t>
            </w: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tc>
      </w:tr>
    </w:tbl>
    <w:p w:rsidR="002B4CC3" w:rsidRPr="00CA74D2" w:rsidRDefault="002B4CC3" w:rsidP="002B4CC3">
      <w:pPr>
        <w:pStyle w:val="a5"/>
        <w:tabs>
          <w:tab w:val="left" w:pos="284"/>
        </w:tabs>
        <w:ind w:left="0" w:right="709"/>
        <w:jc w:val="both"/>
        <w:rPr>
          <w:sz w:val="20"/>
          <w:szCs w:val="20"/>
        </w:rPr>
      </w:pPr>
    </w:p>
    <w:p w:rsidR="002B4CC3" w:rsidRPr="00CA74D2" w:rsidRDefault="002B4CC3" w:rsidP="002B4CC3">
      <w:pPr>
        <w:contextualSpacing/>
      </w:pPr>
      <w:r w:rsidRPr="00CA74D2">
        <w:t>______</w:t>
      </w:r>
      <w:r w:rsidR="006D7082">
        <w:t>__________/___________</w:t>
      </w:r>
      <w:r w:rsidRPr="00CA74D2">
        <w:t xml:space="preserve">                                  ________________/ __________</w:t>
      </w:r>
    </w:p>
    <w:p w:rsidR="002B4CC3" w:rsidRPr="00CA74D2" w:rsidRDefault="002B4CC3" w:rsidP="002B4CC3"/>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Default="002B4CC3" w:rsidP="002B4CC3">
      <w:pPr>
        <w:tabs>
          <w:tab w:val="left" w:pos="7088"/>
        </w:tabs>
        <w:ind w:firstLine="6521"/>
      </w:pPr>
    </w:p>
    <w:p w:rsidR="006D7082" w:rsidRDefault="006D7082" w:rsidP="002B4CC3">
      <w:pPr>
        <w:tabs>
          <w:tab w:val="left" w:pos="7088"/>
        </w:tabs>
        <w:ind w:firstLine="6521"/>
      </w:pPr>
    </w:p>
    <w:p w:rsidR="006D7082" w:rsidRDefault="006D7082" w:rsidP="002B4CC3">
      <w:pPr>
        <w:tabs>
          <w:tab w:val="left" w:pos="7088"/>
        </w:tabs>
        <w:ind w:firstLine="6521"/>
      </w:pPr>
    </w:p>
    <w:p w:rsidR="006D7082" w:rsidRPr="00CA74D2" w:rsidRDefault="006D7082"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r w:rsidRPr="00CA74D2">
        <w:t>Приложение № 1</w:t>
      </w:r>
    </w:p>
    <w:p w:rsidR="002B4CC3" w:rsidRPr="00CA74D2" w:rsidRDefault="002B4CC3" w:rsidP="002B4CC3">
      <w:pPr>
        <w:pBdr>
          <w:top w:val="nil"/>
          <w:left w:val="nil"/>
          <w:bottom w:val="nil"/>
          <w:right w:val="nil"/>
          <w:between w:val="nil"/>
        </w:pBdr>
        <w:ind w:firstLine="6521"/>
        <w:rPr>
          <w:color w:val="000000"/>
        </w:rPr>
      </w:pPr>
      <w:r w:rsidRPr="00CA74D2">
        <w:rPr>
          <w:color w:val="000000"/>
        </w:rPr>
        <w:t xml:space="preserve">к договору </w:t>
      </w:r>
    </w:p>
    <w:p w:rsidR="002B4CC3" w:rsidRPr="00CA74D2" w:rsidRDefault="002B4CC3" w:rsidP="002B4CC3">
      <w:pPr>
        <w:pBdr>
          <w:top w:val="nil"/>
          <w:left w:val="nil"/>
          <w:bottom w:val="nil"/>
          <w:right w:val="nil"/>
          <w:between w:val="nil"/>
        </w:pBdr>
        <w:ind w:firstLine="6521"/>
        <w:rPr>
          <w:color w:val="000000"/>
        </w:rPr>
      </w:pPr>
      <w:r w:rsidRPr="00CA74D2">
        <w:rPr>
          <w:color w:val="000000"/>
        </w:rPr>
        <w:t>от «___» ____20__ №___</w:t>
      </w:r>
    </w:p>
    <w:p w:rsidR="002B4CC3" w:rsidRPr="00CA74D2" w:rsidRDefault="002B4CC3" w:rsidP="002B4CC3">
      <w:pPr>
        <w:tabs>
          <w:tab w:val="left" w:pos="6840"/>
          <w:tab w:val="left" w:pos="7740"/>
        </w:tabs>
        <w:ind w:firstLine="6096"/>
      </w:pPr>
    </w:p>
    <w:p w:rsidR="002B4CC3" w:rsidRPr="00CA74D2" w:rsidRDefault="002B4CC3" w:rsidP="002B4CC3">
      <w:pPr>
        <w:pBdr>
          <w:top w:val="nil"/>
          <w:left w:val="nil"/>
          <w:bottom w:val="nil"/>
          <w:right w:val="nil"/>
          <w:between w:val="nil"/>
        </w:pBdr>
        <w:ind w:firstLine="7"/>
        <w:jc w:val="right"/>
      </w:pPr>
    </w:p>
    <w:p w:rsidR="002B4CC3" w:rsidRPr="00CA74D2" w:rsidRDefault="002B4CC3" w:rsidP="002B4CC3">
      <w:pPr>
        <w:ind w:firstLine="708"/>
        <w:jc w:val="center"/>
      </w:pPr>
    </w:p>
    <w:p w:rsidR="002B4CC3" w:rsidRPr="00CA74D2" w:rsidRDefault="002B4CC3" w:rsidP="002B4CC3">
      <w:pPr>
        <w:ind w:firstLine="708"/>
        <w:jc w:val="center"/>
      </w:pPr>
    </w:p>
    <w:p w:rsidR="002B4CC3" w:rsidRPr="00CA74D2" w:rsidRDefault="002B4CC3" w:rsidP="002B4CC3">
      <w:pPr>
        <w:ind w:firstLine="708"/>
        <w:jc w:val="center"/>
      </w:pPr>
      <w:r w:rsidRPr="00CA74D2">
        <w:t>Технические требования:</w:t>
      </w:r>
    </w:p>
    <w:p w:rsidR="002B4CC3" w:rsidRPr="00CA74D2" w:rsidRDefault="002B4CC3" w:rsidP="002B4CC3">
      <w:pPr>
        <w:ind w:firstLine="708"/>
        <w:jc w:val="center"/>
        <w:rPr>
          <w:sz w:val="16"/>
          <w:szCs w:val="16"/>
        </w:rPr>
      </w:pP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Фундамент опоры двойного назначения заглублен;</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Изготовление конструкции производится в соответствии с требованиями                            ГОСТ 23118-2019 «Межгосударственный стандарт. Конструкции стальные строительные. Общие технические условия», «СП 53-101-98. Свод правил. Изготовление и контроль качества стальных строительных конструкций», «СП 16.13330.2017. Свод правил. Стальные конструкции. Актуализированная редакция СНиП ⅠⅠ-23-81*»;</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Освещение пространства вокруг опоры двойного назначения при наличии пешеходного тротуара или автомобильной дороги;</w:t>
      </w:r>
    </w:p>
    <w:p w:rsidR="00D81214" w:rsidRPr="00CA74D2" w:rsidRDefault="002B4CC3" w:rsidP="00B1721D">
      <w:pPr>
        <w:numPr>
          <w:ilvl w:val="0"/>
          <w:numId w:val="5"/>
        </w:numPr>
        <w:pBdr>
          <w:top w:val="nil"/>
          <w:left w:val="nil"/>
          <w:bottom w:val="nil"/>
          <w:right w:val="nil"/>
          <w:between w:val="nil"/>
        </w:pBdr>
        <w:ind w:left="0" w:firstLine="426"/>
        <w:jc w:val="both"/>
      </w:pPr>
      <w:r w:rsidRPr="00C8049D">
        <w:rPr>
          <w:color w:val="000000"/>
        </w:rPr>
        <w:t>Установка камер видеонаблюдения при наличии пешеходного тротуара или автомобильной дороги на расстоянии от опоры не более 50 метров;</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На металлоконструкции нанесена маркировка с наименованием владельца опоры двойного назначения, номером контактного телефона владельца опоры двойного назначения;</w:t>
      </w:r>
    </w:p>
    <w:p w:rsidR="002B4CC3" w:rsidRPr="00CA74D2" w:rsidRDefault="002B4CC3" w:rsidP="00EC3A0B">
      <w:pPr>
        <w:numPr>
          <w:ilvl w:val="0"/>
          <w:numId w:val="5"/>
        </w:numPr>
        <w:pBdr>
          <w:top w:val="nil"/>
          <w:left w:val="nil"/>
          <w:bottom w:val="nil"/>
          <w:right w:val="nil"/>
          <w:between w:val="nil"/>
        </w:pBdr>
        <w:ind w:left="0" w:firstLine="426"/>
        <w:jc w:val="both"/>
      </w:pPr>
      <w:proofErr w:type="spellStart"/>
      <w:r w:rsidRPr="00CA74D2">
        <w:rPr>
          <w:color w:val="000000"/>
        </w:rPr>
        <w:t>Термошкаф</w:t>
      </w:r>
      <w:proofErr w:type="spellEnd"/>
      <w:r w:rsidRPr="00CA74D2">
        <w:rPr>
          <w:color w:val="000000"/>
        </w:rPr>
        <w:t xml:space="preserve"> устанавливаемый на опоре не должен превышать следующие габариты: высота 1180 мм, ширина 650 мм, глубина 705 мм, вес без оборудования БС 100 кг. При отсутствии возможности соблюдения габаритов </w:t>
      </w:r>
      <w:proofErr w:type="spellStart"/>
      <w:r w:rsidRPr="00CA74D2">
        <w:rPr>
          <w:color w:val="000000"/>
        </w:rPr>
        <w:t>термошкафов</w:t>
      </w:r>
      <w:proofErr w:type="spellEnd"/>
      <w:r w:rsidRPr="00CA74D2">
        <w:rPr>
          <w:color w:val="000000"/>
        </w:rPr>
        <w:t>, необходимо согласовать габариты с Исполнительным комитетом г. Набережные Челны.</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Габариты и количество устанавливаемого оборудования на опоре двойного назначения согласовывать с Исполнительным комитетом г. Набережные Челны.</w:t>
      </w:r>
    </w:p>
    <w:p w:rsidR="002B4CC3" w:rsidRPr="00CA74D2" w:rsidRDefault="002B4CC3" w:rsidP="00EC3A0B">
      <w:pPr>
        <w:numPr>
          <w:ilvl w:val="0"/>
          <w:numId w:val="5"/>
        </w:numPr>
        <w:pBdr>
          <w:top w:val="nil"/>
          <w:left w:val="nil"/>
          <w:bottom w:val="nil"/>
          <w:right w:val="nil"/>
          <w:between w:val="nil"/>
        </w:pBdr>
        <w:ind w:left="0" w:firstLine="426"/>
        <w:jc w:val="both"/>
      </w:pPr>
      <w:r w:rsidRPr="00CA74D2">
        <w:rPr>
          <w:color w:val="000000"/>
        </w:rPr>
        <w:t xml:space="preserve">Варианты внешнего вида опор двойного назначения приведены в приложении № 2 </w:t>
      </w:r>
      <w:r w:rsidR="0009766F">
        <w:rPr>
          <w:color w:val="000000"/>
        </w:rPr>
        <w:t xml:space="preserve">   </w:t>
      </w:r>
      <w:r w:rsidRPr="00CA74D2">
        <w:rPr>
          <w:color w:val="000000"/>
        </w:rPr>
        <w:t>к договору. В случае отсутствия возможности размещения опоры двойного назначения из приведенных вариантов то внешний вид необходимо согласовать с Исполнительным комитетом муниципального образования город Набережные Челны.</w:t>
      </w:r>
    </w:p>
    <w:p w:rsidR="002B4CC3" w:rsidRPr="00CA74D2" w:rsidRDefault="002B4CC3" w:rsidP="002B4CC3">
      <w:pPr>
        <w:pBdr>
          <w:top w:val="nil"/>
          <w:left w:val="nil"/>
          <w:bottom w:val="nil"/>
          <w:right w:val="nil"/>
          <w:between w:val="nil"/>
        </w:pBdr>
        <w:rPr>
          <w:color w:val="000000"/>
        </w:rPr>
      </w:pPr>
    </w:p>
    <w:p w:rsidR="002B4CC3" w:rsidRPr="00CA74D2" w:rsidRDefault="002B4CC3" w:rsidP="0009766F">
      <w:pPr>
        <w:tabs>
          <w:tab w:val="left" w:pos="7088"/>
        </w:tabs>
      </w:pPr>
    </w:p>
    <w:tbl>
      <w:tblPr>
        <w:tblW w:w="0" w:type="auto"/>
        <w:tblInd w:w="-5" w:type="dxa"/>
        <w:tblLayout w:type="fixed"/>
        <w:tblLook w:val="0000" w:firstRow="0" w:lastRow="0" w:firstColumn="0" w:lastColumn="0" w:noHBand="0" w:noVBand="0"/>
      </w:tblPr>
      <w:tblGrid>
        <w:gridCol w:w="3833"/>
        <w:gridCol w:w="2127"/>
        <w:gridCol w:w="3260"/>
      </w:tblGrid>
      <w:tr w:rsidR="002B4CC3" w:rsidRPr="00CA74D2" w:rsidTr="00CA74D2">
        <w:trPr>
          <w:trHeight w:val="990"/>
        </w:trPr>
        <w:tc>
          <w:tcPr>
            <w:tcW w:w="3833" w:type="dxa"/>
          </w:tcPr>
          <w:p w:rsidR="002B4CC3" w:rsidRPr="00CA74D2" w:rsidRDefault="002B4CC3" w:rsidP="00CA74D2">
            <w:pPr>
              <w:tabs>
                <w:tab w:val="left" w:pos="284"/>
                <w:tab w:val="left" w:pos="1170"/>
              </w:tabs>
              <w:ind w:right="102"/>
              <w:contextualSpacing/>
            </w:pPr>
            <w:r w:rsidRPr="00CA74D2">
              <w:t xml:space="preserve">Исполнительный комитет </w:t>
            </w:r>
          </w:p>
          <w:p w:rsidR="002B4CC3" w:rsidRPr="00CA74D2" w:rsidRDefault="002B4CC3" w:rsidP="00CA74D2">
            <w:pPr>
              <w:tabs>
                <w:tab w:val="left" w:pos="284"/>
                <w:tab w:val="left" w:pos="1170"/>
              </w:tabs>
              <w:ind w:right="102"/>
              <w:contextualSpacing/>
            </w:pPr>
            <w:r w:rsidRPr="00CA74D2">
              <w:t>МКУ «Исполнительный комитет муниципального образования город Набережные Челны</w:t>
            </w:r>
            <w:r w:rsidR="00642BC0">
              <w:t xml:space="preserve"> Республики Татарстан</w:t>
            </w:r>
            <w:r w:rsidRPr="00CA74D2">
              <w:t xml:space="preserve">» </w:t>
            </w:r>
          </w:p>
          <w:p w:rsidR="002B4CC3" w:rsidRPr="0009766F" w:rsidRDefault="002B4CC3" w:rsidP="00CA74D2">
            <w:pPr>
              <w:tabs>
                <w:tab w:val="left" w:pos="284"/>
                <w:tab w:val="left" w:pos="1170"/>
              </w:tabs>
              <w:ind w:right="102"/>
              <w:contextualSpacing/>
            </w:pPr>
            <w:r w:rsidRPr="0009766F">
              <w:t xml:space="preserve">423805, Республика Татарстан, </w:t>
            </w:r>
          </w:p>
          <w:p w:rsidR="002B4CC3" w:rsidRPr="0009766F" w:rsidRDefault="002B4CC3" w:rsidP="00CA74D2">
            <w:pPr>
              <w:pStyle w:val="a5"/>
              <w:tabs>
                <w:tab w:val="left" w:pos="284"/>
              </w:tabs>
              <w:ind w:left="0" w:right="709"/>
            </w:pPr>
            <w:r w:rsidRPr="0009766F">
              <w:t>г. Набережные Челны</w:t>
            </w:r>
          </w:p>
          <w:p w:rsidR="002B4CC3" w:rsidRPr="0009766F" w:rsidRDefault="002B4CC3" w:rsidP="00CA74D2">
            <w:pPr>
              <w:pStyle w:val="a5"/>
              <w:tabs>
                <w:tab w:val="left" w:pos="284"/>
              </w:tabs>
              <w:ind w:left="0" w:right="709"/>
            </w:pPr>
            <w:r w:rsidRPr="0009766F">
              <w:t xml:space="preserve">пр-т Хасана </w:t>
            </w:r>
            <w:proofErr w:type="spellStart"/>
            <w:r w:rsidRPr="0009766F">
              <w:t>Туфана</w:t>
            </w:r>
            <w:proofErr w:type="spellEnd"/>
            <w:r w:rsidRPr="0009766F">
              <w:t>, д. 23</w:t>
            </w:r>
          </w:p>
          <w:p w:rsidR="002B4CC3" w:rsidRPr="0009766F" w:rsidRDefault="002B4CC3" w:rsidP="00CA74D2">
            <w:pPr>
              <w:pStyle w:val="a5"/>
              <w:tabs>
                <w:tab w:val="left" w:pos="284"/>
              </w:tabs>
              <w:ind w:left="0" w:right="709"/>
            </w:pPr>
            <w:r w:rsidRPr="0009766F">
              <w:t>ИНН 1650135166, КПП165001001</w:t>
            </w:r>
          </w:p>
          <w:p w:rsidR="002B4CC3" w:rsidRPr="0009766F" w:rsidRDefault="002B4CC3" w:rsidP="00CA74D2">
            <w:pPr>
              <w:pStyle w:val="a5"/>
              <w:tabs>
                <w:tab w:val="left" w:pos="284"/>
              </w:tabs>
              <w:ind w:left="0" w:right="709"/>
            </w:pPr>
            <w:r w:rsidRPr="0009766F">
              <w:t>р/с 03100643000000011100</w:t>
            </w:r>
          </w:p>
          <w:p w:rsidR="002B4CC3" w:rsidRPr="0009766F" w:rsidRDefault="002B4CC3" w:rsidP="00CA74D2">
            <w:pPr>
              <w:pStyle w:val="a5"/>
              <w:tabs>
                <w:tab w:val="left" w:pos="284"/>
              </w:tabs>
              <w:ind w:left="0" w:right="709"/>
            </w:pPr>
            <w:r w:rsidRPr="0009766F">
              <w:t>ГРКЦ НБ РТ России</w:t>
            </w:r>
          </w:p>
          <w:p w:rsidR="002B4CC3" w:rsidRPr="0009766F" w:rsidRDefault="002B4CC3" w:rsidP="00CA74D2">
            <w:pPr>
              <w:pStyle w:val="a5"/>
              <w:tabs>
                <w:tab w:val="left" w:pos="284"/>
              </w:tabs>
              <w:ind w:left="0" w:right="709"/>
            </w:pPr>
            <w:r w:rsidRPr="0009766F">
              <w:t>г. Казань</w:t>
            </w:r>
          </w:p>
          <w:p w:rsidR="002B4CC3" w:rsidRPr="0009766F" w:rsidRDefault="002B4CC3" w:rsidP="00CA74D2">
            <w:pPr>
              <w:pStyle w:val="a5"/>
              <w:tabs>
                <w:tab w:val="left" w:pos="284"/>
              </w:tabs>
              <w:ind w:left="0" w:right="709"/>
            </w:pPr>
            <w:r w:rsidRPr="0009766F">
              <w:t>БИК 019205400</w:t>
            </w:r>
          </w:p>
          <w:p w:rsidR="002B4CC3" w:rsidRPr="00CA74D2" w:rsidRDefault="002B4CC3" w:rsidP="00CA74D2">
            <w:pPr>
              <w:pStyle w:val="a5"/>
              <w:tabs>
                <w:tab w:val="left" w:pos="284"/>
              </w:tabs>
              <w:ind w:left="0" w:right="709"/>
              <w:rPr>
                <w:sz w:val="20"/>
                <w:szCs w:val="20"/>
              </w:rPr>
            </w:pPr>
          </w:p>
          <w:p w:rsidR="002B4CC3" w:rsidRPr="00CA74D2" w:rsidRDefault="002B4CC3" w:rsidP="00CA74D2">
            <w:pPr>
              <w:pStyle w:val="a5"/>
              <w:tabs>
                <w:tab w:val="left" w:pos="284"/>
              </w:tabs>
              <w:ind w:left="0" w:right="709"/>
              <w:rPr>
                <w:sz w:val="20"/>
                <w:szCs w:val="20"/>
              </w:rPr>
            </w:pPr>
          </w:p>
        </w:tc>
        <w:tc>
          <w:tcPr>
            <w:tcW w:w="2127" w:type="dxa"/>
            <w:shd w:val="clear" w:color="auto" w:fill="auto"/>
          </w:tcPr>
          <w:p w:rsidR="002B4CC3" w:rsidRPr="00CA74D2" w:rsidRDefault="002B4CC3" w:rsidP="00CA74D2">
            <w:pPr>
              <w:spacing w:after="160"/>
              <w:contextualSpacing/>
              <w:rPr>
                <w:sz w:val="20"/>
                <w:szCs w:val="20"/>
              </w:rPr>
            </w:pPr>
          </w:p>
        </w:tc>
        <w:tc>
          <w:tcPr>
            <w:tcW w:w="3260" w:type="dxa"/>
            <w:shd w:val="clear" w:color="auto" w:fill="auto"/>
          </w:tcPr>
          <w:p w:rsidR="002B4CC3" w:rsidRPr="00CA74D2" w:rsidRDefault="002B4CC3" w:rsidP="00CA74D2">
            <w:pPr>
              <w:tabs>
                <w:tab w:val="left" w:pos="284"/>
                <w:tab w:val="left" w:pos="1170"/>
              </w:tabs>
              <w:ind w:right="992"/>
              <w:contextualSpacing/>
            </w:pPr>
            <w:r w:rsidRPr="00CA74D2">
              <w:t xml:space="preserve">Владелец </w:t>
            </w:r>
          </w:p>
          <w:p w:rsidR="002B4CC3" w:rsidRPr="00CA74D2" w:rsidRDefault="002B4CC3" w:rsidP="00CA74D2">
            <w:pPr>
              <w:spacing w:after="160"/>
              <w:contextualSpacing/>
              <w:rPr>
                <w:sz w:val="20"/>
                <w:szCs w:val="20"/>
              </w:rPr>
            </w:pPr>
            <w:r w:rsidRPr="00CA74D2">
              <w:t>опоры двойного назначения</w:t>
            </w:r>
            <w:r w:rsidRPr="00CA74D2">
              <w:rPr>
                <w:sz w:val="20"/>
                <w:szCs w:val="20"/>
              </w:rPr>
              <w:t xml:space="preserve"> </w:t>
            </w: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tc>
      </w:tr>
    </w:tbl>
    <w:p w:rsidR="002B4CC3" w:rsidRPr="00CA74D2" w:rsidRDefault="002B4CC3" w:rsidP="002B4CC3">
      <w:pPr>
        <w:pStyle w:val="a5"/>
        <w:tabs>
          <w:tab w:val="left" w:pos="284"/>
        </w:tabs>
        <w:ind w:left="0" w:right="709"/>
        <w:jc w:val="both"/>
        <w:rPr>
          <w:sz w:val="20"/>
          <w:szCs w:val="20"/>
        </w:rPr>
      </w:pPr>
    </w:p>
    <w:p w:rsidR="002B4CC3" w:rsidRPr="00CA74D2" w:rsidRDefault="006D7082" w:rsidP="002B4CC3">
      <w:pPr>
        <w:contextualSpacing/>
      </w:pPr>
      <w:r>
        <w:t>________________/ ___________</w:t>
      </w:r>
      <w:r w:rsidR="002B4CC3" w:rsidRPr="00CA74D2">
        <w:t xml:space="preserve">                                         ________________/ __________</w:t>
      </w:r>
    </w:p>
    <w:p w:rsidR="006D7082" w:rsidRDefault="006D7082" w:rsidP="002B4CC3">
      <w:pPr>
        <w:tabs>
          <w:tab w:val="left" w:pos="7088"/>
        </w:tabs>
        <w:ind w:firstLine="6521"/>
      </w:pPr>
    </w:p>
    <w:p w:rsidR="00790936" w:rsidRDefault="00790936" w:rsidP="002B4CC3">
      <w:pPr>
        <w:tabs>
          <w:tab w:val="left" w:pos="7088"/>
        </w:tabs>
        <w:ind w:firstLine="6521"/>
      </w:pPr>
    </w:p>
    <w:p w:rsidR="002B4CC3" w:rsidRPr="00CA74D2" w:rsidRDefault="002B4CC3" w:rsidP="002B4CC3">
      <w:pPr>
        <w:tabs>
          <w:tab w:val="left" w:pos="7088"/>
        </w:tabs>
        <w:ind w:firstLine="6521"/>
      </w:pPr>
      <w:r w:rsidRPr="00CA74D2">
        <w:t>Приложение № 2</w:t>
      </w:r>
    </w:p>
    <w:p w:rsidR="002B4CC3" w:rsidRPr="00CA74D2" w:rsidRDefault="002B4CC3" w:rsidP="002B4CC3">
      <w:pPr>
        <w:pBdr>
          <w:top w:val="nil"/>
          <w:left w:val="nil"/>
          <w:bottom w:val="nil"/>
          <w:right w:val="nil"/>
          <w:between w:val="nil"/>
        </w:pBdr>
        <w:ind w:firstLine="6521"/>
        <w:rPr>
          <w:color w:val="000000"/>
        </w:rPr>
      </w:pPr>
      <w:r w:rsidRPr="00CA74D2">
        <w:rPr>
          <w:color w:val="000000"/>
        </w:rPr>
        <w:t xml:space="preserve">к договору </w:t>
      </w:r>
    </w:p>
    <w:p w:rsidR="002B4CC3" w:rsidRPr="00CA74D2" w:rsidRDefault="002B4CC3" w:rsidP="002B4CC3">
      <w:pPr>
        <w:pBdr>
          <w:top w:val="nil"/>
          <w:left w:val="nil"/>
          <w:bottom w:val="nil"/>
          <w:right w:val="nil"/>
          <w:between w:val="nil"/>
        </w:pBdr>
        <w:ind w:firstLine="6521"/>
        <w:rPr>
          <w:color w:val="000000"/>
        </w:rPr>
      </w:pPr>
      <w:r w:rsidRPr="00CA74D2">
        <w:rPr>
          <w:color w:val="000000"/>
        </w:rPr>
        <w:t>от «___» ____20__ №___</w:t>
      </w:r>
    </w:p>
    <w:p w:rsidR="002B4CC3" w:rsidRPr="00CA74D2" w:rsidRDefault="002B4CC3" w:rsidP="002B4CC3">
      <w:pPr>
        <w:pBdr>
          <w:top w:val="nil"/>
          <w:left w:val="nil"/>
          <w:bottom w:val="nil"/>
          <w:right w:val="nil"/>
          <w:between w:val="nil"/>
        </w:pBdr>
        <w:rPr>
          <w:color w:val="000000"/>
          <w:sz w:val="18"/>
          <w:szCs w:val="18"/>
        </w:rPr>
      </w:pPr>
    </w:p>
    <w:p w:rsidR="002B4CC3" w:rsidRPr="00CA74D2" w:rsidRDefault="002B4CC3" w:rsidP="002B4CC3">
      <w:pPr>
        <w:tabs>
          <w:tab w:val="left" w:pos="494"/>
        </w:tabs>
        <w:jc w:val="both"/>
        <w:rPr>
          <w:sz w:val="18"/>
          <w:szCs w:val="18"/>
        </w:rPr>
        <w:sectPr w:rsidR="002B4CC3" w:rsidRPr="00CA74D2" w:rsidSect="00CA74D2">
          <w:headerReference w:type="default" r:id="rId14"/>
          <w:pgSz w:w="11906" w:h="16838"/>
          <w:pgMar w:top="1134" w:right="851" w:bottom="1134" w:left="1701" w:header="278" w:footer="403" w:gutter="0"/>
          <w:pgNumType w:start="1"/>
          <w:cols w:space="720"/>
          <w:titlePg/>
        </w:sectPr>
      </w:pPr>
      <w:r w:rsidRPr="00CA74D2">
        <w:rPr>
          <w:noProof/>
          <w:sz w:val="18"/>
          <w:szCs w:val="18"/>
        </w:rPr>
        <w:drawing>
          <wp:inline distT="0" distB="0" distL="0" distR="0" wp14:anchorId="75403FFF" wp14:editId="3CE4150B">
            <wp:extent cx="6572250" cy="8210550"/>
            <wp:effectExtent l="0" t="0" r="0" b="0"/>
            <wp:docPr id="1" name="image1.png" descr="Пример опоры 1 лист"/>
            <wp:cNvGraphicFramePr/>
            <a:graphic xmlns:a="http://schemas.openxmlformats.org/drawingml/2006/main">
              <a:graphicData uri="http://schemas.openxmlformats.org/drawingml/2006/picture">
                <pic:pic xmlns:pic="http://schemas.openxmlformats.org/drawingml/2006/picture">
                  <pic:nvPicPr>
                    <pic:cNvPr id="0" name="image1.png" descr="Пример опоры 1 лист"/>
                    <pic:cNvPicPr preferRelativeResize="0"/>
                  </pic:nvPicPr>
                  <pic:blipFill>
                    <a:blip r:embed="rId15"/>
                    <a:srcRect/>
                    <a:stretch>
                      <a:fillRect/>
                    </a:stretch>
                  </pic:blipFill>
                  <pic:spPr>
                    <a:xfrm>
                      <a:off x="0" y="0"/>
                      <a:ext cx="6572250" cy="8210550"/>
                    </a:xfrm>
                    <a:prstGeom prst="rect">
                      <a:avLst/>
                    </a:prstGeom>
                    <a:ln/>
                  </pic:spPr>
                </pic:pic>
              </a:graphicData>
            </a:graphic>
          </wp:inline>
        </w:drawing>
      </w:r>
    </w:p>
    <w:p w:rsidR="002B4CC3" w:rsidRPr="00CA74D2" w:rsidRDefault="002B4CC3" w:rsidP="002B4CC3">
      <w:pPr>
        <w:tabs>
          <w:tab w:val="left" w:pos="2325"/>
        </w:tabs>
        <w:rPr>
          <w:sz w:val="18"/>
          <w:szCs w:val="18"/>
        </w:rPr>
      </w:pPr>
      <w:r w:rsidRPr="00CA74D2">
        <w:rPr>
          <w:noProof/>
          <w:sz w:val="18"/>
          <w:szCs w:val="18"/>
        </w:rPr>
        <w:drawing>
          <wp:inline distT="0" distB="0" distL="0" distR="0" wp14:anchorId="15082722" wp14:editId="74D1F88C">
            <wp:extent cx="6107354" cy="5724983"/>
            <wp:effectExtent l="0" t="0" r="8255" b="0"/>
            <wp:docPr id="2" name="image2.png" descr="Пример опоры 2 лист"/>
            <wp:cNvGraphicFramePr/>
            <a:graphic xmlns:a="http://schemas.openxmlformats.org/drawingml/2006/main">
              <a:graphicData uri="http://schemas.openxmlformats.org/drawingml/2006/picture">
                <pic:pic xmlns:pic="http://schemas.openxmlformats.org/drawingml/2006/picture">
                  <pic:nvPicPr>
                    <pic:cNvPr id="0" name="image2.png" descr="Пример опоры 2 лист"/>
                    <pic:cNvPicPr preferRelativeResize="0"/>
                  </pic:nvPicPr>
                  <pic:blipFill>
                    <a:blip r:embed="rId16"/>
                    <a:srcRect/>
                    <a:stretch>
                      <a:fillRect/>
                    </a:stretch>
                  </pic:blipFill>
                  <pic:spPr>
                    <a:xfrm>
                      <a:off x="0" y="0"/>
                      <a:ext cx="6125290" cy="5741796"/>
                    </a:xfrm>
                    <a:prstGeom prst="rect">
                      <a:avLst/>
                    </a:prstGeom>
                    <a:ln/>
                  </pic:spPr>
                </pic:pic>
              </a:graphicData>
            </a:graphic>
          </wp:inline>
        </w:drawing>
      </w:r>
    </w:p>
    <w:p w:rsidR="002B4CC3" w:rsidRPr="00CA74D2" w:rsidRDefault="002B4CC3">
      <w:pPr>
        <w:spacing w:after="160" w:line="259" w:lineRule="auto"/>
      </w:pPr>
      <w:r w:rsidRPr="00CA74D2">
        <w:br w:type="page"/>
      </w:r>
    </w:p>
    <w:p w:rsidR="002B4CC3" w:rsidRPr="00CA74D2" w:rsidRDefault="002B4CC3" w:rsidP="002B4CC3"/>
    <w:p w:rsidR="002B4CC3" w:rsidRPr="0009766F" w:rsidRDefault="002B4CC3" w:rsidP="002B4CC3">
      <w:pPr>
        <w:tabs>
          <w:tab w:val="left" w:pos="6840"/>
          <w:tab w:val="left" w:pos="7740"/>
        </w:tabs>
        <w:ind w:firstLine="6096"/>
      </w:pPr>
      <w:r w:rsidRPr="0009766F">
        <w:t>Приложение № 2</w:t>
      </w:r>
    </w:p>
    <w:p w:rsidR="002B4CC3" w:rsidRPr="0009766F" w:rsidRDefault="002B4CC3" w:rsidP="002B4CC3">
      <w:pPr>
        <w:tabs>
          <w:tab w:val="left" w:pos="6840"/>
          <w:tab w:val="left" w:pos="7740"/>
        </w:tabs>
        <w:ind w:firstLine="6096"/>
      </w:pPr>
      <w:r w:rsidRPr="0009766F">
        <w:t xml:space="preserve">к постановлению </w:t>
      </w:r>
    </w:p>
    <w:p w:rsidR="002B4CC3" w:rsidRPr="0009766F" w:rsidRDefault="002B4CC3" w:rsidP="002B4CC3">
      <w:pPr>
        <w:tabs>
          <w:tab w:val="left" w:pos="6840"/>
          <w:tab w:val="left" w:pos="7740"/>
        </w:tabs>
        <w:ind w:firstLine="6096"/>
      </w:pPr>
      <w:r w:rsidRPr="0009766F">
        <w:t>Исполнительного комитета</w:t>
      </w:r>
    </w:p>
    <w:p w:rsidR="002B4CC3" w:rsidRPr="0009766F" w:rsidRDefault="002B4CC3" w:rsidP="002B4CC3">
      <w:pPr>
        <w:tabs>
          <w:tab w:val="left" w:pos="6840"/>
          <w:tab w:val="left" w:pos="7740"/>
        </w:tabs>
        <w:ind w:firstLine="6096"/>
      </w:pPr>
      <w:r w:rsidRPr="0009766F">
        <w:t>от «____» _______2024 №____</w:t>
      </w:r>
    </w:p>
    <w:p w:rsidR="002B4CC3" w:rsidRPr="0009766F" w:rsidRDefault="002B4CC3" w:rsidP="002B4CC3">
      <w:pPr>
        <w:ind w:left="7866" w:hanging="636"/>
      </w:pPr>
    </w:p>
    <w:p w:rsidR="002B4CC3" w:rsidRPr="0009766F" w:rsidRDefault="002B4CC3" w:rsidP="002B4CC3">
      <w:pPr>
        <w:ind w:left="7866" w:hanging="636"/>
      </w:pPr>
    </w:p>
    <w:p w:rsidR="002B4CC3" w:rsidRPr="0009766F" w:rsidRDefault="002B4CC3" w:rsidP="002B4CC3">
      <w:pPr>
        <w:ind w:left="7866" w:hanging="636"/>
      </w:pPr>
    </w:p>
    <w:p w:rsidR="002B4CC3" w:rsidRPr="0009766F" w:rsidRDefault="002B4CC3" w:rsidP="002B4CC3">
      <w:pPr>
        <w:tabs>
          <w:tab w:val="left" w:pos="6840"/>
          <w:tab w:val="left" w:pos="7740"/>
        </w:tabs>
        <w:jc w:val="center"/>
      </w:pPr>
      <w:r w:rsidRPr="0009766F">
        <w:t>Состав аукционной комиссии:</w:t>
      </w:r>
    </w:p>
    <w:p w:rsidR="002B4CC3" w:rsidRPr="0009766F" w:rsidRDefault="002B4CC3" w:rsidP="002B4CC3">
      <w:pPr>
        <w:tabs>
          <w:tab w:val="left" w:pos="6840"/>
          <w:tab w:val="left" w:pos="7740"/>
        </w:tabs>
      </w:pPr>
    </w:p>
    <w:tbl>
      <w:tblPr>
        <w:tblStyle w:val="a6"/>
        <w:tblW w:w="0" w:type="auto"/>
        <w:tblInd w:w="-5" w:type="dxa"/>
        <w:tblLook w:val="04A0" w:firstRow="1" w:lastRow="0" w:firstColumn="1" w:lastColumn="0" w:noHBand="0" w:noVBand="1"/>
      </w:tblPr>
      <w:tblGrid>
        <w:gridCol w:w="851"/>
        <w:gridCol w:w="2268"/>
        <w:gridCol w:w="6230"/>
      </w:tblGrid>
      <w:tr w:rsidR="002B4CC3" w:rsidRPr="0009766F" w:rsidTr="00CA74D2">
        <w:tc>
          <w:tcPr>
            <w:tcW w:w="851" w:type="dxa"/>
            <w:vAlign w:val="center"/>
          </w:tcPr>
          <w:p w:rsidR="002B4CC3" w:rsidRPr="0009766F" w:rsidRDefault="002B4CC3" w:rsidP="00CA74D2">
            <w:pPr>
              <w:tabs>
                <w:tab w:val="left" w:pos="6840"/>
                <w:tab w:val="left" w:pos="7740"/>
              </w:tabs>
              <w:jc w:val="center"/>
            </w:pPr>
            <w:r w:rsidRPr="0009766F">
              <w:t>№</w:t>
            </w:r>
          </w:p>
          <w:p w:rsidR="002B4CC3" w:rsidRPr="0009766F" w:rsidRDefault="002B4CC3" w:rsidP="00CA74D2">
            <w:pPr>
              <w:tabs>
                <w:tab w:val="left" w:pos="6840"/>
                <w:tab w:val="left" w:pos="7740"/>
              </w:tabs>
              <w:jc w:val="center"/>
            </w:pPr>
            <w:r w:rsidRPr="0009766F">
              <w:t>п/п</w:t>
            </w:r>
          </w:p>
        </w:tc>
        <w:tc>
          <w:tcPr>
            <w:tcW w:w="2268" w:type="dxa"/>
            <w:vAlign w:val="center"/>
          </w:tcPr>
          <w:p w:rsidR="002B4CC3" w:rsidRPr="0009766F" w:rsidRDefault="002B4CC3" w:rsidP="00CA74D2">
            <w:pPr>
              <w:tabs>
                <w:tab w:val="left" w:pos="6840"/>
                <w:tab w:val="left" w:pos="7740"/>
              </w:tabs>
              <w:jc w:val="center"/>
            </w:pPr>
            <w:r w:rsidRPr="0009766F">
              <w:t>Ф.И.О.</w:t>
            </w:r>
          </w:p>
        </w:tc>
        <w:tc>
          <w:tcPr>
            <w:tcW w:w="6230" w:type="dxa"/>
            <w:vAlign w:val="center"/>
          </w:tcPr>
          <w:p w:rsidR="002B4CC3" w:rsidRPr="0009766F" w:rsidRDefault="002B4CC3" w:rsidP="00CA74D2">
            <w:pPr>
              <w:tabs>
                <w:tab w:val="left" w:pos="6840"/>
                <w:tab w:val="left" w:pos="7740"/>
              </w:tabs>
              <w:jc w:val="center"/>
            </w:pPr>
            <w:r w:rsidRPr="0009766F">
              <w:t>Должность</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1.</w:t>
            </w:r>
          </w:p>
        </w:tc>
        <w:tc>
          <w:tcPr>
            <w:tcW w:w="2268" w:type="dxa"/>
          </w:tcPr>
          <w:p w:rsidR="002B4CC3" w:rsidRPr="0009766F" w:rsidRDefault="002B4CC3" w:rsidP="0009766F">
            <w:pPr>
              <w:tabs>
                <w:tab w:val="left" w:pos="6840"/>
                <w:tab w:val="left" w:pos="7740"/>
              </w:tabs>
            </w:pPr>
            <w:r w:rsidRPr="0009766F">
              <w:t>Салахов Ф.Ш.</w:t>
            </w:r>
          </w:p>
        </w:tc>
        <w:tc>
          <w:tcPr>
            <w:tcW w:w="6230" w:type="dxa"/>
          </w:tcPr>
          <w:p w:rsidR="002B4CC3" w:rsidRPr="0009766F" w:rsidRDefault="002B4CC3" w:rsidP="00CA74D2">
            <w:pPr>
              <w:tabs>
                <w:tab w:val="left" w:pos="6840"/>
                <w:tab w:val="left" w:pos="7740"/>
              </w:tabs>
              <w:jc w:val="both"/>
            </w:pPr>
            <w:r w:rsidRPr="0009766F">
              <w:t>председатель аукционной комиссии, Руководитель Исполнительного комитета</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2.</w:t>
            </w:r>
          </w:p>
        </w:tc>
        <w:tc>
          <w:tcPr>
            <w:tcW w:w="2268" w:type="dxa"/>
          </w:tcPr>
          <w:p w:rsidR="002B4CC3" w:rsidRPr="0009766F" w:rsidRDefault="002B4CC3" w:rsidP="0009766F">
            <w:pPr>
              <w:tabs>
                <w:tab w:val="left" w:pos="6840"/>
                <w:tab w:val="left" w:pos="7740"/>
              </w:tabs>
            </w:pPr>
            <w:r w:rsidRPr="0009766F">
              <w:t xml:space="preserve">Зуев И.С. </w:t>
            </w:r>
          </w:p>
        </w:tc>
        <w:tc>
          <w:tcPr>
            <w:tcW w:w="6230" w:type="dxa"/>
          </w:tcPr>
          <w:p w:rsidR="002B4CC3" w:rsidRPr="0009766F" w:rsidRDefault="002B4CC3" w:rsidP="00CA74D2">
            <w:pPr>
              <w:tabs>
                <w:tab w:val="left" w:pos="6840"/>
                <w:tab w:val="left" w:pos="7740"/>
              </w:tabs>
              <w:jc w:val="both"/>
            </w:pPr>
            <w:r w:rsidRPr="0009766F">
              <w:t>заместитель председателя аукционной комиссии, первый заместитель Руководителя Исполнительного комитета</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3.</w:t>
            </w:r>
          </w:p>
        </w:tc>
        <w:tc>
          <w:tcPr>
            <w:tcW w:w="2268" w:type="dxa"/>
          </w:tcPr>
          <w:p w:rsidR="002B4CC3" w:rsidRPr="0009766F" w:rsidRDefault="002B4CC3" w:rsidP="0009766F">
            <w:pPr>
              <w:tabs>
                <w:tab w:val="left" w:pos="6840"/>
                <w:tab w:val="left" w:pos="7740"/>
              </w:tabs>
            </w:pPr>
            <w:r w:rsidRPr="0009766F">
              <w:t>Фролов В.Ю.</w:t>
            </w:r>
          </w:p>
        </w:tc>
        <w:tc>
          <w:tcPr>
            <w:tcW w:w="6230" w:type="dxa"/>
          </w:tcPr>
          <w:p w:rsidR="002B4CC3" w:rsidRPr="0009766F" w:rsidRDefault="002B4CC3" w:rsidP="000149A1">
            <w:pPr>
              <w:tabs>
                <w:tab w:val="left" w:pos="6840"/>
                <w:tab w:val="left" w:pos="7740"/>
              </w:tabs>
              <w:jc w:val="both"/>
            </w:pPr>
            <w:r w:rsidRPr="0009766F">
              <w:t xml:space="preserve">секретарь аукционной комиссии, </w:t>
            </w:r>
            <w:r w:rsidR="000149A1">
              <w:t>начальник отдела транспорта и связи</w:t>
            </w:r>
            <w:r w:rsidRPr="0009766F">
              <w:t xml:space="preserve"> управления городского хозяйства                                             и жизнеобеспечения населения Исполнительного комитета </w:t>
            </w:r>
          </w:p>
        </w:tc>
      </w:tr>
      <w:tr w:rsidR="002B4CC3" w:rsidRPr="0009766F" w:rsidTr="00CA74D2">
        <w:trPr>
          <w:trHeight w:val="553"/>
        </w:trPr>
        <w:tc>
          <w:tcPr>
            <w:tcW w:w="9349" w:type="dxa"/>
            <w:gridSpan w:val="3"/>
            <w:vAlign w:val="center"/>
          </w:tcPr>
          <w:p w:rsidR="002B4CC3" w:rsidRPr="0009766F" w:rsidRDefault="002B4CC3" w:rsidP="00CA74D2">
            <w:pPr>
              <w:ind w:left="2410" w:hanging="2410"/>
              <w:jc w:val="center"/>
            </w:pPr>
            <w:r w:rsidRPr="0009766F">
              <w:t>члены аукционной комиссии:</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4.</w:t>
            </w:r>
          </w:p>
        </w:tc>
        <w:tc>
          <w:tcPr>
            <w:tcW w:w="2268" w:type="dxa"/>
          </w:tcPr>
          <w:p w:rsidR="002B4CC3" w:rsidRPr="0009766F" w:rsidRDefault="002B4CC3" w:rsidP="00CA74D2">
            <w:pPr>
              <w:tabs>
                <w:tab w:val="left" w:pos="6840"/>
                <w:tab w:val="left" w:pos="7740"/>
              </w:tabs>
              <w:jc w:val="both"/>
            </w:pPr>
            <w:proofErr w:type="spellStart"/>
            <w:r w:rsidRPr="0009766F">
              <w:t>Вильданов</w:t>
            </w:r>
            <w:proofErr w:type="spellEnd"/>
            <w:r w:rsidRPr="0009766F">
              <w:t xml:space="preserve"> Р.Ф.</w:t>
            </w:r>
          </w:p>
        </w:tc>
        <w:tc>
          <w:tcPr>
            <w:tcW w:w="6230" w:type="dxa"/>
          </w:tcPr>
          <w:p w:rsidR="002B4CC3" w:rsidRPr="0009766F" w:rsidRDefault="0009766F" w:rsidP="00CA74D2">
            <w:pPr>
              <w:tabs>
                <w:tab w:val="left" w:pos="6840"/>
                <w:tab w:val="left" w:pos="7740"/>
              </w:tabs>
              <w:jc w:val="both"/>
            </w:pPr>
            <w:r>
              <w:t>н</w:t>
            </w:r>
            <w:r w:rsidR="002B4CC3" w:rsidRPr="0009766F">
              <w:t xml:space="preserve">ачальник управления городского хозяйства                                                  и жизнеобеспечения населения Исполнительного комитета </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5.</w:t>
            </w:r>
          </w:p>
        </w:tc>
        <w:tc>
          <w:tcPr>
            <w:tcW w:w="2268" w:type="dxa"/>
          </w:tcPr>
          <w:p w:rsidR="002B4CC3" w:rsidRPr="0009766F" w:rsidRDefault="002B4CC3" w:rsidP="00CA74D2">
            <w:pPr>
              <w:tabs>
                <w:tab w:val="left" w:pos="6840"/>
                <w:tab w:val="left" w:pos="7740"/>
              </w:tabs>
              <w:jc w:val="both"/>
            </w:pPr>
            <w:proofErr w:type="spellStart"/>
            <w:r w:rsidRPr="0009766F">
              <w:t>Хайрутдинов</w:t>
            </w:r>
            <w:proofErr w:type="spellEnd"/>
            <w:r w:rsidRPr="0009766F">
              <w:t xml:space="preserve"> М.М.</w:t>
            </w:r>
          </w:p>
        </w:tc>
        <w:tc>
          <w:tcPr>
            <w:tcW w:w="6230" w:type="dxa"/>
          </w:tcPr>
          <w:p w:rsidR="002B4CC3" w:rsidRPr="0009766F" w:rsidRDefault="002B4CC3" w:rsidP="00CA74D2">
            <w:pPr>
              <w:tabs>
                <w:tab w:val="left" w:pos="6840"/>
                <w:tab w:val="left" w:pos="7740"/>
              </w:tabs>
              <w:jc w:val="both"/>
            </w:pPr>
            <w:r w:rsidRPr="0009766F">
              <w:t>начальник отдела муниципального заказа Исполнительного комитета</w:t>
            </w:r>
          </w:p>
        </w:tc>
      </w:tr>
    </w:tbl>
    <w:p w:rsidR="002B4CC3" w:rsidRPr="0009766F" w:rsidRDefault="002B4CC3" w:rsidP="002B4CC3">
      <w:pPr>
        <w:tabs>
          <w:tab w:val="left" w:pos="6840"/>
          <w:tab w:val="left" w:pos="7740"/>
        </w:tabs>
        <w:jc w:val="both"/>
      </w:pPr>
    </w:p>
    <w:p w:rsidR="002B4CC3" w:rsidRPr="0009766F" w:rsidRDefault="002B4CC3" w:rsidP="002B4CC3">
      <w:pPr>
        <w:tabs>
          <w:tab w:val="left" w:pos="6840"/>
          <w:tab w:val="left" w:pos="7740"/>
        </w:tabs>
        <w:jc w:val="both"/>
      </w:pPr>
    </w:p>
    <w:p w:rsidR="002B4CC3" w:rsidRPr="0009766F" w:rsidRDefault="002B4CC3" w:rsidP="002B4CC3">
      <w:pPr>
        <w:tabs>
          <w:tab w:val="left" w:pos="6840"/>
          <w:tab w:val="left" w:pos="7740"/>
        </w:tabs>
        <w:jc w:val="both"/>
      </w:pPr>
    </w:p>
    <w:p w:rsidR="002B4CC3" w:rsidRPr="0009766F" w:rsidRDefault="002B4CC3" w:rsidP="002B4CC3">
      <w:r w:rsidRPr="0009766F">
        <w:t xml:space="preserve">Заместитель Руководителя Аппарата, </w:t>
      </w:r>
    </w:p>
    <w:p w:rsidR="002B4CC3" w:rsidRPr="0009766F" w:rsidRDefault="002B4CC3" w:rsidP="002B4CC3">
      <w:r w:rsidRPr="0009766F">
        <w:t xml:space="preserve">начальник управления делопроизводством </w:t>
      </w:r>
    </w:p>
    <w:p w:rsidR="002B4CC3" w:rsidRPr="0009766F" w:rsidRDefault="002B4CC3" w:rsidP="002B4CC3">
      <w:r w:rsidRPr="0009766F">
        <w:t xml:space="preserve">Исполнительного комитета                                                                                   Н.И. </w:t>
      </w:r>
      <w:proofErr w:type="spellStart"/>
      <w:r w:rsidRPr="0009766F">
        <w:t>Галиева</w:t>
      </w:r>
      <w:proofErr w:type="spellEnd"/>
    </w:p>
    <w:p w:rsidR="002B4CC3" w:rsidRPr="00CA74D2" w:rsidRDefault="002B4CC3" w:rsidP="002B4CC3">
      <w:pPr>
        <w:tabs>
          <w:tab w:val="left" w:pos="6840"/>
          <w:tab w:val="left" w:pos="7740"/>
        </w:tabs>
        <w:jc w:val="both"/>
        <w:rPr>
          <w:highlight w:val="white"/>
        </w:rPr>
      </w:pPr>
    </w:p>
    <w:p w:rsidR="0009766F" w:rsidRDefault="002B4CC3" w:rsidP="002B4CC3">
      <w:pPr>
        <w:ind w:firstLine="5954"/>
        <w:sectPr w:rsidR="0009766F">
          <w:pgSz w:w="11906" w:h="16838"/>
          <w:pgMar w:top="1134" w:right="850" w:bottom="1134" w:left="1701" w:header="708" w:footer="708" w:gutter="0"/>
          <w:cols w:space="708"/>
          <w:docGrid w:linePitch="360"/>
        </w:sectPr>
      </w:pPr>
      <w:r w:rsidRPr="00CA74D2">
        <w:br w:type="page"/>
      </w:r>
    </w:p>
    <w:p w:rsidR="002B4CC3" w:rsidRPr="00CA74D2" w:rsidRDefault="002B4CC3" w:rsidP="0009766F">
      <w:pPr>
        <w:ind w:firstLine="5954"/>
      </w:pPr>
      <w:r w:rsidRPr="00CA74D2">
        <w:t>Приложение № 3</w:t>
      </w:r>
    </w:p>
    <w:p w:rsidR="002B4CC3" w:rsidRPr="00CA74D2" w:rsidRDefault="002B4CC3" w:rsidP="0009766F">
      <w:pPr>
        <w:ind w:firstLine="5954"/>
      </w:pPr>
      <w:r w:rsidRPr="00CA74D2">
        <w:t xml:space="preserve">к постановлению </w:t>
      </w:r>
    </w:p>
    <w:p w:rsidR="002B4CC3" w:rsidRPr="00CA74D2" w:rsidRDefault="002B4CC3" w:rsidP="0009766F">
      <w:pPr>
        <w:ind w:firstLine="5954"/>
      </w:pPr>
      <w:r w:rsidRPr="00CA74D2">
        <w:t>Исполнительного комитета</w:t>
      </w:r>
    </w:p>
    <w:p w:rsidR="002B4CC3" w:rsidRPr="00CA74D2" w:rsidRDefault="002B4CC3" w:rsidP="0009766F">
      <w:pPr>
        <w:ind w:firstLine="5954"/>
      </w:pPr>
      <w:r w:rsidRPr="00CA74D2">
        <w:t>от «____» _______2024 №____</w:t>
      </w:r>
    </w:p>
    <w:p w:rsidR="002B4CC3" w:rsidRPr="00CA74D2" w:rsidRDefault="002B4CC3" w:rsidP="0009766F">
      <w:pPr>
        <w:ind w:hanging="633"/>
        <w:jc w:val="right"/>
      </w:pPr>
    </w:p>
    <w:p w:rsidR="002B4CC3" w:rsidRPr="00CA74D2" w:rsidRDefault="002B4CC3" w:rsidP="0009766F">
      <w:pPr>
        <w:ind w:hanging="633"/>
        <w:jc w:val="right"/>
      </w:pPr>
    </w:p>
    <w:p w:rsidR="002B4CC3" w:rsidRPr="00CA74D2" w:rsidRDefault="002B4CC3" w:rsidP="0009766F">
      <w:pPr>
        <w:ind w:hanging="633"/>
        <w:jc w:val="right"/>
      </w:pPr>
    </w:p>
    <w:p w:rsidR="002B4CC3" w:rsidRPr="00CA74D2" w:rsidRDefault="002B4CC3" w:rsidP="0009766F">
      <w:pPr>
        <w:jc w:val="center"/>
      </w:pPr>
      <w:r w:rsidRPr="00CA74D2">
        <w:t>Положение об аукционной комиссии</w:t>
      </w:r>
    </w:p>
    <w:p w:rsidR="002B4CC3" w:rsidRPr="00CA74D2" w:rsidRDefault="002B4CC3" w:rsidP="0009766F">
      <w:pPr>
        <w:jc w:val="center"/>
      </w:pPr>
    </w:p>
    <w:p w:rsidR="002B4CC3" w:rsidRPr="00CA74D2" w:rsidRDefault="002B4CC3" w:rsidP="0009766F">
      <w:pPr>
        <w:jc w:val="center"/>
      </w:pPr>
      <w:r w:rsidRPr="00CA74D2">
        <w:t>Глава 1. Общие положения</w:t>
      </w:r>
    </w:p>
    <w:p w:rsidR="002B4CC3" w:rsidRPr="00CA74D2" w:rsidRDefault="002B4CC3" w:rsidP="0009766F">
      <w:pPr>
        <w:jc w:val="center"/>
        <w:rPr>
          <w:sz w:val="15"/>
          <w:szCs w:val="15"/>
        </w:rPr>
      </w:pPr>
    </w:p>
    <w:p w:rsidR="002B4CC3" w:rsidRPr="00CA74D2" w:rsidRDefault="005C0618" w:rsidP="0009766F">
      <w:pPr>
        <w:ind w:firstLine="567"/>
        <w:jc w:val="both"/>
      </w:pPr>
      <w:r>
        <w:t>1. Настоящее П</w:t>
      </w:r>
      <w:r w:rsidR="002B4CC3" w:rsidRPr="00CA74D2">
        <w:t>оложение определяет порядок деятельности аукционной комиссии при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2B4CC3" w:rsidRPr="00CA74D2" w:rsidRDefault="002B4CC3" w:rsidP="0009766F">
      <w:pPr>
        <w:ind w:firstLine="567"/>
        <w:jc w:val="both"/>
      </w:pPr>
      <w:r w:rsidRPr="00CA74D2">
        <w:t>2. Аукционная комиссия в своей деятельности руководствуется Гражданским кодексом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2B4CC3" w:rsidRPr="00CA74D2" w:rsidRDefault="002B4CC3" w:rsidP="0009766F">
      <w:pPr>
        <w:ind w:firstLine="567"/>
        <w:jc w:val="both"/>
        <w:rPr>
          <w:sz w:val="15"/>
          <w:szCs w:val="15"/>
        </w:rPr>
      </w:pPr>
      <w:r w:rsidRPr="00CA74D2">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rsidRPr="00CA74D2">
        <w:t>конкурентности</w:t>
      </w:r>
      <w:proofErr w:type="spellEnd"/>
      <w:r w:rsidRPr="00CA74D2">
        <w:t xml:space="preserve"> путем проведения аукциона.</w:t>
      </w:r>
    </w:p>
    <w:p w:rsidR="002B4CC3" w:rsidRPr="00CA74D2" w:rsidRDefault="002B4CC3" w:rsidP="0009766F">
      <w:pPr>
        <w:ind w:firstLine="567"/>
        <w:jc w:val="both"/>
        <w:rPr>
          <w:sz w:val="15"/>
          <w:szCs w:val="15"/>
        </w:rPr>
      </w:pPr>
    </w:p>
    <w:p w:rsidR="002B4CC3" w:rsidRPr="00CA74D2" w:rsidRDefault="002B4CC3" w:rsidP="0009766F">
      <w:pPr>
        <w:jc w:val="center"/>
      </w:pPr>
      <w:r w:rsidRPr="00CA74D2">
        <w:t>Глава 2. Порядок формирования аукционной комиссии</w:t>
      </w:r>
    </w:p>
    <w:p w:rsidR="002B4CC3" w:rsidRPr="00CA74D2" w:rsidRDefault="002B4CC3" w:rsidP="0009766F">
      <w:pPr>
        <w:jc w:val="center"/>
        <w:rPr>
          <w:sz w:val="15"/>
          <w:szCs w:val="15"/>
        </w:rPr>
      </w:pPr>
    </w:p>
    <w:p w:rsidR="002B4CC3" w:rsidRPr="00CA74D2" w:rsidRDefault="002B4CC3" w:rsidP="0009766F">
      <w:pPr>
        <w:ind w:firstLine="567"/>
        <w:jc w:val="both"/>
        <w:rPr>
          <w:sz w:val="15"/>
          <w:szCs w:val="15"/>
        </w:rPr>
      </w:pPr>
      <w:r w:rsidRPr="00CA74D2">
        <w:t>4. Аукционная комиссия является коллегиальным органом.</w:t>
      </w:r>
    </w:p>
    <w:p w:rsidR="002B4CC3" w:rsidRPr="00CA74D2" w:rsidRDefault="002B4CC3" w:rsidP="0009766F">
      <w:pPr>
        <w:ind w:firstLine="567"/>
        <w:jc w:val="both"/>
        <w:rPr>
          <w:sz w:val="15"/>
          <w:szCs w:val="15"/>
        </w:rPr>
      </w:pPr>
      <w:r w:rsidRPr="00CA74D2">
        <w:t>5. Персональный состав аукционной комиссии утверждается постановлением Исполнительного комитета.</w:t>
      </w:r>
    </w:p>
    <w:p w:rsidR="002B4CC3" w:rsidRPr="00CA74D2" w:rsidRDefault="002B4CC3" w:rsidP="0009766F">
      <w:pPr>
        <w:ind w:firstLine="567"/>
        <w:jc w:val="both"/>
      </w:pPr>
      <w:r w:rsidRPr="00CA74D2">
        <w:t>6. Аукционная комиссия состоит из председателя аукционной комиссии, заместителя председателя аукционной комиссии, секретаря аукционной комиссии и членов аукционной комиссии. В случае отсутствия заместителя председателя аукционной комиссии, секретаря аукционной комиссии, выполнение соответствующих функций может быть возложено председателем аукционной комиссии на других членов аукционной комиссии.</w:t>
      </w:r>
    </w:p>
    <w:p w:rsidR="002B4CC3" w:rsidRPr="00CA74D2" w:rsidRDefault="002B4CC3" w:rsidP="0009766F">
      <w:pPr>
        <w:ind w:firstLine="567"/>
        <w:jc w:val="both"/>
      </w:pPr>
      <w:r w:rsidRPr="00CA74D2">
        <w:t xml:space="preserve">7. Членами аукционной комиссии не могут быть физические лица, лично </w:t>
      </w:r>
      <w:proofErr w:type="gramStart"/>
      <w:r w:rsidRPr="00CA74D2">
        <w:t>заинтересованные  в</w:t>
      </w:r>
      <w:proofErr w:type="gramEnd"/>
      <w:r w:rsidRPr="00CA74D2">
        <w:t xml:space="preserve">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2B4CC3" w:rsidRPr="00CA74D2" w:rsidRDefault="002B4CC3" w:rsidP="0009766F">
      <w:pPr>
        <w:ind w:firstLine="567"/>
        <w:jc w:val="both"/>
        <w:rPr>
          <w:sz w:val="15"/>
          <w:szCs w:val="15"/>
        </w:rPr>
      </w:pPr>
      <w:r w:rsidRPr="00CA74D2">
        <w:t>8. В случае выявления в составе аукционной комиссии лиц, указанных в п. 7 на</w:t>
      </w:r>
      <w:r w:rsidR="005C0618">
        <w:t>стоящего П</w:t>
      </w:r>
      <w:r w:rsidRPr="00CA74D2">
        <w:t xml:space="preserve">оложения организатор аукциона, принявший решение о создании аукционной комиссии, обязан незамедлительно заменить их другими физическими лицами, которые лично не </w:t>
      </w:r>
      <w:proofErr w:type="gramStart"/>
      <w:r w:rsidRPr="00CA74D2">
        <w:t>заинтересованы  в</w:t>
      </w:r>
      <w:proofErr w:type="gramEnd"/>
      <w:r w:rsidRPr="00CA74D2">
        <w:t xml:space="preserve"> результатах аукциона и на которых не способны оказывать влияние участники.</w:t>
      </w:r>
    </w:p>
    <w:p w:rsidR="002B4CC3" w:rsidRPr="00CA74D2" w:rsidRDefault="002B4CC3" w:rsidP="0009766F">
      <w:pPr>
        <w:ind w:firstLine="614"/>
        <w:jc w:val="both"/>
      </w:pPr>
      <w:r w:rsidRPr="00CA74D2">
        <w:t>9. Замена члена аукционной комиссии допускается только по решению организатора аукционной комиссии.</w:t>
      </w:r>
    </w:p>
    <w:p w:rsidR="002B4CC3" w:rsidRPr="00CA74D2" w:rsidRDefault="002B4CC3" w:rsidP="0009766F">
      <w:pPr>
        <w:ind w:firstLine="614"/>
        <w:jc w:val="both"/>
        <w:rPr>
          <w:sz w:val="15"/>
          <w:szCs w:val="15"/>
        </w:rPr>
      </w:pPr>
    </w:p>
    <w:p w:rsidR="002B4CC3" w:rsidRPr="00CA74D2" w:rsidRDefault="002B4CC3" w:rsidP="0009766F">
      <w:pPr>
        <w:ind w:firstLine="567"/>
        <w:jc w:val="center"/>
      </w:pPr>
      <w:r w:rsidRPr="00CA74D2">
        <w:t>Глава 3. Функции аукционной комиссии</w:t>
      </w:r>
    </w:p>
    <w:p w:rsidR="002B4CC3" w:rsidRPr="00CA74D2" w:rsidRDefault="002B4CC3" w:rsidP="0009766F">
      <w:pPr>
        <w:ind w:firstLine="567"/>
        <w:jc w:val="center"/>
        <w:rPr>
          <w:sz w:val="15"/>
          <w:szCs w:val="15"/>
        </w:rPr>
      </w:pPr>
    </w:p>
    <w:p w:rsidR="002B4CC3" w:rsidRPr="00CA74D2" w:rsidRDefault="002B4CC3" w:rsidP="0009766F">
      <w:pPr>
        <w:ind w:firstLine="567"/>
        <w:jc w:val="both"/>
        <w:rPr>
          <w:sz w:val="15"/>
          <w:szCs w:val="15"/>
        </w:rPr>
      </w:pPr>
      <w:r w:rsidRPr="00CA74D2">
        <w:t>10. Основными функциями аукционной комиссии являются:</w:t>
      </w:r>
    </w:p>
    <w:p w:rsidR="002B4CC3" w:rsidRPr="00CA74D2" w:rsidRDefault="002B4CC3" w:rsidP="0009766F">
      <w:pPr>
        <w:ind w:firstLine="567"/>
        <w:jc w:val="both"/>
      </w:pPr>
      <w:bookmarkStart w:id="12" w:name="1t3h5sf" w:colFirst="0" w:colLast="0"/>
      <w:bookmarkEnd w:id="12"/>
      <w:r w:rsidRPr="00CA74D2">
        <w:t>1) осуществление рассмотрения заявок на участие в аукционе и принятие решения</w:t>
      </w:r>
      <w:r w:rsidR="0009766F">
        <w:t xml:space="preserve">                   </w:t>
      </w:r>
      <w:r w:rsidRPr="00CA74D2">
        <w:t xml:space="preserve"> о допуске претендентов к участию в аукционе или об отказе в допуске претендентов</w:t>
      </w:r>
      <w:r w:rsidR="0009766F">
        <w:t xml:space="preserve">                                      </w:t>
      </w:r>
      <w:r w:rsidRPr="00CA74D2">
        <w:t xml:space="preserve"> к участию в аукционе;</w:t>
      </w:r>
    </w:p>
    <w:p w:rsidR="002B4CC3" w:rsidRPr="00CA74D2" w:rsidRDefault="002B4CC3" w:rsidP="0009766F">
      <w:pPr>
        <w:ind w:firstLine="567"/>
        <w:jc w:val="both"/>
      </w:pPr>
      <w:bookmarkStart w:id="13" w:name="4d34og8" w:colFirst="0" w:colLast="0"/>
      <w:bookmarkEnd w:id="13"/>
      <w:r w:rsidRPr="00CA74D2">
        <w:t>2) проверка достоверности представленных на аукцион сведений и документов;</w:t>
      </w:r>
    </w:p>
    <w:p w:rsidR="002B4CC3" w:rsidRPr="00CA74D2" w:rsidRDefault="002B4CC3" w:rsidP="0009766F">
      <w:pPr>
        <w:ind w:firstLine="567"/>
        <w:jc w:val="both"/>
      </w:pPr>
      <w:bookmarkStart w:id="14" w:name="2s8eyo1" w:colFirst="0" w:colLast="0"/>
      <w:bookmarkEnd w:id="14"/>
      <w:r w:rsidRPr="00CA74D2">
        <w:t>3) принятие решений об отстранении претендента от участия в аукционе;</w:t>
      </w:r>
    </w:p>
    <w:p w:rsidR="002B4CC3" w:rsidRPr="00CA74D2" w:rsidRDefault="002B4CC3" w:rsidP="0009766F">
      <w:pPr>
        <w:ind w:firstLine="567"/>
        <w:jc w:val="both"/>
      </w:pPr>
      <w:bookmarkStart w:id="15" w:name="17dp8vu" w:colFirst="0" w:colLast="0"/>
      <w:bookmarkEnd w:id="15"/>
      <w:r w:rsidRPr="00CA74D2">
        <w:t>4) организация проведения аукциона;</w:t>
      </w:r>
    </w:p>
    <w:p w:rsidR="002B4CC3" w:rsidRPr="00CA74D2" w:rsidRDefault="002B4CC3" w:rsidP="0009766F">
      <w:pPr>
        <w:ind w:firstLine="567"/>
        <w:jc w:val="both"/>
      </w:pPr>
      <w:bookmarkStart w:id="16" w:name="3rdcrjn" w:colFirst="0" w:colLast="0"/>
      <w:bookmarkEnd w:id="16"/>
      <w:r w:rsidRPr="00CA74D2">
        <w:t>5) определение победителя аукциона;</w:t>
      </w:r>
    </w:p>
    <w:p w:rsidR="002B4CC3" w:rsidRPr="00CA74D2" w:rsidRDefault="002B4CC3" w:rsidP="0009766F">
      <w:pPr>
        <w:ind w:firstLine="567"/>
        <w:jc w:val="both"/>
      </w:pPr>
      <w:bookmarkStart w:id="17" w:name="26in1rg" w:colFirst="0" w:colLast="0"/>
      <w:bookmarkEnd w:id="17"/>
      <w:r w:rsidRPr="00CA74D2">
        <w:t>6) принятие решения о признании победителя аукциона уклонившимся от заключения договора на размещение и эксплуатацию опоры двойного назначения;</w:t>
      </w:r>
    </w:p>
    <w:p w:rsidR="002B4CC3" w:rsidRPr="00CA74D2" w:rsidRDefault="002B4CC3" w:rsidP="0009766F">
      <w:pPr>
        <w:ind w:firstLine="567"/>
        <w:jc w:val="both"/>
      </w:pPr>
      <w:r w:rsidRPr="00CA74D2">
        <w:t>7) ведение протоколов о допуске участников к аукциону, протоколов о результатах аукциона и иных протоколов.</w:t>
      </w:r>
    </w:p>
    <w:p w:rsidR="002B4CC3" w:rsidRPr="00CA74D2" w:rsidRDefault="002B4CC3" w:rsidP="0009766F">
      <w:pPr>
        <w:jc w:val="center"/>
        <w:rPr>
          <w:sz w:val="15"/>
          <w:szCs w:val="15"/>
        </w:rPr>
      </w:pPr>
    </w:p>
    <w:p w:rsidR="002B4CC3" w:rsidRPr="00CA74D2" w:rsidRDefault="002B4CC3" w:rsidP="0009766F">
      <w:pPr>
        <w:jc w:val="center"/>
      </w:pPr>
      <w:r w:rsidRPr="00CA74D2">
        <w:t>Глава 4. Права и обязанности аукционной комиссии</w:t>
      </w:r>
    </w:p>
    <w:p w:rsidR="002B4CC3" w:rsidRPr="00CA74D2" w:rsidRDefault="002B4CC3" w:rsidP="0009766F">
      <w:pPr>
        <w:jc w:val="center"/>
        <w:rPr>
          <w:sz w:val="15"/>
          <w:szCs w:val="15"/>
        </w:rPr>
      </w:pPr>
    </w:p>
    <w:p w:rsidR="002B4CC3" w:rsidRPr="00CA74D2" w:rsidRDefault="002B4CC3" w:rsidP="0009766F">
      <w:pPr>
        <w:ind w:firstLine="567"/>
        <w:jc w:val="both"/>
        <w:rPr>
          <w:sz w:val="15"/>
          <w:szCs w:val="15"/>
        </w:rPr>
      </w:pPr>
      <w:r w:rsidRPr="00CA74D2">
        <w:t>11. Члены аукционной комиссии вправе:</w:t>
      </w:r>
    </w:p>
    <w:p w:rsidR="002B4CC3" w:rsidRPr="00CA74D2" w:rsidRDefault="002B4CC3" w:rsidP="0009766F">
      <w:pPr>
        <w:ind w:firstLine="567"/>
        <w:jc w:val="both"/>
        <w:rPr>
          <w:sz w:val="15"/>
          <w:szCs w:val="15"/>
        </w:rPr>
      </w:pPr>
      <w:r w:rsidRPr="00CA74D2">
        <w:t>1) ознакомиться со всеми представленными на рассмотрение документами</w:t>
      </w:r>
      <w:r w:rsidR="0009766F">
        <w:t xml:space="preserve">                                       </w:t>
      </w:r>
      <w:r w:rsidRPr="00CA74D2">
        <w:t xml:space="preserve"> и сведениями, составляющими заявку на участие в аукционе;</w:t>
      </w:r>
    </w:p>
    <w:p w:rsidR="002B4CC3" w:rsidRPr="00CA74D2" w:rsidRDefault="002B4CC3" w:rsidP="0009766F">
      <w:pPr>
        <w:ind w:firstLine="567"/>
        <w:jc w:val="both"/>
        <w:rPr>
          <w:sz w:val="15"/>
          <w:szCs w:val="15"/>
        </w:rPr>
      </w:pPr>
      <w:r w:rsidRPr="00CA74D2">
        <w:t>2) выступать по вопросам повестки дня на заседаниях аукционной комиссии;</w:t>
      </w:r>
    </w:p>
    <w:p w:rsidR="002B4CC3" w:rsidRPr="00CA74D2" w:rsidRDefault="002B4CC3" w:rsidP="0009766F">
      <w:pPr>
        <w:ind w:firstLine="567"/>
        <w:jc w:val="both"/>
        <w:rPr>
          <w:sz w:val="15"/>
          <w:szCs w:val="15"/>
        </w:rPr>
      </w:pPr>
      <w:r w:rsidRPr="00CA74D2">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2B4CC3" w:rsidRPr="00CA74D2" w:rsidRDefault="002B4CC3" w:rsidP="0009766F">
      <w:pPr>
        <w:ind w:firstLine="567"/>
        <w:jc w:val="both"/>
        <w:rPr>
          <w:sz w:val="15"/>
          <w:szCs w:val="15"/>
        </w:rPr>
      </w:pPr>
      <w:r w:rsidRPr="00CA74D2">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2B4CC3" w:rsidRPr="00CA74D2" w:rsidRDefault="002B4CC3" w:rsidP="0009766F">
      <w:pPr>
        <w:ind w:firstLine="567"/>
        <w:jc w:val="both"/>
      </w:pPr>
      <w:r w:rsidRPr="00CA74D2">
        <w:t xml:space="preserve">12. Члены аукционной комиссии обязаны: </w:t>
      </w:r>
    </w:p>
    <w:p w:rsidR="002B4CC3" w:rsidRPr="00CA74D2" w:rsidRDefault="002B4CC3" w:rsidP="0009766F">
      <w:pPr>
        <w:ind w:firstLine="567"/>
        <w:jc w:val="both"/>
      </w:pPr>
      <w:r w:rsidRPr="00CA74D2">
        <w:t xml:space="preserve">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w:t>
      </w:r>
      <w:r w:rsidR="0009766F">
        <w:t xml:space="preserve">                         </w:t>
      </w:r>
      <w:r w:rsidRPr="00CA74D2">
        <w:t>и другие уважительные причины);</w:t>
      </w:r>
    </w:p>
    <w:p w:rsidR="002B4CC3" w:rsidRPr="00CA74D2" w:rsidRDefault="002B4CC3" w:rsidP="0009766F">
      <w:pPr>
        <w:ind w:firstLine="567"/>
        <w:jc w:val="both"/>
      </w:pPr>
      <w:r w:rsidRPr="00CA74D2">
        <w:t>2) принимать решения в пределах своей компетенции;</w:t>
      </w:r>
    </w:p>
    <w:p w:rsidR="002B4CC3" w:rsidRPr="00CA74D2" w:rsidRDefault="002B4CC3" w:rsidP="0009766F">
      <w:pPr>
        <w:ind w:firstLine="567"/>
        <w:jc w:val="both"/>
        <w:rPr>
          <w:sz w:val="15"/>
          <w:szCs w:val="15"/>
        </w:rPr>
      </w:pPr>
      <w:r w:rsidRPr="00CA74D2">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2B4CC3" w:rsidRPr="00CA74D2" w:rsidRDefault="002B4CC3" w:rsidP="0009766F">
      <w:pPr>
        <w:ind w:firstLine="567"/>
        <w:jc w:val="both"/>
        <w:rPr>
          <w:sz w:val="15"/>
          <w:szCs w:val="15"/>
        </w:rPr>
      </w:pPr>
      <w:r w:rsidRPr="00CA74D2">
        <w:t xml:space="preserve">13. Председатель аукционной комиссии (член </w:t>
      </w:r>
      <w:r w:rsidR="005C0618">
        <w:t xml:space="preserve">аукционной </w:t>
      </w:r>
      <w:r w:rsidRPr="00CA74D2">
        <w:t>комиссии, его замещающий):</w:t>
      </w:r>
    </w:p>
    <w:p w:rsidR="002B4CC3" w:rsidRPr="00CA74D2" w:rsidRDefault="002B4CC3" w:rsidP="0009766F">
      <w:pPr>
        <w:ind w:firstLine="567"/>
        <w:jc w:val="both"/>
        <w:rPr>
          <w:sz w:val="15"/>
          <w:szCs w:val="15"/>
        </w:rPr>
      </w:pPr>
      <w:r w:rsidRPr="00CA74D2">
        <w:t>1) осуществляет общее руководство деятельностью аукционной комиссии;</w:t>
      </w:r>
    </w:p>
    <w:p w:rsidR="002B4CC3" w:rsidRPr="00CA74D2" w:rsidRDefault="002B4CC3" w:rsidP="0009766F">
      <w:pPr>
        <w:ind w:firstLine="567"/>
        <w:jc w:val="both"/>
        <w:rPr>
          <w:sz w:val="15"/>
          <w:szCs w:val="15"/>
        </w:rPr>
      </w:pPr>
      <w:r w:rsidRPr="00CA74D2">
        <w:t>2) объявляет заседание правомочным или выносит решение о его переносе в связи                                        с отсутствием кворума,</w:t>
      </w:r>
    </w:p>
    <w:p w:rsidR="002B4CC3" w:rsidRPr="00CA74D2" w:rsidRDefault="002B4CC3" w:rsidP="0009766F">
      <w:pPr>
        <w:ind w:firstLine="567"/>
        <w:jc w:val="both"/>
        <w:rPr>
          <w:sz w:val="15"/>
          <w:szCs w:val="15"/>
        </w:rPr>
      </w:pPr>
      <w:r w:rsidRPr="00CA74D2">
        <w:t>3) открывает и ведет заседания аукционной комиссии, объявляет перерывы;</w:t>
      </w:r>
    </w:p>
    <w:p w:rsidR="002B4CC3" w:rsidRPr="00CA74D2" w:rsidRDefault="002B4CC3" w:rsidP="0009766F">
      <w:pPr>
        <w:ind w:firstLine="567"/>
        <w:jc w:val="both"/>
        <w:rPr>
          <w:sz w:val="15"/>
          <w:szCs w:val="15"/>
        </w:rPr>
      </w:pPr>
      <w:r w:rsidRPr="00CA74D2">
        <w:t>4) определяет порядок рассмотрения обсуждаемых вопросов;</w:t>
      </w:r>
    </w:p>
    <w:p w:rsidR="002B4CC3" w:rsidRPr="00CA74D2" w:rsidRDefault="002B4CC3" w:rsidP="0009766F">
      <w:pPr>
        <w:ind w:firstLine="567"/>
        <w:jc w:val="both"/>
        <w:rPr>
          <w:sz w:val="15"/>
          <w:szCs w:val="15"/>
        </w:rPr>
      </w:pPr>
      <w:r w:rsidRPr="00CA74D2">
        <w:t xml:space="preserve">5) выносит на обсуждение аукционной комиссии вопрос о привлечении к работе </w:t>
      </w:r>
      <w:r w:rsidR="005C0618">
        <w:t xml:space="preserve">аукционной </w:t>
      </w:r>
      <w:r w:rsidRPr="00CA74D2">
        <w:t>комиссии экспертов, экспертной организации.</w:t>
      </w:r>
    </w:p>
    <w:p w:rsidR="002B4CC3" w:rsidRPr="00CA74D2" w:rsidRDefault="002B4CC3" w:rsidP="0009766F">
      <w:pPr>
        <w:ind w:firstLine="567"/>
        <w:jc w:val="both"/>
      </w:pPr>
      <w:r w:rsidRPr="00CA74D2">
        <w:t xml:space="preserve">14. Секретарь аукционной комиссии, не позднее, чем за три рабочих дня </w:t>
      </w:r>
      <w:r w:rsidR="0009766F">
        <w:t xml:space="preserve">                                         </w:t>
      </w:r>
      <w:r w:rsidRPr="00CA74D2">
        <w:t xml:space="preserve">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w:t>
      </w:r>
      <w:r w:rsidR="0009766F">
        <w:t xml:space="preserve">                                        </w:t>
      </w:r>
      <w:r w:rsidRPr="00CA74D2">
        <w:t>с деятельностью аукционной комиссии.</w:t>
      </w:r>
    </w:p>
    <w:p w:rsidR="002B4CC3" w:rsidRPr="00CA74D2" w:rsidRDefault="002B4CC3" w:rsidP="0009766F">
      <w:pPr>
        <w:ind w:firstLine="567"/>
        <w:jc w:val="both"/>
      </w:pPr>
    </w:p>
    <w:p w:rsidR="002B4CC3" w:rsidRPr="00CA74D2" w:rsidRDefault="002B4CC3" w:rsidP="0009766F">
      <w:pPr>
        <w:jc w:val="center"/>
      </w:pPr>
      <w:r w:rsidRPr="00CA74D2">
        <w:t>Глава 5. Порядок работы аукционной комиссии</w:t>
      </w:r>
    </w:p>
    <w:p w:rsidR="002B4CC3" w:rsidRPr="00CA74D2" w:rsidRDefault="002B4CC3" w:rsidP="0009766F">
      <w:pPr>
        <w:jc w:val="center"/>
        <w:rPr>
          <w:sz w:val="15"/>
          <w:szCs w:val="15"/>
        </w:rPr>
      </w:pPr>
    </w:p>
    <w:p w:rsidR="002B4CC3" w:rsidRPr="00CA74D2" w:rsidRDefault="002B4CC3" w:rsidP="0009766F">
      <w:pPr>
        <w:tabs>
          <w:tab w:val="left" w:pos="284"/>
        </w:tabs>
        <w:ind w:firstLine="567"/>
        <w:jc w:val="both"/>
      </w:pPr>
      <w:r w:rsidRPr="00CA74D2">
        <w:t xml:space="preserve">15. Аукционная комиссия правомочна осуществлять функции, предусмотренные настоящим </w:t>
      </w:r>
      <w:r w:rsidR="00664C50">
        <w:t>Положением</w:t>
      </w:r>
      <w:r w:rsidRPr="00CA74D2">
        <w:t>, если на заседании аукционной комиссии присутствует не менее двух третей ее численного состава.</w:t>
      </w:r>
    </w:p>
    <w:p w:rsidR="002B4CC3" w:rsidRPr="00CA74D2" w:rsidRDefault="002B4CC3" w:rsidP="0009766F">
      <w:pPr>
        <w:tabs>
          <w:tab w:val="left" w:pos="284"/>
        </w:tabs>
        <w:ind w:firstLine="567"/>
        <w:jc w:val="both"/>
        <w:rPr>
          <w:sz w:val="15"/>
          <w:szCs w:val="15"/>
        </w:rPr>
      </w:pPr>
      <w:r w:rsidRPr="00CA74D2">
        <w:t xml:space="preserve">16. Председатель (член </w:t>
      </w:r>
      <w:r w:rsidR="005C0618">
        <w:t xml:space="preserve">аукционной </w:t>
      </w:r>
      <w:r w:rsidRPr="00CA74D2">
        <w:t>комиссии, его за</w:t>
      </w:r>
      <w:r w:rsidR="005C0618">
        <w:t xml:space="preserve">мещающий) объявляет об открытии </w:t>
      </w:r>
      <w:r w:rsidRPr="00CA74D2">
        <w:t>и закрытии заседания аукционной комиссии.</w:t>
      </w:r>
    </w:p>
    <w:p w:rsidR="002B4CC3" w:rsidRPr="00CA74D2" w:rsidRDefault="002B4CC3" w:rsidP="0009766F">
      <w:pPr>
        <w:tabs>
          <w:tab w:val="left" w:pos="284"/>
        </w:tabs>
        <w:ind w:firstLine="567"/>
        <w:jc w:val="both"/>
      </w:pPr>
      <w:r w:rsidRPr="00CA74D2">
        <w:t xml:space="preserve">17. Решение аукционной комиссии принимается простым большинством голосов </w:t>
      </w:r>
      <w:r w:rsidR="0009766F">
        <w:t xml:space="preserve">                        </w:t>
      </w:r>
      <w:r w:rsidRPr="00CA74D2">
        <w:t>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2B4CC3" w:rsidRPr="00CA74D2" w:rsidRDefault="002B4CC3" w:rsidP="0009766F">
      <w:pPr>
        <w:tabs>
          <w:tab w:val="left" w:pos="284"/>
        </w:tabs>
        <w:ind w:firstLine="567"/>
        <w:jc w:val="both"/>
        <w:rPr>
          <w:sz w:val="15"/>
          <w:szCs w:val="15"/>
        </w:rPr>
      </w:pPr>
      <w:r w:rsidRPr="00CA74D2">
        <w:t>18.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2B4CC3" w:rsidRPr="00CA74D2" w:rsidRDefault="002B4CC3" w:rsidP="0009766F">
      <w:pPr>
        <w:tabs>
          <w:tab w:val="left" w:pos="284"/>
        </w:tabs>
        <w:ind w:firstLine="567"/>
        <w:jc w:val="both"/>
        <w:rPr>
          <w:sz w:val="15"/>
          <w:szCs w:val="15"/>
        </w:rPr>
      </w:pPr>
      <w:r w:rsidRPr="00CA74D2">
        <w:t xml:space="preserve">19. Аукционная комиссия рассматривает заявки на участие в аукционе в сроки, установленные аукционной документацией. </w:t>
      </w:r>
    </w:p>
    <w:p w:rsidR="002B4CC3" w:rsidRPr="00CA74D2" w:rsidRDefault="002B4CC3" w:rsidP="0009766F">
      <w:pPr>
        <w:tabs>
          <w:tab w:val="left" w:pos="284"/>
        </w:tabs>
        <w:ind w:firstLine="567"/>
        <w:jc w:val="both"/>
      </w:pPr>
      <w:r w:rsidRPr="00CA74D2">
        <w:t xml:space="preserve">20.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w:t>
      </w:r>
      <w:r w:rsidR="0009766F">
        <w:t xml:space="preserve">                      </w:t>
      </w:r>
      <w:r w:rsidRPr="00CA74D2">
        <w:t>в допуске такого участника к участию в аукционе и оформляется протокол о допуске участников к аукциону.</w:t>
      </w:r>
    </w:p>
    <w:p w:rsidR="002B4CC3" w:rsidRPr="00CA74D2" w:rsidRDefault="002B4CC3" w:rsidP="0009766F">
      <w:pPr>
        <w:tabs>
          <w:tab w:val="left" w:pos="284"/>
        </w:tabs>
        <w:ind w:firstLine="567"/>
        <w:jc w:val="both"/>
      </w:pPr>
      <w:r w:rsidRPr="00CA74D2">
        <w:t>21.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2B4CC3" w:rsidRPr="00CA74D2" w:rsidRDefault="002B4CC3" w:rsidP="0009766F">
      <w:pPr>
        <w:tabs>
          <w:tab w:val="left" w:pos="284"/>
        </w:tabs>
        <w:ind w:firstLine="567"/>
        <w:jc w:val="both"/>
      </w:pPr>
      <w:r w:rsidRPr="00CA74D2">
        <w:t>22. 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2B4CC3" w:rsidRPr="00CA74D2" w:rsidRDefault="005C0618" w:rsidP="0009766F">
      <w:pPr>
        <w:tabs>
          <w:tab w:val="left" w:pos="284"/>
        </w:tabs>
        <w:ind w:firstLine="567"/>
        <w:jc w:val="both"/>
      </w:pPr>
      <w:r>
        <w:t>Члены а</w:t>
      </w:r>
      <w:r w:rsidR="002B4CC3" w:rsidRPr="00CA74D2">
        <w:t>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2B4CC3" w:rsidRPr="00CA74D2" w:rsidRDefault="002B4CC3" w:rsidP="0009766F">
      <w:pPr>
        <w:tabs>
          <w:tab w:val="left" w:pos="284"/>
        </w:tabs>
        <w:ind w:firstLine="567"/>
        <w:jc w:val="both"/>
      </w:pPr>
      <w:r w:rsidRPr="00CA74D2">
        <w:t>23.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организатором аукциона.</w:t>
      </w:r>
    </w:p>
    <w:p w:rsidR="002B4CC3" w:rsidRPr="00CA74D2" w:rsidRDefault="002B4CC3" w:rsidP="0009766F">
      <w:pPr>
        <w:tabs>
          <w:tab w:val="left" w:pos="284"/>
        </w:tabs>
        <w:ind w:firstLine="567"/>
        <w:jc w:val="both"/>
      </w:pPr>
      <w:r w:rsidRPr="00CA74D2">
        <w:t>24.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2B4CC3" w:rsidRPr="00CA74D2" w:rsidRDefault="002B4CC3" w:rsidP="0009766F">
      <w:pPr>
        <w:tabs>
          <w:tab w:val="left" w:pos="284"/>
        </w:tabs>
        <w:ind w:firstLine="567"/>
        <w:jc w:val="both"/>
      </w:pPr>
    </w:p>
    <w:p w:rsidR="002B4CC3" w:rsidRPr="00CA74D2" w:rsidRDefault="002B4CC3" w:rsidP="0009766F">
      <w:pPr>
        <w:tabs>
          <w:tab w:val="left" w:pos="284"/>
        </w:tabs>
        <w:ind w:firstLine="567"/>
        <w:jc w:val="both"/>
      </w:pPr>
    </w:p>
    <w:p w:rsidR="002B4CC3" w:rsidRPr="00CA74D2" w:rsidRDefault="002B4CC3" w:rsidP="0009766F">
      <w:pPr>
        <w:tabs>
          <w:tab w:val="left" w:pos="284"/>
        </w:tabs>
        <w:ind w:firstLine="567"/>
        <w:rPr>
          <w:sz w:val="18"/>
          <w:szCs w:val="18"/>
        </w:rPr>
      </w:pPr>
    </w:p>
    <w:p w:rsidR="002B4CC3" w:rsidRPr="00CA74D2" w:rsidRDefault="002B4CC3" w:rsidP="0009766F">
      <w:pPr>
        <w:tabs>
          <w:tab w:val="left" w:pos="284"/>
        </w:tabs>
        <w:ind w:firstLine="567"/>
        <w:rPr>
          <w:sz w:val="18"/>
          <w:szCs w:val="18"/>
        </w:rPr>
      </w:pPr>
    </w:p>
    <w:p w:rsidR="002B4CC3" w:rsidRPr="00CA74D2" w:rsidRDefault="002B4CC3" w:rsidP="0009766F">
      <w:r w:rsidRPr="00CA74D2">
        <w:t xml:space="preserve">Заместитель Руководителя Аппарата, </w:t>
      </w:r>
    </w:p>
    <w:p w:rsidR="002B4CC3" w:rsidRPr="00CA74D2" w:rsidRDefault="0009766F" w:rsidP="0009766F">
      <w:r>
        <w:t>н</w:t>
      </w:r>
      <w:r w:rsidR="002B4CC3" w:rsidRPr="00CA74D2">
        <w:t xml:space="preserve">ачальник управления делопроизводством </w:t>
      </w:r>
    </w:p>
    <w:p w:rsidR="002B4CC3" w:rsidRPr="00CA74D2" w:rsidRDefault="002B4CC3" w:rsidP="0009766F">
      <w:r w:rsidRPr="00CA74D2">
        <w:t xml:space="preserve">Исполнительного комитета                                                                               </w:t>
      </w:r>
      <w:r w:rsidR="0009766F">
        <w:t xml:space="preserve">   </w:t>
      </w:r>
      <w:r w:rsidRPr="00CA74D2">
        <w:t xml:space="preserve">  Н.И. </w:t>
      </w:r>
      <w:proofErr w:type="spellStart"/>
      <w:r w:rsidRPr="00CA74D2">
        <w:t>Галиева</w:t>
      </w:r>
      <w:proofErr w:type="spellEnd"/>
    </w:p>
    <w:p w:rsidR="002B4CC3" w:rsidRPr="00CA74D2" w:rsidRDefault="002B4CC3" w:rsidP="002B4CC3">
      <w:pPr>
        <w:tabs>
          <w:tab w:val="left" w:pos="284"/>
        </w:tabs>
        <w:ind w:left="-284" w:firstLine="567"/>
        <w:rPr>
          <w:sz w:val="18"/>
          <w:szCs w:val="18"/>
        </w:rPr>
      </w:pPr>
    </w:p>
    <w:p w:rsidR="002B4CC3" w:rsidRPr="00CA74D2" w:rsidRDefault="002B4CC3" w:rsidP="002B4CC3">
      <w:pPr>
        <w:tabs>
          <w:tab w:val="left" w:pos="284"/>
        </w:tabs>
        <w:ind w:left="-284" w:firstLine="567"/>
        <w:rPr>
          <w:sz w:val="18"/>
          <w:szCs w:val="18"/>
        </w:rPr>
      </w:pPr>
    </w:p>
    <w:p w:rsidR="002B4CC3" w:rsidRPr="00CA74D2" w:rsidRDefault="002B4CC3" w:rsidP="002B4CC3"/>
    <w:p w:rsidR="00E2220B" w:rsidRPr="00CA74D2" w:rsidRDefault="00E2220B"/>
    <w:sectPr w:rsidR="00E2220B" w:rsidRPr="00CA74D2" w:rsidSect="0009766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977" w:rsidRDefault="00863977">
      <w:r>
        <w:separator/>
      </w:r>
    </w:p>
  </w:endnote>
  <w:endnote w:type="continuationSeparator" w:id="0">
    <w:p w:rsidR="00863977" w:rsidRDefault="0086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977" w:rsidRDefault="00863977">
      <w:r>
        <w:separator/>
      </w:r>
    </w:p>
  </w:footnote>
  <w:footnote w:type="continuationSeparator" w:id="0">
    <w:p w:rsidR="00863977" w:rsidRDefault="008639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14" w:rsidRDefault="00D81214">
    <w:pPr>
      <w:pBdr>
        <w:top w:val="nil"/>
        <w:left w:val="nil"/>
        <w:bottom w:val="nil"/>
        <w:right w:val="nil"/>
        <w:between w:val="nil"/>
      </w:pBdr>
      <w:tabs>
        <w:tab w:val="center" w:pos="4677"/>
        <w:tab w:val="right" w:pos="9355"/>
      </w:tabs>
      <w:jc w:val="center"/>
      <w:rPr>
        <w:color w:val="000000"/>
        <w:sz w:val="16"/>
        <w:szCs w:val="16"/>
      </w:rPr>
    </w:pPr>
  </w:p>
  <w:p w:rsidR="00D81214" w:rsidRDefault="00D81214">
    <w:pPr>
      <w:pBdr>
        <w:top w:val="nil"/>
        <w:left w:val="nil"/>
        <w:bottom w:val="nil"/>
        <w:right w:val="nil"/>
        <w:between w:val="nil"/>
      </w:pBdr>
      <w:tabs>
        <w:tab w:val="center" w:pos="4677"/>
        <w:tab w:val="right" w:pos="9355"/>
      </w:tabs>
      <w:jc w:val="center"/>
      <w:rPr>
        <w:color w:val="000000"/>
        <w:sz w:val="16"/>
        <w:szCs w:val="16"/>
      </w:rPr>
    </w:pPr>
  </w:p>
  <w:p w:rsidR="00D81214" w:rsidRDefault="00D81214">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3028F2">
      <w:rPr>
        <w:noProof/>
        <w:color w:val="000000"/>
        <w:sz w:val="16"/>
        <w:szCs w:val="16"/>
      </w:rPr>
      <w:t>24</w:t>
    </w:r>
    <w:r>
      <w:rPr>
        <w:color w:val="000000"/>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6F57"/>
    <w:multiLevelType w:val="multilevel"/>
    <w:tmpl w:val="56E02758"/>
    <w:lvl w:ilvl="0">
      <w:start w:val="1"/>
      <w:numFmt w:val="decimal"/>
      <w:lvlText w:val="%1."/>
      <w:lvlJc w:val="left"/>
      <w:pPr>
        <w:ind w:left="90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1B85413"/>
    <w:multiLevelType w:val="multilevel"/>
    <w:tmpl w:val="41DE30CC"/>
    <w:lvl w:ilvl="0">
      <w:start w:val="1"/>
      <w:numFmt w:val="decimal"/>
      <w:lvlText w:val="%1."/>
      <w:lvlJc w:val="left"/>
      <w:pPr>
        <w:ind w:left="360" w:hanging="360"/>
      </w:pPr>
    </w:lvl>
    <w:lvl w:ilvl="1">
      <w:start w:val="1"/>
      <w:numFmt w:val="lowerLetter"/>
      <w:lvlText w:val="%2."/>
      <w:lvlJc w:val="left"/>
      <w:pPr>
        <w:ind w:left="-2955" w:hanging="360"/>
      </w:pPr>
    </w:lvl>
    <w:lvl w:ilvl="2">
      <w:start w:val="1"/>
      <w:numFmt w:val="lowerRoman"/>
      <w:lvlText w:val="%3."/>
      <w:lvlJc w:val="right"/>
      <w:pPr>
        <w:ind w:left="-2235" w:hanging="180"/>
      </w:pPr>
    </w:lvl>
    <w:lvl w:ilvl="3">
      <w:start w:val="1"/>
      <w:numFmt w:val="decimal"/>
      <w:lvlText w:val="%4."/>
      <w:lvlJc w:val="left"/>
      <w:pPr>
        <w:ind w:left="-1515" w:hanging="360"/>
      </w:pPr>
    </w:lvl>
    <w:lvl w:ilvl="4">
      <w:start w:val="1"/>
      <w:numFmt w:val="lowerLetter"/>
      <w:lvlText w:val="%5."/>
      <w:lvlJc w:val="left"/>
      <w:pPr>
        <w:ind w:left="-795" w:hanging="360"/>
      </w:pPr>
    </w:lvl>
    <w:lvl w:ilvl="5">
      <w:start w:val="1"/>
      <w:numFmt w:val="lowerRoman"/>
      <w:lvlText w:val="%6."/>
      <w:lvlJc w:val="right"/>
      <w:pPr>
        <w:ind w:left="-75" w:hanging="180"/>
      </w:pPr>
    </w:lvl>
    <w:lvl w:ilvl="6">
      <w:start w:val="1"/>
      <w:numFmt w:val="decimal"/>
      <w:lvlText w:val="%7."/>
      <w:lvlJc w:val="left"/>
      <w:pPr>
        <w:ind w:left="645" w:hanging="360"/>
      </w:pPr>
    </w:lvl>
    <w:lvl w:ilvl="7">
      <w:start w:val="1"/>
      <w:numFmt w:val="lowerLetter"/>
      <w:lvlText w:val="%8."/>
      <w:lvlJc w:val="left"/>
      <w:pPr>
        <w:ind w:left="1365" w:hanging="360"/>
      </w:pPr>
    </w:lvl>
    <w:lvl w:ilvl="8">
      <w:start w:val="1"/>
      <w:numFmt w:val="lowerRoman"/>
      <w:lvlText w:val="%9."/>
      <w:lvlJc w:val="right"/>
      <w:pPr>
        <w:ind w:left="2085" w:hanging="180"/>
      </w:pPr>
    </w:lvl>
  </w:abstractNum>
  <w:abstractNum w:abstractNumId="2" w15:restartNumberingAfterBreak="0">
    <w:nsid w:val="2FF741B0"/>
    <w:multiLevelType w:val="hybridMultilevel"/>
    <w:tmpl w:val="72C42304"/>
    <w:lvl w:ilvl="0" w:tplc="ABE60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57E2C2D"/>
    <w:multiLevelType w:val="multilevel"/>
    <w:tmpl w:val="F44A49C2"/>
    <w:lvl w:ilvl="0">
      <w:start w:val="1"/>
      <w:numFmt w:val="decimal"/>
      <w:lvlText w:val="%1."/>
      <w:lvlJc w:val="left"/>
      <w:pPr>
        <w:ind w:left="1451" w:hanging="360"/>
      </w:pPr>
      <w:rPr>
        <w:i w:val="0"/>
      </w:rPr>
    </w:lvl>
    <w:lvl w:ilvl="1">
      <w:start w:val="1"/>
      <w:numFmt w:val="decimal"/>
      <w:lvlText w:val="%1.%2."/>
      <w:lvlJc w:val="left"/>
      <w:pPr>
        <w:ind w:left="2156" w:hanging="1065"/>
      </w:pPr>
    </w:lvl>
    <w:lvl w:ilvl="2">
      <w:start w:val="1"/>
      <w:numFmt w:val="decimal"/>
      <w:lvlText w:val="%1.%2.%3."/>
      <w:lvlJc w:val="left"/>
      <w:pPr>
        <w:ind w:left="2156" w:hanging="1065"/>
      </w:pPr>
    </w:lvl>
    <w:lvl w:ilvl="3">
      <w:start w:val="1"/>
      <w:numFmt w:val="decimal"/>
      <w:lvlText w:val="%1.%2.%3.%4."/>
      <w:lvlJc w:val="left"/>
      <w:pPr>
        <w:ind w:left="2156" w:hanging="1065"/>
      </w:pPr>
    </w:lvl>
    <w:lvl w:ilvl="4">
      <w:start w:val="1"/>
      <w:numFmt w:val="decimal"/>
      <w:lvlText w:val="%1.%2.%3.%4.%5."/>
      <w:lvlJc w:val="left"/>
      <w:pPr>
        <w:ind w:left="2171" w:hanging="1080"/>
      </w:pPr>
    </w:lvl>
    <w:lvl w:ilvl="5">
      <w:start w:val="1"/>
      <w:numFmt w:val="decimal"/>
      <w:lvlText w:val="%1.%2.%3.%4.%5.%6."/>
      <w:lvlJc w:val="left"/>
      <w:pPr>
        <w:ind w:left="2171" w:hanging="1080"/>
      </w:pPr>
    </w:lvl>
    <w:lvl w:ilvl="6">
      <w:start w:val="1"/>
      <w:numFmt w:val="decimal"/>
      <w:lvlText w:val="%1.%2.%3.%4.%5.%6.%7."/>
      <w:lvlJc w:val="left"/>
      <w:pPr>
        <w:ind w:left="2531" w:hanging="1440"/>
      </w:pPr>
    </w:lvl>
    <w:lvl w:ilvl="7">
      <w:start w:val="1"/>
      <w:numFmt w:val="decimal"/>
      <w:lvlText w:val="%1.%2.%3.%4.%5.%6.%7.%8."/>
      <w:lvlJc w:val="left"/>
      <w:pPr>
        <w:ind w:left="2531" w:hanging="1440"/>
      </w:pPr>
    </w:lvl>
    <w:lvl w:ilvl="8">
      <w:start w:val="1"/>
      <w:numFmt w:val="decimal"/>
      <w:lvlText w:val="%1.%2.%3.%4.%5.%6.%7.%8.%9."/>
      <w:lvlJc w:val="left"/>
      <w:pPr>
        <w:ind w:left="2891" w:hanging="1799"/>
      </w:pPr>
    </w:lvl>
  </w:abstractNum>
  <w:abstractNum w:abstractNumId="4" w15:restartNumberingAfterBreak="0">
    <w:nsid w:val="46ED313B"/>
    <w:multiLevelType w:val="hybridMultilevel"/>
    <w:tmpl w:val="7DFEFAEA"/>
    <w:lvl w:ilvl="0" w:tplc="3D1EFC2E">
      <w:start w:val="2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36655D"/>
    <w:multiLevelType w:val="hybridMultilevel"/>
    <w:tmpl w:val="907085CE"/>
    <w:lvl w:ilvl="0" w:tplc="B39C19A0">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53"/>
    <w:rsid w:val="00000089"/>
    <w:rsid w:val="00006866"/>
    <w:rsid w:val="0001152B"/>
    <w:rsid w:val="000149A1"/>
    <w:rsid w:val="000321A5"/>
    <w:rsid w:val="00037539"/>
    <w:rsid w:val="00041915"/>
    <w:rsid w:val="00066801"/>
    <w:rsid w:val="00073475"/>
    <w:rsid w:val="0009766F"/>
    <w:rsid w:val="000B00CF"/>
    <w:rsid w:val="000D046E"/>
    <w:rsid w:val="00102A57"/>
    <w:rsid w:val="00113FA2"/>
    <w:rsid w:val="001277FF"/>
    <w:rsid w:val="00176038"/>
    <w:rsid w:val="001771A3"/>
    <w:rsid w:val="0019414A"/>
    <w:rsid w:val="001A3A77"/>
    <w:rsid w:val="001C44CB"/>
    <w:rsid w:val="001D4701"/>
    <w:rsid w:val="001F60B1"/>
    <w:rsid w:val="002351D1"/>
    <w:rsid w:val="00257242"/>
    <w:rsid w:val="0026155D"/>
    <w:rsid w:val="00277C5D"/>
    <w:rsid w:val="00294270"/>
    <w:rsid w:val="002A36A7"/>
    <w:rsid w:val="002B4CC3"/>
    <w:rsid w:val="002E031B"/>
    <w:rsid w:val="002F183E"/>
    <w:rsid w:val="002F6E34"/>
    <w:rsid w:val="003028F2"/>
    <w:rsid w:val="0031024C"/>
    <w:rsid w:val="003206AA"/>
    <w:rsid w:val="003347F9"/>
    <w:rsid w:val="003365EF"/>
    <w:rsid w:val="00350E34"/>
    <w:rsid w:val="003576DE"/>
    <w:rsid w:val="003A6DC2"/>
    <w:rsid w:val="003B03CF"/>
    <w:rsid w:val="003C41CE"/>
    <w:rsid w:val="003D3F7D"/>
    <w:rsid w:val="003E2CC1"/>
    <w:rsid w:val="00435494"/>
    <w:rsid w:val="00436CAE"/>
    <w:rsid w:val="004551F2"/>
    <w:rsid w:val="00465923"/>
    <w:rsid w:val="004752E8"/>
    <w:rsid w:val="00477D3A"/>
    <w:rsid w:val="004B3518"/>
    <w:rsid w:val="004E1E91"/>
    <w:rsid w:val="00503FCC"/>
    <w:rsid w:val="0052576B"/>
    <w:rsid w:val="0054359F"/>
    <w:rsid w:val="00547CFB"/>
    <w:rsid w:val="005541E7"/>
    <w:rsid w:val="00596662"/>
    <w:rsid w:val="005A37EA"/>
    <w:rsid w:val="005A4092"/>
    <w:rsid w:val="005C0618"/>
    <w:rsid w:val="005C44E9"/>
    <w:rsid w:val="005D23BC"/>
    <w:rsid w:val="005D4487"/>
    <w:rsid w:val="005E6FA2"/>
    <w:rsid w:val="00604290"/>
    <w:rsid w:val="006058D0"/>
    <w:rsid w:val="006140D3"/>
    <w:rsid w:val="00626D80"/>
    <w:rsid w:val="00642BC0"/>
    <w:rsid w:val="006456CA"/>
    <w:rsid w:val="00655569"/>
    <w:rsid w:val="00664C50"/>
    <w:rsid w:val="006702EE"/>
    <w:rsid w:val="00673A53"/>
    <w:rsid w:val="006B056C"/>
    <w:rsid w:val="006C3795"/>
    <w:rsid w:val="006D7082"/>
    <w:rsid w:val="00713A60"/>
    <w:rsid w:val="00731C98"/>
    <w:rsid w:val="0074403E"/>
    <w:rsid w:val="007537C2"/>
    <w:rsid w:val="00755AC7"/>
    <w:rsid w:val="00780578"/>
    <w:rsid w:val="00790936"/>
    <w:rsid w:val="00823143"/>
    <w:rsid w:val="00863977"/>
    <w:rsid w:val="00865938"/>
    <w:rsid w:val="008A6809"/>
    <w:rsid w:val="008D2EAE"/>
    <w:rsid w:val="008D65A1"/>
    <w:rsid w:val="008E5B37"/>
    <w:rsid w:val="0099308D"/>
    <w:rsid w:val="009B7DC7"/>
    <w:rsid w:val="009C0A37"/>
    <w:rsid w:val="009C5147"/>
    <w:rsid w:val="009C520C"/>
    <w:rsid w:val="009C60B2"/>
    <w:rsid w:val="009D1FCB"/>
    <w:rsid w:val="009D4F36"/>
    <w:rsid w:val="009D50A2"/>
    <w:rsid w:val="009E6529"/>
    <w:rsid w:val="00A11843"/>
    <w:rsid w:val="00A4645D"/>
    <w:rsid w:val="00A50801"/>
    <w:rsid w:val="00A723D3"/>
    <w:rsid w:val="00A867DE"/>
    <w:rsid w:val="00A94439"/>
    <w:rsid w:val="00A97DAC"/>
    <w:rsid w:val="00AB501A"/>
    <w:rsid w:val="00AC3549"/>
    <w:rsid w:val="00B07DC3"/>
    <w:rsid w:val="00B15FBD"/>
    <w:rsid w:val="00B27881"/>
    <w:rsid w:val="00B55C64"/>
    <w:rsid w:val="00B60085"/>
    <w:rsid w:val="00B70316"/>
    <w:rsid w:val="00BD5DAE"/>
    <w:rsid w:val="00BE5073"/>
    <w:rsid w:val="00BE744D"/>
    <w:rsid w:val="00C44DD7"/>
    <w:rsid w:val="00C472AE"/>
    <w:rsid w:val="00C8049D"/>
    <w:rsid w:val="00C931AB"/>
    <w:rsid w:val="00C97FCC"/>
    <w:rsid w:val="00CA6F21"/>
    <w:rsid w:val="00CA74D2"/>
    <w:rsid w:val="00CC278C"/>
    <w:rsid w:val="00D02F60"/>
    <w:rsid w:val="00D15219"/>
    <w:rsid w:val="00D3125F"/>
    <w:rsid w:val="00D51910"/>
    <w:rsid w:val="00D81214"/>
    <w:rsid w:val="00D8418E"/>
    <w:rsid w:val="00D974BC"/>
    <w:rsid w:val="00DE15C6"/>
    <w:rsid w:val="00DE7DEB"/>
    <w:rsid w:val="00E2220B"/>
    <w:rsid w:val="00E26C4F"/>
    <w:rsid w:val="00EA4C66"/>
    <w:rsid w:val="00EC3A0B"/>
    <w:rsid w:val="00EE5C80"/>
    <w:rsid w:val="00EE6914"/>
    <w:rsid w:val="00EE7E18"/>
    <w:rsid w:val="00F360B3"/>
    <w:rsid w:val="00F43F5E"/>
    <w:rsid w:val="00F45330"/>
    <w:rsid w:val="00F53EE8"/>
    <w:rsid w:val="00F65E15"/>
    <w:rsid w:val="00F75C93"/>
    <w:rsid w:val="00F82132"/>
    <w:rsid w:val="00FA6DC9"/>
    <w:rsid w:val="00FB2677"/>
    <w:rsid w:val="00FD66B5"/>
    <w:rsid w:val="00FF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279C"/>
  <w15:chartTrackingRefBased/>
  <w15:docId w15:val="{FA0F168A-25CD-4D53-9DBF-BE02516D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E7D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4CC3"/>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2B4C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B4CC3"/>
    <w:pPr>
      <w:spacing w:after="120" w:line="276" w:lineRule="auto"/>
      <w:ind w:left="283"/>
    </w:pPr>
    <w:rPr>
      <w:rFonts w:ascii="Calibri" w:eastAsia="SimSun" w:hAnsi="Calibri"/>
      <w:sz w:val="22"/>
      <w:szCs w:val="22"/>
    </w:rPr>
  </w:style>
  <w:style w:type="character" w:customStyle="1" w:styleId="a4">
    <w:name w:val="Основной текст с отступом Знак"/>
    <w:basedOn w:val="a0"/>
    <w:link w:val="a3"/>
    <w:uiPriority w:val="99"/>
    <w:rsid w:val="002B4CC3"/>
    <w:rPr>
      <w:rFonts w:ascii="Calibri" w:eastAsia="SimSun" w:hAnsi="Calibri" w:cs="Times New Roman"/>
      <w:lang w:eastAsia="ru-RU"/>
    </w:rPr>
  </w:style>
  <w:style w:type="character" w:customStyle="1" w:styleId="10">
    <w:name w:val="Заголовок 1 Знак"/>
    <w:basedOn w:val="a0"/>
    <w:link w:val="1"/>
    <w:rsid w:val="002B4CC3"/>
    <w:rPr>
      <w:rFonts w:ascii="Arial" w:eastAsia="Times New Roman" w:hAnsi="Arial" w:cs="Arial"/>
      <w:b/>
      <w:bCs/>
      <w:kern w:val="32"/>
      <w:sz w:val="32"/>
      <w:szCs w:val="32"/>
      <w:lang w:eastAsia="ru-RU"/>
    </w:rPr>
  </w:style>
  <w:style w:type="character" w:customStyle="1" w:styleId="50">
    <w:name w:val="Заголовок 5 Знак"/>
    <w:basedOn w:val="a0"/>
    <w:link w:val="5"/>
    <w:rsid w:val="002B4CC3"/>
    <w:rPr>
      <w:rFonts w:ascii="Times New Roman" w:eastAsia="Times New Roman" w:hAnsi="Times New Roman" w:cs="Times New Roman"/>
      <w:b/>
      <w:bCs/>
      <w:i/>
      <w:iCs/>
      <w:sz w:val="26"/>
      <w:szCs w:val="26"/>
      <w:lang w:eastAsia="ru-RU"/>
    </w:rPr>
  </w:style>
  <w:style w:type="paragraph" w:styleId="a5">
    <w:name w:val="List Paragraph"/>
    <w:basedOn w:val="a"/>
    <w:uiPriority w:val="34"/>
    <w:qFormat/>
    <w:rsid w:val="002B4CC3"/>
    <w:pPr>
      <w:ind w:left="720"/>
      <w:contextualSpacing/>
    </w:pPr>
  </w:style>
  <w:style w:type="table" w:styleId="a6">
    <w:name w:val="Table Grid"/>
    <w:basedOn w:val="a1"/>
    <w:uiPriority w:val="59"/>
    <w:rsid w:val="002B4CC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B4CC3"/>
    <w:rPr>
      <w:rFonts w:ascii="Segoe UI" w:hAnsi="Segoe UI" w:cs="Segoe UI"/>
      <w:sz w:val="18"/>
      <w:szCs w:val="18"/>
    </w:rPr>
  </w:style>
  <w:style w:type="character" w:customStyle="1" w:styleId="a8">
    <w:name w:val="Текст выноски Знак"/>
    <w:basedOn w:val="a0"/>
    <w:link w:val="a7"/>
    <w:uiPriority w:val="99"/>
    <w:semiHidden/>
    <w:rsid w:val="002B4CC3"/>
    <w:rPr>
      <w:rFonts w:ascii="Segoe UI" w:eastAsia="Times New Roman" w:hAnsi="Segoe UI" w:cs="Segoe UI"/>
      <w:sz w:val="18"/>
      <w:szCs w:val="18"/>
      <w:lang w:eastAsia="ru-RU"/>
    </w:rPr>
  </w:style>
  <w:style w:type="paragraph" w:styleId="a9">
    <w:name w:val="header"/>
    <w:basedOn w:val="a"/>
    <w:link w:val="aa"/>
    <w:uiPriority w:val="99"/>
    <w:unhideWhenUsed/>
    <w:rsid w:val="0009766F"/>
    <w:pPr>
      <w:tabs>
        <w:tab w:val="center" w:pos="4677"/>
        <w:tab w:val="right" w:pos="9355"/>
      </w:tabs>
    </w:pPr>
  </w:style>
  <w:style w:type="character" w:customStyle="1" w:styleId="aa">
    <w:name w:val="Верхний колонтитул Знак"/>
    <w:basedOn w:val="a0"/>
    <w:link w:val="a9"/>
    <w:uiPriority w:val="99"/>
    <w:rsid w:val="0009766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9766F"/>
    <w:pPr>
      <w:tabs>
        <w:tab w:val="center" w:pos="4677"/>
        <w:tab w:val="right" w:pos="9355"/>
      </w:tabs>
    </w:pPr>
  </w:style>
  <w:style w:type="character" w:customStyle="1" w:styleId="ac">
    <w:name w:val="Нижний колонтитул Знак"/>
    <w:basedOn w:val="a0"/>
    <w:link w:val="ab"/>
    <w:uiPriority w:val="99"/>
    <w:rsid w:val="0009766F"/>
    <w:rPr>
      <w:rFonts w:ascii="Times New Roman" w:eastAsia="Times New Roman" w:hAnsi="Times New Roman" w:cs="Times New Roman"/>
      <w:sz w:val="24"/>
      <w:szCs w:val="24"/>
      <w:lang w:eastAsia="ru-RU"/>
    </w:rPr>
  </w:style>
  <w:style w:type="character" w:customStyle="1" w:styleId="newdocspan">
    <w:name w:val="new_doc_span"/>
    <w:basedOn w:val="a0"/>
    <w:rsid w:val="005D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2DECFE9C4957C655BDBE403C69516BE6DE5BFBE6ED32BA7F1A42LD49H" TargetMode="External"/><Relationship Id="rId13" Type="http://schemas.openxmlformats.org/officeDocument/2006/relationships/hyperlink" Target="http://www.nabcheln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23.zakaz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2DECFE9C4957C655BDBE563F050C64ECDD02F3EABE6FE77A1017815A579347557ABD95DF7A099D0529C0L94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C92DECFE9C4957C655BDBE403C69516BE5D05FFBE8BC65B82E4F4CDC0D5E99101235E4D79B760894L041H" TargetMode="External"/><Relationship Id="rId4" Type="http://schemas.openxmlformats.org/officeDocument/2006/relationships/settings" Target="settings.xml"/><Relationship Id="rId9" Type="http://schemas.openxmlformats.org/officeDocument/2006/relationships/hyperlink" Target="consultantplus://offline/ref=C92DECFE9C4957C655BDBE403C69516BE5D05EF8E9BB65B82E4F4CDC0DL54E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1535-4F5B-4728-BEFF-813D4372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11158</Words>
  <Characters>63603</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Хананова Светлана Николаевна</dc:creator>
  <cp:keywords/>
  <dc:description/>
  <cp:lastModifiedBy>Admin</cp:lastModifiedBy>
  <cp:revision>19</cp:revision>
  <cp:lastPrinted>2024-01-15T06:25:00Z</cp:lastPrinted>
  <dcterms:created xsi:type="dcterms:W3CDTF">2024-09-25T08:02:00Z</dcterms:created>
  <dcterms:modified xsi:type="dcterms:W3CDTF">2024-10-16T07:19:00Z</dcterms:modified>
</cp:coreProperties>
</file>