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E1" w:rsidRPr="00BF13E1" w:rsidRDefault="00915AD6" w:rsidP="00BF1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5AD6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="00BF13E1" w:rsidRPr="00BF13E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3E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Совет</w:t>
      </w: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E1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E1" w:rsidRPr="00BF13E1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E1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2019 г.                                                                        №_____</w:t>
      </w:r>
    </w:p>
    <w:p w:rsidR="00BF13E1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E1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D21" w:rsidRDefault="00521D21" w:rsidP="00BF13E1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Правила</w:t>
      </w:r>
      <w:r w:rsidR="00BF1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BF1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1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Набережные Челны, утвержденные</w:t>
      </w:r>
      <w:r w:rsidR="00BF13E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ешением Городского Совета </w:t>
      </w:r>
      <w:r w:rsidR="00BF13E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от 24.10.2017 №</w:t>
      </w:r>
      <w:r w:rsidR="00CD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20/8</w:t>
      </w:r>
    </w:p>
    <w:p w:rsidR="00521D21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1D21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4109" w:rsidRDefault="00521D21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5D4109">
        <w:rPr>
          <w:rFonts w:ascii="Times New Roman" w:hAnsi="Times New Roman" w:cs="Times New Roman"/>
          <w:sz w:val="28"/>
          <w:szCs w:val="28"/>
        </w:rPr>
        <w:t>о статьей 16 Федерального закона от 06</w:t>
      </w:r>
      <w:r w:rsidR="00BF13E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D4109">
        <w:rPr>
          <w:rFonts w:ascii="Times New Roman" w:hAnsi="Times New Roman" w:cs="Times New Roman"/>
          <w:sz w:val="28"/>
          <w:szCs w:val="28"/>
        </w:rPr>
        <w:t xml:space="preserve">2003 </w:t>
      </w:r>
      <w:r w:rsidR="00BF13E1">
        <w:rPr>
          <w:rFonts w:ascii="Times New Roman" w:hAnsi="Times New Roman" w:cs="Times New Roman"/>
          <w:sz w:val="28"/>
          <w:szCs w:val="28"/>
        </w:rPr>
        <w:t xml:space="preserve">года             </w:t>
      </w:r>
      <w:r w:rsidR="005D410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BF13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4109">
        <w:rPr>
          <w:rFonts w:ascii="Times New Roman" w:hAnsi="Times New Roman" w:cs="Times New Roman"/>
          <w:sz w:val="28"/>
          <w:szCs w:val="28"/>
        </w:rPr>
        <w:t>в Российской Федерации», Федеральным законом от 29</w:t>
      </w:r>
      <w:r w:rsidR="00BF13E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D4109">
        <w:rPr>
          <w:rFonts w:ascii="Times New Roman" w:hAnsi="Times New Roman" w:cs="Times New Roman"/>
          <w:sz w:val="28"/>
          <w:szCs w:val="28"/>
        </w:rPr>
        <w:t>2017</w:t>
      </w:r>
      <w:r w:rsidR="00BF13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4109">
        <w:rPr>
          <w:rFonts w:ascii="Times New Roman" w:hAnsi="Times New Roman" w:cs="Times New Roman"/>
          <w:sz w:val="28"/>
          <w:szCs w:val="28"/>
        </w:rPr>
        <w:t xml:space="preserve"> </w:t>
      </w:r>
      <w:r w:rsidR="00BF13E1">
        <w:rPr>
          <w:rFonts w:ascii="Times New Roman" w:hAnsi="Times New Roman" w:cs="Times New Roman"/>
          <w:sz w:val="28"/>
          <w:szCs w:val="28"/>
        </w:rPr>
        <w:t xml:space="preserve">                 № </w:t>
      </w:r>
      <w:r w:rsidR="005D4109">
        <w:rPr>
          <w:rFonts w:ascii="Times New Roman" w:hAnsi="Times New Roman" w:cs="Times New Roman"/>
          <w:sz w:val="28"/>
          <w:szCs w:val="28"/>
        </w:rPr>
        <w:t xml:space="preserve">463-ФЗ «О внесении изменений в Федеральный закон </w:t>
      </w:r>
      <w:r w:rsidR="00396E44">
        <w:rPr>
          <w:rFonts w:ascii="Times New Roman" w:hAnsi="Times New Roman" w:cs="Times New Roman"/>
          <w:sz w:val="28"/>
          <w:szCs w:val="28"/>
        </w:rPr>
        <w:t>«</w:t>
      </w:r>
      <w:r w:rsidR="005D410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96E44">
        <w:rPr>
          <w:rFonts w:ascii="Times New Roman" w:hAnsi="Times New Roman" w:cs="Times New Roman"/>
          <w:sz w:val="28"/>
          <w:szCs w:val="28"/>
        </w:rPr>
        <w:t>»</w:t>
      </w:r>
      <w:r w:rsidR="005D4109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Федерации», статьей 28 Устава города, </w:t>
      </w:r>
    </w:p>
    <w:p w:rsidR="005D4109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5D4109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109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A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Л:</w:t>
      </w:r>
    </w:p>
    <w:p w:rsidR="005D4109" w:rsidRDefault="005D4109" w:rsidP="001A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067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4109">
        <w:rPr>
          <w:rFonts w:ascii="Times New Roman" w:hAnsi="Times New Roman" w:cs="Times New Roman"/>
          <w:sz w:val="28"/>
          <w:szCs w:val="28"/>
        </w:rPr>
        <w:t xml:space="preserve">Внести в Правила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благоустройства территории муниципального образования город Набережные Челны, утвержденные Решением Городского Совета от 24.10.2017 № 20/8 (в редакции Решений Городского Совета от 10.08.2018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26/11, от 25.02.2019 №30/6, от 01.08.2019 №32/11), следующие изменения:</w:t>
      </w:r>
    </w:p>
    <w:p w:rsidR="00585E00" w:rsidRPr="00585E00" w:rsidRDefault="00585E00" w:rsidP="001A08E7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Главу 3 изложить в следующей редакции:</w:t>
      </w:r>
    </w:p>
    <w:p w:rsidR="00585E00" w:rsidRPr="00585E00" w:rsidRDefault="00585E00" w:rsidP="001A08E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>«Глава 3. Общие требования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</w:t>
      </w:r>
      <w:r w:rsidRPr="00585E00">
        <w:rPr>
          <w:rFonts w:ascii="Times New Roman" w:hAnsi="Times New Roman" w:cs="Times New Roman"/>
          <w:sz w:val="28"/>
          <w:szCs w:val="28"/>
        </w:rPr>
        <w:t>Благоустройству, содержанию и уборке подлежит вся территория города и все расположенные на ней здания (включая жилые дома) и сооружения (далее - здания, сооружения).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8. При проектировании, обустройстве и содержании объектов благоустройства жилой среды, улиц и дорог, объектов культурно-бытового обслуживания необходимо предусматривать доступность среды для маломобильных групп </w:t>
      </w:r>
      <w:r w:rsidRPr="00585E00">
        <w:rPr>
          <w:rFonts w:ascii="Times New Roman" w:hAnsi="Times New Roman" w:cs="Times New Roman"/>
          <w:sz w:val="28"/>
          <w:szCs w:val="28"/>
        </w:rPr>
        <w:lastRenderedPageBreak/>
        <w:t>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</w:t>
      </w:r>
      <w:r w:rsidR="001A08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5E00">
        <w:rPr>
          <w:rFonts w:ascii="Times New Roman" w:hAnsi="Times New Roman" w:cs="Times New Roman"/>
          <w:sz w:val="28"/>
          <w:szCs w:val="28"/>
        </w:rPr>
        <w:t>с утвержденной проектной документацией.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585E00">
        <w:rPr>
          <w:rFonts w:ascii="Times New Roman" w:hAnsi="Times New Roman" w:cs="Times New Roman"/>
          <w:sz w:val="28"/>
          <w:szCs w:val="28"/>
        </w:rPr>
        <w:t xml:space="preserve"> Организацию содержания и уборки территорий общего пользования, в том числе земельных участков, занятых площадями, улицами, проездами, автомобильными дорогами местного значения, набережными, скверами, бульварами, пляжами, другими объектами, осуществляют уполномоченные органы в пределах своих полномочий.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="00585E00" w:rsidRPr="00585E00">
        <w:rPr>
          <w:rFonts w:ascii="Times New Roman" w:hAnsi="Times New Roman" w:cs="Times New Roman"/>
          <w:sz w:val="28"/>
          <w:szCs w:val="28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аренды и ином вещном либо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обязательственном праве (далее -</w:t>
      </w:r>
      <w:r>
        <w:t> </w:t>
      </w:r>
      <w:r w:rsidR="00585E00" w:rsidRPr="00585E00">
        <w:rPr>
          <w:rFonts w:ascii="Times New Roman" w:hAnsi="Times New Roman" w:cs="Times New Roman"/>
          <w:sz w:val="28"/>
          <w:szCs w:val="28"/>
        </w:rPr>
        <w:t>правообладатели земельных участков), и прилегающей территории, а также зданий, сооружений самостоятельно или посредством привлечения специализированных организаций за счет собственных средств.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При отсутствии соглашения территория, подлежащая уборке, определяется </w:t>
      </w:r>
      <w:r w:rsidR="001A08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5E00">
        <w:rPr>
          <w:rFonts w:ascii="Times New Roman" w:hAnsi="Times New Roman" w:cs="Times New Roman"/>
          <w:sz w:val="28"/>
          <w:szCs w:val="28"/>
        </w:rPr>
        <w:t>в равных долях между всеми собственниками или иными владельцами (пользователями) зданий, сооружений.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Содержание и уборка автомобильных дорог местного значения осуществляются специализированными организациями, выигравшими конкурс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5E00" w:rsidRPr="00585E00">
        <w:rPr>
          <w:rFonts w:ascii="Times New Roman" w:hAnsi="Times New Roman" w:cs="Times New Roman"/>
          <w:sz w:val="28"/>
          <w:szCs w:val="28"/>
        </w:rPr>
        <w:t>на проведение данных видов работ по результатам размещения муниципального заказа.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Содержание и уборка обособленных трамвайных путей, остановок ожидания трамваев осуществляются эксплуатирующими организациями. 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9.4. </w:t>
      </w:r>
      <w:r w:rsidR="00585E00" w:rsidRPr="00585E00">
        <w:rPr>
          <w:rFonts w:ascii="Times New Roman" w:hAnsi="Times New Roman" w:cs="Times New Roman"/>
          <w:sz w:val="28"/>
          <w:szCs w:val="28"/>
        </w:rPr>
        <w:t>Железнодорожные пути, проходящие на территории города,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9.5.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9.6. </w:t>
      </w:r>
      <w:r w:rsidR="00585E00" w:rsidRPr="00585E00">
        <w:rPr>
          <w:rFonts w:ascii="Times New Roman" w:hAnsi="Times New Roman" w:cs="Times New Roman"/>
          <w:sz w:val="28"/>
          <w:szCs w:val="28"/>
        </w:rPr>
        <w:t>Содержание и уборка территорий индивидуальных жилых домов и прилегающих территорий осуществляются собственниками (нанимателями) таких домов.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9.7. </w:t>
      </w:r>
      <w:r w:rsidR="00585E00" w:rsidRPr="00585E00">
        <w:rPr>
          <w:rFonts w:ascii="Times New Roman" w:hAnsi="Times New Roman" w:cs="Times New Roman"/>
          <w:sz w:val="28"/>
          <w:szCs w:val="28"/>
        </w:rPr>
        <w:t>Содержание и уход за элементами озеленения и благоустройства осуществляют: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="00585E00" w:rsidRPr="00585E00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зоны, кладбища, питомники) - владельцы данных объектов;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4) в границах придомовых территорий - собственники жилых помещений в многоквартирных домах или управляющие организации.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="00585E00" w:rsidRPr="00585E00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колодцев производятся организациями, осуществляющими их эксплуатацию.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9.9. Содержание и уборка территорий диспетчерских пунктов, разворотных площадок городского общественного транспорта производятся организациями, осуществляющими эксплуатацию городского пассажирского транспорта.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9.10.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1A08E7" w:rsidRDefault="00585E00" w:rsidP="001A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9.11.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585E00" w:rsidRPr="00585E00" w:rsidRDefault="00585E00" w:rsidP="001A0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Санитарное и техническое состояние туалетов обеспечивают их собственники, владельцы, арендаторы или специализированные организации, на обслуживании которых они находятся.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9.12. 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Границы содержания и уборки территории города физическими и юридическими лицами определяются в соответствии с границами предоставленного </w:t>
      </w:r>
      <w:r w:rsidR="00585E00" w:rsidRPr="00585E00">
        <w:rPr>
          <w:rFonts w:ascii="Times New Roman" w:hAnsi="Times New Roman" w:cs="Times New Roman"/>
          <w:sz w:val="28"/>
          <w:szCs w:val="28"/>
        </w:rPr>
        <w:lastRenderedPageBreak/>
        <w:t>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585E00" w:rsidRPr="00585E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</w:t>
        </w:r>
      </w:hyperlink>
      <w:r w:rsidR="00585E00" w:rsidRPr="00585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9.13. Уполномоченные органы осуществляют контроль за выполнением работ по содержанию и уборке территории города, в том числе территорий общего пользования, в пределах установленных полномочий.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9.14. </w:t>
      </w:r>
      <w:r w:rsidR="00585E00" w:rsidRPr="00585E00">
        <w:rPr>
          <w:rFonts w:ascii="Times New Roman" w:hAnsi="Times New Roman" w:cs="Times New Roman"/>
          <w:sz w:val="28"/>
          <w:szCs w:val="28"/>
        </w:rPr>
        <w:t>На территориях общего пользования муниципального образования запрещается: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1) загромождать территории металлом, строительным, бытовым </w:t>
      </w:r>
      <w:proofErr w:type="gramStart"/>
      <w:r w:rsidRPr="00585E00">
        <w:rPr>
          <w:rFonts w:ascii="Times New Roman" w:hAnsi="Times New Roman" w:cs="Times New Roman"/>
          <w:sz w:val="28"/>
          <w:szCs w:val="28"/>
        </w:rPr>
        <w:t>и  прочим</w:t>
      </w:r>
      <w:proofErr w:type="gramEnd"/>
      <w:r w:rsidRPr="00585E00">
        <w:rPr>
          <w:rFonts w:ascii="Times New Roman" w:hAnsi="Times New Roman" w:cs="Times New Roman"/>
          <w:sz w:val="28"/>
          <w:szCs w:val="28"/>
        </w:rPr>
        <w:t xml:space="preserve"> мусором;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размещать строительный, бытовой </w:t>
      </w:r>
      <w:proofErr w:type="gramStart"/>
      <w:r w:rsidR="00585E00" w:rsidRPr="00585E00">
        <w:rPr>
          <w:rFonts w:ascii="Times New Roman" w:hAnsi="Times New Roman" w:cs="Times New Roman"/>
          <w:sz w:val="28"/>
          <w:szCs w:val="28"/>
        </w:rPr>
        <w:t>и  прочий</w:t>
      </w:r>
      <w:proofErr w:type="gramEnd"/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мусор, за исключением специально отведенных мест и контейнеров для сбора мусора;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t> </w:t>
      </w:r>
      <w:r w:rsidR="00585E00" w:rsidRPr="00585E00">
        <w:rPr>
          <w:rFonts w:ascii="Times New Roman" w:hAnsi="Times New Roman" w:cs="Times New Roman"/>
          <w:sz w:val="28"/>
          <w:szCs w:val="28"/>
        </w:rPr>
        <w:t>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4) размещать рекламно-информационные материалы на зеленых насаждениях (деревьях, кустарниках и т.д.), водосточных трубах, уличных ограждениях, на асфальтовых и плиточных покрытиях и иных не отведенных для этих целей местах;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85E00" w:rsidRPr="00585E00">
        <w:rPr>
          <w:rFonts w:ascii="Times New Roman" w:hAnsi="Times New Roman" w:cs="Times New Roman"/>
          <w:sz w:val="28"/>
          <w:szCs w:val="28"/>
        </w:rPr>
        <w:t>мыть и чистить автомототранспортные средства, за исключением специально отведенных мест;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85E00" w:rsidRPr="00585E00">
        <w:rPr>
          <w:rFonts w:ascii="Times New Roman" w:hAnsi="Times New Roman" w:cs="Times New Roman"/>
          <w:sz w:val="28"/>
          <w:szCs w:val="28"/>
        </w:rPr>
        <w:t>производить работы без соответствующего разрешения (ордера) на проведение земляных работ;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7) вывозить и сваливать грунт, строительный, бытовой и прочий мусор, снег, лед в места, не предназначенные для этих целей;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585E00" w:rsidRPr="00585E00">
        <w:rPr>
          <w:rFonts w:ascii="Times New Roman" w:hAnsi="Times New Roman" w:cs="Times New Roman"/>
          <w:sz w:val="28"/>
          <w:szCs w:val="28"/>
        </w:rPr>
        <w:t>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t> </w:t>
      </w:r>
      <w:r w:rsidR="00585E00" w:rsidRPr="00585E00">
        <w:rPr>
          <w:rFonts w:ascii="Times New Roman" w:hAnsi="Times New Roman" w:cs="Times New Roman"/>
          <w:sz w:val="28"/>
          <w:szCs w:val="28"/>
        </w:rPr>
        <w:t>бросать окурки, бумагу, мусор на газоны, тротуары, территории улиц, площадей, дворов, в парках, скверах и других общественных местах;</w:t>
      </w:r>
    </w:p>
    <w:p w:rsidR="00585E00" w:rsidRPr="00585E00" w:rsidRDefault="001A08E7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с</w:t>
      </w:r>
      <w:r w:rsidR="00585E00" w:rsidRPr="00585E00">
        <w:rPr>
          <w:rFonts w:ascii="Times New Roman" w:hAnsi="Times New Roman" w:cs="Times New Roman"/>
          <w:sz w:val="28"/>
          <w:szCs w:val="28"/>
        </w:rPr>
        <w:t>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сбрасывать смет, грунт, строительный, бытовой </w:t>
      </w:r>
      <w:proofErr w:type="gramStart"/>
      <w:r w:rsidR="00585E00" w:rsidRPr="00585E00">
        <w:rPr>
          <w:rFonts w:ascii="Times New Roman" w:hAnsi="Times New Roman" w:cs="Times New Roman"/>
          <w:sz w:val="28"/>
          <w:szCs w:val="28"/>
        </w:rPr>
        <w:t>и  прочий</w:t>
      </w:r>
      <w:proofErr w:type="gramEnd"/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мусор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5E00" w:rsidRPr="00585E00">
        <w:rPr>
          <w:rFonts w:ascii="Times New Roman" w:hAnsi="Times New Roman" w:cs="Times New Roman"/>
          <w:sz w:val="28"/>
          <w:szCs w:val="28"/>
        </w:rPr>
        <w:t>на крышки колодцев, водоприемные решетки ливневой канализации, лотки, кюветы;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12) сжигать строительный</w:t>
      </w:r>
      <w:r w:rsidR="004E65AF">
        <w:rPr>
          <w:rFonts w:ascii="Times New Roman" w:hAnsi="Times New Roman" w:cs="Times New Roman"/>
          <w:sz w:val="28"/>
          <w:szCs w:val="28"/>
        </w:rPr>
        <w:t xml:space="preserve">, бытовой и </w:t>
      </w:r>
      <w:r w:rsidRPr="00585E00">
        <w:rPr>
          <w:rFonts w:ascii="Times New Roman" w:hAnsi="Times New Roman" w:cs="Times New Roman"/>
          <w:sz w:val="28"/>
          <w:szCs w:val="28"/>
        </w:rPr>
        <w:t>прочий мусор, листву и сухую траву, тару,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585E00" w:rsidRPr="00585E00">
        <w:rPr>
          <w:rFonts w:ascii="Times New Roman" w:hAnsi="Times New Roman" w:cs="Times New Roman"/>
          <w:sz w:val="28"/>
          <w:szCs w:val="28"/>
        </w:rPr>
        <w:t>организовывать уличную торговлю в местах, не отведенных для этих целей;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585E00" w:rsidRPr="00585E00">
        <w:rPr>
          <w:rFonts w:ascii="Times New Roman" w:hAnsi="Times New Roman" w:cs="Times New Roman"/>
          <w:sz w:val="28"/>
          <w:szCs w:val="28"/>
        </w:rPr>
        <w:t>самовольно переоборудовать фасады, размещать гаражи всех типов, носители наружной информации в неустановленных местах, малые архитектурные формы;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585E00" w:rsidRPr="00585E00">
        <w:rPr>
          <w:rFonts w:ascii="Times New Roman" w:hAnsi="Times New Roman" w:cs="Times New Roman"/>
          <w:sz w:val="28"/>
          <w:szCs w:val="28"/>
        </w:rPr>
        <w:t>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16) повреждать и уничтожать газоны;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17) размещать транспортные средства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18) прокладывать сети инженерно-технического обеспечения не в подземном варианте и без проектной документации;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самовольное обустройство стоянки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85E00" w:rsidRPr="00585E00">
        <w:rPr>
          <w:rFonts w:ascii="Times New Roman" w:hAnsi="Times New Roman" w:cs="Times New Roman"/>
          <w:sz w:val="28"/>
          <w:szCs w:val="28"/>
        </w:rPr>
        <w:t>на не отведенных для этих целей земельных участках;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20) устанавливать </w:t>
      </w:r>
      <w:proofErr w:type="spellStart"/>
      <w:r w:rsidRPr="00585E00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Pr="00585E00">
        <w:rPr>
          <w:rFonts w:ascii="Times New Roman" w:hAnsi="Times New Roman" w:cs="Times New Roman"/>
          <w:sz w:val="28"/>
          <w:szCs w:val="28"/>
        </w:rPr>
        <w:t>.</w:t>
      </w: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5E00" w:rsidRPr="00585E00" w:rsidRDefault="00585E00" w:rsidP="004E65A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>2) дополнить Главой 3.1. следующего содержания: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«Глава 3.1. </w:t>
      </w:r>
      <w:r w:rsidRPr="00585E00">
        <w:rPr>
          <w:rFonts w:ascii="Times New Roman" w:hAnsi="Times New Roman" w:cs="Times New Roman"/>
          <w:sz w:val="28"/>
          <w:szCs w:val="28"/>
        </w:rPr>
        <w:t xml:space="preserve">Порядок участия собственников или иных правообладателей земельных участков, зданий, сооружений (помещений в них) 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в благоустройстве прилегающих территорий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9.15. В целях обеспечения надлежащего санитарного состояния территорий города, реализации мероприятий по охране и защите окружающей среды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5E00">
        <w:rPr>
          <w:rFonts w:ascii="Times New Roman" w:hAnsi="Times New Roman" w:cs="Times New Roman"/>
          <w:sz w:val="28"/>
          <w:szCs w:val="28"/>
        </w:rPr>
        <w:t>от загрязнения территории города за хозяйствующими субъектами и физическими лицами и согласно ст. 19.4 Закона Республики Татарстан от 25.12.2010 №98-ЗРТ «О градостроительной деятельности в Республике Татарстан» закрепляются прилегающие территории.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 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соответствии с</w:t>
      </w: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действующим земельным законодательством, санитарными правилами содержания территорий населенных мест в</w:t>
      </w:r>
      <w:r w:rsidRPr="00585E00">
        <w:rPr>
          <w:rFonts w:ascii="Times New Roman" w:hAnsi="Times New Roman" w:cs="Times New Roman"/>
          <w:sz w:val="28"/>
          <w:szCs w:val="28"/>
        </w:rPr>
        <w:t xml:space="preserve"> следующем порядке, если иное не предусмотрено законом или договором: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9.16.1. 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на расстоянии 10 м от границы земельного участка либо до проезжей части улицы (в случае расположения объекта вдоль дороги);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9.16.2. </w:t>
      </w:r>
      <w:r w:rsidR="00585E00" w:rsidRPr="00585E00">
        <w:rPr>
          <w:rFonts w:ascii="Times New Roman" w:hAnsi="Times New Roman" w:cs="Times New Roman"/>
          <w:sz w:val="28"/>
          <w:szCs w:val="28"/>
        </w:rPr>
        <w:t>лица, эксплуатирующие встроенные нежилые помещения в многоквартирных жилых домах - в длину на протяжении</w:t>
      </w:r>
      <w:r>
        <w:rPr>
          <w:rFonts w:ascii="Times New Roman" w:hAnsi="Times New Roman" w:cs="Times New Roman"/>
          <w:sz w:val="28"/>
          <w:szCs w:val="28"/>
        </w:rPr>
        <w:t xml:space="preserve"> всей длины помещений, в ширину - </w:t>
      </w:r>
      <w:r w:rsidR="00585E00" w:rsidRPr="00585E00">
        <w:rPr>
          <w:rFonts w:ascii="Times New Roman" w:hAnsi="Times New Roman" w:cs="Times New Roman"/>
          <w:sz w:val="28"/>
          <w:szCs w:val="28"/>
        </w:rPr>
        <w:t>на расстоянии 10 м либо до проезжей части улицы (в случае расположения объекта вдоль дороги) в случае отсутствия договора с управляющей организацией;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</w:t>
      </w:r>
      <w:r w:rsidR="004E65AF">
        <w:rPr>
          <w:rFonts w:ascii="Times New Roman" w:hAnsi="Times New Roman" w:cs="Times New Roman"/>
          <w:sz w:val="28"/>
          <w:szCs w:val="28"/>
        </w:rPr>
        <w:t>3. </w:t>
      </w:r>
      <w:r w:rsidRPr="00585E00">
        <w:rPr>
          <w:rFonts w:ascii="Times New Roman" w:hAnsi="Times New Roman" w:cs="Times New Roman"/>
          <w:sz w:val="28"/>
          <w:szCs w:val="28"/>
        </w:rPr>
        <w:t xml:space="preserve">учреждения социальной сферы (школы, дошкольные учреждения, учреждения культуры, здравоохранения, физкультуры и спорта) - территории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5E00">
        <w:rPr>
          <w:rFonts w:ascii="Times New Roman" w:hAnsi="Times New Roman" w:cs="Times New Roman"/>
          <w:sz w:val="28"/>
          <w:szCs w:val="28"/>
        </w:rPr>
        <w:t>в границах предоставленного земельного участка, а также прилегающая территория на расстоянии 5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9.16.4. промышленные предприятия и организации всех форм собственности – территории в границах предоставленного земельного участка, подъездные пути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5E00">
        <w:rPr>
          <w:rFonts w:ascii="Times New Roman" w:hAnsi="Times New Roman" w:cs="Times New Roman"/>
          <w:sz w:val="28"/>
          <w:szCs w:val="28"/>
        </w:rPr>
        <w:t>к ним, а также прилегающие территории на расстоянии 10 м от границы предоставленного земельного участка, подъездных путей;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9.16.5. застройщик (подрядчик) – территории в границах предоставленного земельного участка, подъездные пути к ним, а также прилегающие территории на расстоянии 15 м от границы предоставленного земельного участка, подъездных путей;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9.16.6. владельцы жилых домов –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порядке), а также прилегающие территории на расстоянии 5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9.16.7. владельцы нестационарных объектов (лотки, киоски, павильоны и другие нестационарные торговые объекты) и сезонных кафе - территория предоставленного земельного участка, а также прилегающая территория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85E00">
        <w:rPr>
          <w:rFonts w:ascii="Times New Roman" w:hAnsi="Times New Roman" w:cs="Times New Roman"/>
          <w:sz w:val="28"/>
          <w:szCs w:val="28"/>
        </w:rPr>
        <w:t xml:space="preserve">на расстоянии 10 м от границы предоставленного земельного участка либо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85E00">
        <w:rPr>
          <w:rFonts w:ascii="Times New Roman" w:hAnsi="Times New Roman" w:cs="Times New Roman"/>
          <w:sz w:val="28"/>
          <w:szCs w:val="28"/>
        </w:rPr>
        <w:t>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9.16.8. организации торговли и общественного питания (рынки, магазины, рестораны, кафе) - территории в границах предоставленного земельного участка, а также прилегающая территория на расстоянии 10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9.16.9. собственники или иные правообладатели зданий, сооружений -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5E00">
        <w:rPr>
          <w:rFonts w:ascii="Times New Roman" w:hAnsi="Times New Roman" w:cs="Times New Roman"/>
          <w:sz w:val="28"/>
          <w:szCs w:val="28"/>
        </w:rPr>
        <w:t>по периметру здания, сооружения или границы предоставленного земельного участка, а также прилегающая территория на расстоянии 10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9.16.10. заправочные станции, </w:t>
      </w:r>
      <w:r w:rsidRPr="00585E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торговли и общественного питания</w:t>
      </w:r>
      <w:r w:rsidRPr="00585E00">
        <w:rPr>
          <w:rFonts w:ascii="Times New Roman" w:hAnsi="Times New Roman" w:cs="Times New Roman"/>
          <w:sz w:val="28"/>
          <w:szCs w:val="28"/>
        </w:rPr>
        <w:t>, расположенные в пределах придорожных полос автомобильных дорог - территории в границах предоставленного земельного участка, а также прилегающая территория на расстоянии 15 м от границы предоставленного земельного участка и до проезжей части;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9.16.11. гаражные кооперативы - территории в границах предоставленного земельного участка, подъездные пути к ним, а также прилегающие территории </w:t>
      </w:r>
      <w:r w:rsidR="004E65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E00">
        <w:rPr>
          <w:rFonts w:ascii="Times New Roman" w:hAnsi="Times New Roman" w:cs="Times New Roman"/>
          <w:sz w:val="28"/>
          <w:szCs w:val="28"/>
        </w:rPr>
        <w:t>на расстоянии 10 м от границы предоставленного земельного участка, подъездных путей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9.16.12. садоводческие, огороднические неком</w:t>
      </w:r>
      <w:r w:rsidR="004E65AF">
        <w:rPr>
          <w:rFonts w:ascii="Times New Roman" w:hAnsi="Times New Roman" w:cs="Times New Roman"/>
          <w:sz w:val="28"/>
          <w:szCs w:val="28"/>
        </w:rPr>
        <w:t>мерческие объединения граждан - </w:t>
      </w:r>
      <w:r w:rsidRPr="00585E00">
        <w:rPr>
          <w:rFonts w:ascii="Times New Roman" w:hAnsi="Times New Roman" w:cs="Times New Roman"/>
          <w:sz w:val="28"/>
          <w:szCs w:val="28"/>
        </w:rPr>
        <w:t>территория предоставленного земельного участка, а также прилегающая территория на расстоянии 10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9.16.13. места погребения - в границах предоставленного земельного участка, а также прилегающая территория на расстоянии 10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9.16.14. </w:t>
      </w:r>
      <w:r w:rsidR="00585E00" w:rsidRPr="00585E00">
        <w:rPr>
          <w:rFonts w:ascii="Times New Roman" w:hAnsi="Times New Roman" w:cs="Times New Roman"/>
          <w:sz w:val="28"/>
          <w:szCs w:val="28"/>
        </w:rPr>
        <w:t>владельцы стоянок длительного и краткосрочного хранения автотранспортных средств - территория в границах предоставленного земельного участка, а также прилегающая территория на расстоянии 10 м от границы предоставленного земельного участка либо до проезжей части улицы (в случае расположения объекта вдоль дороги);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9.16.15. </w:t>
      </w:r>
      <w:r w:rsidR="00585E00" w:rsidRPr="00585E00">
        <w:rPr>
          <w:rFonts w:ascii="Times New Roman" w:hAnsi="Times New Roman" w:cs="Times New Roman"/>
          <w:sz w:val="28"/>
          <w:szCs w:val="28"/>
        </w:rPr>
        <w:t>организации, в ведении которых находятся сооружения коммунального назначения – территория в границах предоставленного земельного участка, а также прилегающая территория на расстоянии 10 м от границы предоставленного земельного участка;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9.16.16. </w:t>
      </w:r>
      <w:r w:rsidR="00585E00" w:rsidRPr="00585E00">
        <w:rPr>
          <w:rFonts w:ascii="Times New Roman" w:hAnsi="Times New Roman" w:cs="Times New Roman"/>
          <w:sz w:val="28"/>
          <w:szCs w:val="28"/>
        </w:rPr>
        <w:t>предприятия, в управлении которых находятся инженерные сооружения, работающие в автоматическом режиме (без обслуживающего персонала) - территория в границах предоставленного земельного участка, а также прилегающая территория на расстоянии 10 м от границы предоставленного земельного участка;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9.16.17. обслуживающая организация - на улицах с двухсторонней застройкой по длине занимаемого участка, по ширине - до магистрального тротуара, при отсутствии тротуара - до бордюрной полосы проезжей части улицы;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 xml:space="preserve">9.16.18. обслуживающая организация - на улицах с односторонней </w:t>
      </w:r>
      <w:proofErr w:type="gramStart"/>
      <w:r w:rsidRPr="00585E00">
        <w:rPr>
          <w:rFonts w:ascii="Times New Roman" w:hAnsi="Times New Roman" w:cs="Times New Roman"/>
          <w:sz w:val="28"/>
          <w:szCs w:val="28"/>
        </w:rPr>
        <w:t>застройкой  по</w:t>
      </w:r>
      <w:proofErr w:type="gramEnd"/>
      <w:r w:rsidRPr="00585E00">
        <w:rPr>
          <w:rFonts w:ascii="Times New Roman" w:hAnsi="Times New Roman" w:cs="Times New Roman"/>
          <w:sz w:val="28"/>
          <w:szCs w:val="28"/>
        </w:rPr>
        <w:t xml:space="preserve"> длине занимаемого участка, а по ширине - на всю ширину улицы, включая противоположный тротуар и 10 м за тротуаром;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9.16.19. обслуживающая организация - </w:t>
      </w:r>
      <w:r w:rsidR="00585E00" w:rsidRPr="00585E00">
        <w:rPr>
          <w:rFonts w:ascii="Times New Roman" w:hAnsi="Times New Roman" w:cs="Times New Roman"/>
          <w:sz w:val="28"/>
          <w:szCs w:val="28"/>
        </w:rPr>
        <w:t xml:space="preserve">для подземных и надземных пешеходных </w:t>
      </w:r>
      <w:proofErr w:type="gramStart"/>
      <w:r w:rsidR="00585E00" w:rsidRPr="00585E00">
        <w:rPr>
          <w:rFonts w:ascii="Times New Roman" w:hAnsi="Times New Roman" w:cs="Times New Roman"/>
          <w:sz w:val="28"/>
          <w:szCs w:val="28"/>
        </w:rPr>
        <w:t>переходов</w:t>
      </w:r>
      <w:proofErr w:type="gramEnd"/>
      <w:r w:rsidR="00585E00" w:rsidRPr="00585E00">
        <w:rPr>
          <w:rFonts w:ascii="Times New Roman" w:hAnsi="Times New Roman" w:cs="Times New Roman"/>
          <w:sz w:val="28"/>
          <w:szCs w:val="28"/>
        </w:rPr>
        <w:t xml:space="preserve"> а расстоянии 5 м по периметру наземной части перехода, лестничных сходов и самих переходов;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9.16.20. </w:t>
      </w:r>
      <w:r w:rsidR="00585E00" w:rsidRPr="00585E00">
        <w:rPr>
          <w:rFonts w:ascii="Times New Roman" w:hAnsi="Times New Roman" w:cs="Times New Roman"/>
          <w:sz w:val="28"/>
          <w:szCs w:val="28"/>
        </w:rPr>
        <w:t>обслуживающая организация - для трамвайных путей 5 м в обе стороны от крайнего рельса;</w:t>
      </w:r>
    </w:p>
    <w:p w:rsidR="00585E00" w:rsidRPr="00585E00" w:rsidRDefault="004E65A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9.16.21. </w:t>
      </w:r>
      <w:r w:rsidR="00585E00" w:rsidRPr="00585E00">
        <w:rPr>
          <w:rFonts w:ascii="Times New Roman" w:hAnsi="Times New Roman" w:cs="Times New Roman"/>
          <w:sz w:val="28"/>
          <w:szCs w:val="28"/>
        </w:rPr>
        <w:t>обслуживающая организация - для железнодорожных путей, проходящих в черте города в пределах полосы отчуждения, откосов, насыпей, проездов, переходов через пути и прилегающих к ним частей – 5 м в обе стороны».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пересечения прилегающей территории с дорогой общего пользования, размер прилегающей территории устанавливается до пересечения </w:t>
      </w:r>
      <w:r w:rsidR="004E65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585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дорожным бордюром или тротуарным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 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При пересечении прилегающих территорий двух и более объектов, размеры которых фактически менее размера, установленного настоящими Правилами, их размеры определяются половиной расстояния между объектами.</w:t>
      </w:r>
    </w:p>
    <w:p w:rsidR="00585E00" w:rsidRPr="00585E00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E00">
        <w:rPr>
          <w:rFonts w:ascii="Times New Roman" w:hAnsi="Times New Roman" w:cs="Times New Roman"/>
          <w:sz w:val="28"/>
          <w:szCs w:val="28"/>
        </w:rPr>
        <w:t>При перекрытии (пересечении) площадей территорий границы прилегающих территорий устанавливаются на равном удалении от объектов.</w:t>
      </w:r>
      <w:proofErr w:type="gramStart"/>
      <w:r w:rsidRPr="00585E00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5834ED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пункт</w:t>
      </w:r>
      <w:r w:rsid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126.</w:t>
      </w:r>
      <w:proofErr w:type="gramStart"/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63AA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End"/>
      <w:r w:rsid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126.14</w:t>
      </w:r>
      <w:r w:rsidR="00263AA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следующего содержания:</w:t>
      </w:r>
    </w:p>
    <w:p w:rsidR="005834ED" w:rsidRPr="005834ED" w:rsidRDefault="005834ED" w:rsidP="00BF13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«126.1. </w:t>
      </w:r>
      <w:r w:rsidRPr="005834ED">
        <w:rPr>
          <w:rFonts w:ascii="Times New Roman" w:eastAsia="Calibri" w:hAnsi="Times New Roman" w:cs="Times New Roman"/>
          <w:sz w:val="28"/>
        </w:rPr>
        <w:t>К дополнительному оборудованию фасадов относятся современные системы технического обеспечения внутренней эксплуатации зданий и элем</w:t>
      </w:r>
      <w:r w:rsidR="0057014B">
        <w:rPr>
          <w:rFonts w:ascii="Times New Roman" w:eastAsia="Calibri" w:hAnsi="Times New Roman" w:cs="Times New Roman"/>
          <w:sz w:val="28"/>
        </w:rPr>
        <w:t xml:space="preserve">енты оборудования, размещаемые </w:t>
      </w:r>
      <w:r w:rsidRPr="005834ED">
        <w:rPr>
          <w:rFonts w:ascii="Times New Roman" w:eastAsia="Calibri" w:hAnsi="Times New Roman" w:cs="Times New Roman"/>
          <w:sz w:val="28"/>
        </w:rPr>
        <w:t>на фасадах зданий.</w:t>
      </w:r>
    </w:p>
    <w:p w:rsidR="005834ED" w:rsidRPr="005834ED" w:rsidRDefault="005834ED" w:rsidP="00BF13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834ED">
        <w:rPr>
          <w:rFonts w:ascii="Times New Roman" w:eastAsia="Calibri" w:hAnsi="Times New Roman" w:cs="Times New Roman"/>
          <w:sz w:val="28"/>
        </w:rPr>
        <w:t>Основными видами дополнительного оборудования являются:</w:t>
      </w:r>
    </w:p>
    <w:p w:rsidR="005834ED" w:rsidRPr="005834ED" w:rsidRDefault="005834ED" w:rsidP="00BF13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834ED">
        <w:rPr>
          <w:rFonts w:ascii="Times New Roman" w:eastAsia="Calibri" w:hAnsi="Times New Roman" w:cs="Times New Roman"/>
          <w:sz w:val="28"/>
        </w:rPr>
        <w:t>1) наружные блоки систем кондиционирования и вентиляции, в том числе вентиляционные трубопроводы;</w:t>
      </w:r>
    </w:p>
    <w:p w:rsidR="005834ED" w:rsidRPr="005834ED" w:rsidRDefault="005834ED" w:rsidP="00BF13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834ED">
        <w:rPr>
          <w:rFonts w:ascii="Times New Roman" w:eastAsia="Calibri" w:hAnsi="Times New Roman" w:cs="Times New Roman"/>
          <w:sz w:val="28"/>
        </w:rPr>
        <w:t>2) антенны;</w:t>
      </w:r>
    </w:p>
    <w:p w:rsidR="005834ED" w:rsidRDefault="005834ED" w:rsidP="00BF1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34ED">
        <w:rPr>
          <w:rFonts w:ascii="Times New Roman" w:eastAsia="Calibri" w:hAnsi="Times New Roman" w:cs="Times New Roman"/>
          <w:sz w:val="28"/>
        </w:rPr>
        <w:t>3) видеокамеры наружного наблюдения.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834ED" w:rsidRDefault="005834ED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126.2</w:t>
      </w:r>
      <w:r w:rsidR="0057014B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</w:rPr>
        <w:t>Установка дополнительного оборудования</w:t>
      </w:r>
      <w:r w:rsidR="005C021D">
        <w:rPr>
          <w:rFonts w:ascii="Times New Roman" w:hAnsi="Times New Roman" w:cs="Times New Roman"/>
          <w:sz w:val="28"/>
          <w:szCs w:val="28"/>
        </w:rPr>
        <w:t>, за исключением камер наружного наблюдения,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архитектурного задания, выданного Исполнительным комитетом или уполномоченным им органом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B0DDB">
        <w:rPr>
          <w:rFonts w:ascii="Times New Roman" w:hAnsi="Times New Roman" w:cs="Times New Roman"/>
          <w:sz w:val="28"/>
          <w:szCs w:val="28"/>
        </w:rPr>
        <w:t>согласия собственников зданий.</w:t>
      </w:r>
    </w:p>
    <w:p w:rsidR="001F1EE0" w:rsidRDefault="005834ED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126.3. </w:t>
      </w:r>
      <w:r w:rsidR="001F1EE0">
        <w:rPr>
          <w:rFonts w:ascii="Times New Roman" w:hAnsi="Times New Roman" w:cs="Times New Roman"/>
          <w:sz w:val="28"/>
          <w:szCs w:val="28"/>
        </w:rPr>
        <w:t>Общими требованиями к размещению дополнительного оборудования на фасадах зданий являются: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безопасности жизни и здоровья людей;</w:t>
      </w:r>
    </w:p>
    <w:p w:rsidR="001F1EE0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F1EE0">
        <w:rPr>
          <w:rFonts w:ascii="Times New Roman" w:hAnsi="Times New Roman" w:cs="Times New Roman"/>
          <w:sz w:val="28"/>
          <w:szCs w:val="28"/>
        </w:rPr>
        <w:t>размещение без ущерба для внешнего вида и технического состояния фасадов в строго определенных местах;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минимальный контакт с архитектурными поверхностями, рациональное устройство и технологичность крепежа, использование стандартных конструкций крепления;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комплексное решение размещения оборудования;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размещение, не ухудшающее условий проживания, движения пешеходов и транспорта;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удобство эксплуатации и обслуживания дополнительного оборудования.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126.4. Размещение элементов дополнительного оборудования допускается при соблюдении следующих требований: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размещение вне поверхности лицевого фасада;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минимальный выход технических устройств на поверхность фасада;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компактное встроенное расположение;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маскировка наружных блоков, деталей;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группировка ряда элементов на общей несущей основе;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привязка к единой системе осей на фасаде.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126.5. Размещение наружных блоков систем кондиционирования и вентиляции допускается: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кровле зданий (кондиционеры с внутренними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воздуховодными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каналами, расположенные на крышах);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верхней части оконных и дверных проемов, в окнах подвального этажа без выхода за плоскость фасада с использованием маскирующих ограждений (решеток, жалюзи);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лицевых фасадах;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дворовых фасадах - с привязкой к единой системе осей на фасаде;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лоджиях, в нишах фасадов зданий;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арочном проеме на высоте не менее 3,0 м от поверхности земли.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126.6. Устройство систем кондиционирования и вентиляции без наружного блока с подачей воздуха через отверстие в стене диаметром до 0,15 м, скрытое заборной решеткой, допускается повсеместно.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126.7. Размещение наружных блоков систем кондиционирования и вентиляции не допускается: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над пешеходными тротуарами;</w:t>
      </w:r>
    </w:p>
    <w:p w:rsidR="00655722" w:rsidRDefault="0065572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витражном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остекленении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фасада;</w:t>
      </w:r>
    </w:p>
    <w:p w:rsidR="001F1EE0" w:rsidRDefault="0065572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1EE0">
        <w:rPr>
          <w:rFonts w:ascii="Times New Roman" w:hAnsi="Times New Roman" w:cs="Times New Roman"/>
          <w:sz w:val="28"/>
          <w:szCs w:val="28"/>
        </w:rPr>
        <w:t>) в оконных и дверных проемах с выступанием за плоскость фасада без испол</w:t>
      </w:r>
      <w:r>
        <w:rPr>
          <w:rFonts w:ascii="Times New Roman" w:hAnsi="Times New Roman" w:cs="Times New Roman"/>
          <w:sz w:val="28"/>
          <w:szCs w:val="28"/>
        </w:rPr>
        <w:t>ьзования маскирующих ограждений;</w:t>
      </w:r>
    </w:p>
    <w:p w:rsidR="00BC1594" w:rsidRDefault="00BC1594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фасадах зданий, просматривающихся с проспектов и улиц города: пр. Автозаводский,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Ак.Королева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Абдуллы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тракт, ул. Авангардная, ул. Аэродромная,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Автозаводский пр., пр. В. </w:t>
      </w:r>
      <w:proofErr w:type="spellStart"/>
      <w:r w:rsidR="0057014B"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 w:rsidR="0057014B">
        <w:rPr>
          <w:rFonts w:ascii="Times New Roman" w:hAnsi="Times New Roman" w:cs="Times New Roman"/>
          <w:sz w:val="28"/>
          <w:szCs w:val="28"/>
        </w:rPr>
        <w:t>, ул. Виктора Полякова,</w:t>
      </w:r>
      <w:r>
        <w:rPr>
          <w:rFonts w:ascii="Times New Roman" w:hAnsi="Times New Roman" w:cs="Times New Roman"/>
          <w:sz w:val="28"/>
          <w:szCs w:val="28"/>
        </w:rPr>
        <w:t xml:space="preserve"> ул. В. Фоменко, ул. Гагарина, ул. Гидростроителей, пр. Дружбы Народов, ул.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Батенчука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пр.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набережная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Тукая, пр. Залесный, пр.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им. Низаметдинова Р.М., пр. Казанский, пр. Мира, пр. Московский,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Раиса Беляева, ул. Раскольникова,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Сармансвский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тракт, пр. Хасана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1594" w:rsidRDefault="00BC1594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удалении от места провода, соединяющего внешний и внутренний блок кондиционера;</w:t>
      </w:r>
    </w:p>
    <w:p w:rsidR="00BC1594" w:rsidRDefault="00BC1594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без централизованного отвода конденсата;</w:t>
      </w:r>
    </w:p>
    <w:p w:rsidR="00BC1594" w:rsidRDefault="00BC1594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 торцевых (глухих) фасадах зданий;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126.8. Размещение антенн допускается:</w:t>
      </w:r>
    </w:p>
    <w:p w:rsidR="001F1EE0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F1EE0">
        <w:rPr>
          <w:rFonts w:ascii="Times New Roman" w:hAnsi="Times New Roman" w:cs="Times New Roman"/>
          <w:sz w:val="28"/>
          <w:szCs w:val="28"/>
        </w:rPr>
        <w:t xml:space="preserve">на кровле зданий - компактными упорядоченными группами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F1EE0">
        <w:rPr>
          <w:rFonts w:ascii="Times New Roman" w:hAnsi="Times New Roman" w:cs="Times New Roman"/>
          <w:sz w:val="28"/>
          <w:szCs w:val="28"/>
        </w:rPr>
        <w:t>с использованием единой несущей основы (при необходимости - с устройством ограждения);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дворовых фасадах, глухих стенах, не просматривающихся с улицы;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зданиях малоэтажной застройки - без ущерба архитектурному облику здания.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126.9. Размещение антенн не допускается: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лицевых фасадах;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кровле, дворовых фасадах, просматривающихся с </w:t>
      </w:r>
      <w:r w:rsidR="00BC1594" w:rsidRPr="0031148B">
        <w:rPr>
          <w:rFonts w:ascii="Times New Roman" w:hAnsi="Times New Roman" w:cs="Times New Roman"/>
          <w:sz w:val="28"/>
          <w:szCs w:val="28"/>
        </w:rPr>
        <w:t xml:space="preserve">проспектов и улиц города: пр. Автозаводский, ул.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Ак.Королева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ул. Абдуллы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Алиша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 тракт, ул. Авангардная, ул. Аэродромная, ул.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Абдурахмана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Автозаводский пр., пр. В.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Г</w:t>
      </w:r>
      <w:r w:rsidR="0057014B">
        <w:rPr>
          <w:rFonts w:ascii="Times New Roman" w:hAnsi="Times New Roman" w:cs="Times New Roman"/>
          <w:sz w:val="28"/>
          <w:szCs w:val="28"/>
        </w:rPr>
        <w:t>остева</w:t>
      </w:r>
      <w:proofErr w:type="spellEnd"/>
      <w:r w:rsidR="0057014B">
        <w:rPr>
          <w:rFonts w:ascii="Times New Roman" w:hAnsi="Times New Roman" w:cs="Times New Roman"/>
          <w:sz w:val="28"/>
          <w:szCs w:val="28"/>
        </w:rPr>
        <w:t xml:space="preserve">, ул. Виктора Полякова, </w:t>
      </w:r>
      <w:r w:rsidR="00BC1594" w:rsidRPr="0031148B">
        <w:rPr>
          <w:rFonts w:ascii="Times New Roman" w:hAnsi="Times New Roman" w:cs="Times New Roman"/>
          <w:sz w:val="28"/>
          <w:szCs w:val="28"/>
        </w:rPr>
        <w:t>ул. В. Фоменко, ул. Гагарина, ул. Гидростроителей, пр. Дружбы Народов, ул.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Батенчука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 Е.Н., пр.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набережная им.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 Тукая, пр. Залесный, пр. им.</w:t>
      </w:r>
      <w:r w:rsidR="0057014B">
        <w:rPr>
          <w:rFonts w:ascii="Times New Roman" w:hAnsi="Times New Roman" w:cs="Times New Roman"/>
          <w:sz w:val="28"/>
          <w:szCs w:val="28"/>
        </w:rPr>
        <w:t xml:space="preserve"> </w:t>
      </w:r>
      <w:r w:rsidR="00BC1594" w:rsidRPr="0031148B">
        <w:rPr>
          <w:rFonts w:ascii="Times New Roman" w:hAnsi="Times New Roman" w:cs="Times New Roman"/>
          <w:sz w:val="28"/>
          <w:szCs w:val="28"/>
        </w:rPr>
        <w:t xml:space="preserve">Мусы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ул. им. Низаметдинова Р.М., пр. Казанский, пр. Мира, пр. Московский, ул.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пр. Раиса Беляева, ул. Раскольникова, пр.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Сармансвский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 тракт, пр. Хасана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Чулман</w:t>
      </w:r>
      <w:proofErr w:type="spellEnd"/>
      <w:r w:rsidR="00BC1594" w:rsidRPr="0031148B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BC1594" w:rsidRPr="0031148B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кровле зданий на парапетах, ограждениях кровли, вентиляционных трубах;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угловой части фасада;</w:t>
      </w:r>
    </w:p>
    <w:p w:rsidR="00145362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ограждениях балконов, лоджий.</w:t>
      </w:r>
    </w:p>
    <w:p w:rsidR="00145362" w:rsidRDefault="0056437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126.10</w:t>
      </w:r>
      <w:r w:rsidR="001F1EE0">
        <w:rPr>
          <w:rFonts w:ascii="Times New Roman" w:hAnsi="Times New Roman" w:cs="Times New Roman"/>
          <w:sz w:val="28"/>
          <w:szCs w:val="28"/>
        </w:rPr>
        <w:t xml:space="preserve">. </w:t>
      </w:r>
      <w:r w:rsidR="00145362" w:rsidRPr="00D45A6E">
        <w:rPr>
          <w:rFonts w:ascii="Times New Roman" w:hAnsi="Times New Roman" w:cs="Times New Roman"/>
          <w:sz w:val="28"/>
          <w:szCs w:val="28"/>
        </w:rPr>
        <w:t>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здания.</w:t>
      </w:r>
      <w:r w:rsidR="00145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362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Наружные блоки систем кондиционирования и вентиляции, антенны должны размещаться упорядоченно, с привязкой к архитектурному решению фасада и единой системе осей, с использованием стандартных конструкций крепления и ограждения. </w:t>
      </w:r>
    </w:p>
    <w:p w:rsidR="00145362" w:rsidRDefault="0014536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Наружные блоки кондиционеров должны устанавливаться таким образом, чтобы конденсат, образующийся при работе кондиционера, не попадал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на козырьки, окна и оконные сливы.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263AA0">
        <w:rPr>
          <w:rFonts w:ascii="Times New Roman" w:hAnsi="Times New Roman" w:cs="Times New Roman"/>
          <w:sz w:val="28"/>
          <w:szCs w:val="28"/>
        </w:rPr>
        <w:t xml:space="preserve">дополнительного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на архитектурных деталях, элементах декора, поверхностях с ценной архитектурной отделкой, а также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3AA0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крепления, ведущие к повреждению архитек</w:t>
      </w:r>
      <w:r w:rsidR="00263AA0">
        <w:rPr>
          <w:rFonts w:ascii="Times New Roman" w:hAnsi="Times New Roman" w:cs="Times New Roman"/>
          <w:sz w:val="28"/>
          <w:szCs w:val="28"/>
        </w:rPr>
        <w:t xml:space="preserve">турных </w:t>
      </w:r>
      <w:proofErr w:type="gramStart"/>
      <w:r w:rsidR="00263AA0">
        <w:rPr>
          <w:rFonts w:ascii="Times New Roman" w:hAnsi="Times New Roman" w:cs="Times New Roman"/>
          <w:sz w:val="28"/>
          <w:szCs w:val="28"/>
        </w:rPr>
        <w:t xml:space="preserve">поверхностей, </w:t>
      </w:r>
      <w:r w:rsidR="00570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01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3AA0">
        <w:rPr>
          <w:rFonts w:ascii="Times New Roman" w:hAnsi="Times New Roman" w:cs="Times New Roman"/>
          <w:sz w:val="28"/>
          <w:szCs w:val="28"/>
        </w:rPr>
        <w:t>не допускае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:rsidR="001F1EE0" w:rsidRDefault="0056437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1F1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1F1EE0">
        <w:rPr>
          <w:rFonts w:ascii="Times New Roman" w:hAnsi="Times New Roman" w:cs="Times New Roman"/>
          <w:sz w:val="28"/>
          <w:szCs w:val="28"/>
        </w:rPr>
        <w:t xml:space="preserve"> Видеокамеры наружного наблюдения размещаются под навесами, козырьками, балконами, эркерами, на участках фасада, свободных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F1EE0">
        <w:rPr>
          <w:rFonts w:ascii="Times New Roman" w:hAnsi="Times New Roman" w:cs="Times New Roman"/>
          <w:sz w:val="28"/>
          <w:szCs w:val="28"/>
        </w:rPr>
        <w:t>от архитектурных деталей, ценных элементов отделки.</w:t>
      </w:r>
    </w:p>
    <w:p w:rsidR="001F1EE0" w:rsidRDefault="0056437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1F1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57014B">
        <w:t> </w:t>
      </w:r>
      <w:r w:rsidR="001F1EE0">
        <w:rPr>
          <w:rFonts w:ascii="Times New Roman" w:hAnsi="Times New Roman" w:cs="Times New Roman"/>
          <w:sz w:val="28"/>
          <w:szCs w:val="28"/>
        </w:rPr>
        <w:t>Размещение видеокамер наружного наблюдения на колоннах, фронтонах, карнизах, пилястрах, порталах, козырьках, на цоколе балконов не допускается.</w:t>
      </w:r>
    </w:p>
    <w:p w:rsidR="001F1EE0" w:rsidRDefault="0056437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1F1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57014B">
        <w:rPr>
          <w:rFonts w:ascii="Times New Roman" w:hAnsi="Times New Roman" w:cs="Times New Roman"/>
          <w:sz w:val="28"/>
          <w:szCs w:val="28"/>
        </w:rPr>
        <w:t> </w:t>
      </w:r>
      <w:r w:rsidR="001F1EE0">
        <w:rPr>
          <w:rFonts w:ascii="Times New Roman" w:hAnsi="Times New Roman" w:cs="Times New Roman"/>
          <w:sz w:val="28"/>
          <w:szCs w:val="28"/>
        </w:rPr>
        <w:t>Общими требованиями к внешнему виду дополнительного оборудования, размещаемого на фасадах, являются: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унификация;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компактные габариты;</w:t>
      </w:r>
    </w:p>
    <w:p w:rsidR="001F1EE0" w:rsidRDefault="001F1EE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использование современных технических решений;</w:t>
      </w:r>
    </w:p>
    <w:p w:rsidR="001F1EE0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F1EE0">
        <w:rPr>
          <w:rFonts w:ascii="Times New Roman" w:hAnsi="Times New Roman" w:cs="Times New Roman"/>
          <w:sz w:val="28"/>
          <w:szCs w:val="28"/>
        </w:rPr>
        <w:t>использование материалов с высокими декоративными и эксплуатационными свойствами.</w:t>
      </w:r>
    </w:p>
    <w:p w:rsidR="005834ED" w:rsidRDefault="0056437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1F1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1F1EE0">
        <w:rPr>
          <w:rFonts w:ascii="Times New Roman" w:hAnsi="Times New Roman" w:cs="Times New Roman"/>
          <w:sz w:val="28"/>
          <w:szCs w:val="28"/>
        </w:rPr>
        <w:t xml:space="preserve"> Дополнительное оборудование должно иметь нейтральную окраску, максимально приближенную к архитектурному фону здания.</w:t>
      </w:r>
      <w:r w:rsidR="005834ED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DE0098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4706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DE00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r w:rsidR="004470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</w:t>
      </w:r>
      <w:r w:rsidR="00DE009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128</w:t>
      </w:r>
      <w:r w:rsidR="00DE009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63AA0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подпункт 3 </w:t>
      </w:r>
      <w:r w:rsidR="00263AA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в следующей редакции:</w:t>
      </w:r>
    </w:p>
    <w:p w:rsidR="00DE0098" w:rsidRPr="0057014B" w:rsidRDefault="00263AA0" w:rsidP="00570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«3)</w:t>
      </w:r>
      <w:r w:rsidR="0057014B"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размещение на фасадах здания (сооружения), крышах зданий (сооружений) информационных элементов и устройств фасадов зданий (сооружений) без </w:t>
      </w:r>
      <w:r w:rsidR="0057014B">
        <w:rPr>
          <w:rFonts w:ascii="Times New Roman" w:hAnsi="Times New Roman" w:cs="Times New Roman"/>
          <w:sz w:val="28"/>
          <w:szCs w:val="28"/>
        </w:rPr>
        <w:t>согласования </w:t>
      </w:r>
      <w:r>
        <w:rPr>
          <w:rFonts w:ascii="Times New Roman" w:hAnsi="Times New Roman" w:cs="Times New Roman"/>
          <w:sz w:val="28"/>
          <w:szCs w:val="28"/>
        </w:rPr>
        <w:t>выданного Исполнительным комитетом на установку и эксплуатацию информационных элементов и устрой</w:t>
      </w:r>
      <w:r w:rsidR="00744058">
        <w:rPr>
          <w:rFonts w:ascii="Times New Roman" w:hAnsi="Times New Roman" w:cs="Times New Roman"/>
          <w:sz w:val="28"/>
          <w:szCs w:val="28"/>
        </w:rPr>
        <w:t>ств фасадов зданий (сооружений</w:t>
      </w:r>
      <w:proofErr w:type="gramStart"/>
      <w:r w:rsidR="00744058">
        <w:rPr>
          <w:rFonts w:ascii="Times New Roman" w:hAnsi="Times New Roman" w:cs="Times New Roman"/>
          <w:sz w:val="28"/>
          <w:szCs w:val="28"/>
        </w:rPr>
        <w:t xml:space="preserve">), </w:t>
      </w:r>
      <w:r w:rsidR="00570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014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44058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655722">
        <w:rPr>
          <w:rFonts w:ascii="Times New Roman" w:hAnsi="Times New Roman" w:cs="Times New Roman"/>
          <w:sz w:val="28"/>
          <w:szCs w:val="28"/>
        </w:rPr>
        <w:t>учрежденческих досок, режимных табличек</w:t>
      </w:r>
      <w:r w:rsidR="00DE0098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447067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дополнить подпунктами 4</w:t>
      </w:r>
      <w:r w:rsidR="002023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023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202310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следующе</w:t>
      </w:r>
      <w:r w:rsidR="005C021D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proofErr w:type="gramEnd"/>
      <w:r w:rsidR="005C0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содержания</w:t>
      </w:r>
      <w:r w:rsidR="00B40D0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40D0F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 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B40D0F">
        <w:rPr>
          <w:rFonts w:ascii="Times New Roman" w:hAnsi="Times New Roman" w:cs="Times New Roman"/>
          <w:sz w:val="28"/>
          <w:szCs w:val="28"/>
        </w:rPr>
        <w:t>повреждение (загрязнение) поверхности стен фасадов зданий</w:t>
      </w:r>
      <w:r w:rsidR="00655722">
        <w:rPr>
          <w:rFonts w:ascii="Times New Roman" w:hAnsi="Times New Roman" w:cs="Times New Roman"/>
          <w:sz w:val="28"/>
          <w:szCs w:val="28"/>
        </w:rPr>
        <w:t xml:space="preserve"> </w:t>
      </w:r>
      <w:r w:rsidR="00655722" w:rsidRPr="00893836">
        <w:rPr>
          <w:rFonts w:ascii="Times New Roman" w:hAnsi="Times New Roman" w:cs="Times New Roman"/>
          <w:sz w:val="28"/>
          <w:szCs w:val="28"/>
        </w:rPr>
        <w:t>(сооружений):</w:t>
      </w:r>
      <w:r w:rsidR="00B40D0F">
        <w:rPr>
          <w:rFonts w:ascii="Times New Roman" w:hAnsi="Times New Roman" w:cs="Times New Roman"/>
          <w:sz w:val="28"/>
          <w:szCs w:val="28"/>
        </w:rPr>
        <w:t xml:space="preserve">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B40D0F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B40D0F">
        <w:rPr>
          <w:rFonts w:ascii="Times New Roman" w:hAnsi="Times New Roman" w:cs="Times New Roman"/>
          <w:sz w:val="28"/>
          <w:szCs w:val="28"/>
        </w:rPr>
        <w:t>повреждение (отсутствие в случаях, когда их наличие предусмотрено проектной документацией) архитектурных и художественно-скульптурных деталей зданий и сооружений: колонн, пилястр, капителей, фризов, тяг, барельефов, лепных украшений, орнаментов, мозаик, художественных росписей и т.п.;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нарушение герметизации межпанельных стыков;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повреждение (отслоение, загрязнение) штукатурки, облицовки, окрасочного слоя цокольной части фасадов, зданий</w:t>
      </w:r>
      <w:r w:rsidR="00655722">
        <w:rPr>
          <w:rFonts w:ascii="Times New Roman" w:hAnsi="Times New Roman" w:cs="Times New Roman"/>
          <w:sz w:val="28"/>
          <w:szCs w:val="28"/>
        </w:rPr>
        <w:t xml:space="preserve"> </w:t>
      </w:r>
      <w:r w:rsidR="00655722" w:rsidRPr="00893836">
        <w:rPr>
          <w:rFonts w:ascii="Times New Roman" w:hAnsi="Times New Roman" w:cs="Times New Roman"/>
          <w:sz w:val="28"/>
          <w:szCs w:val="28"/>
        </w:rPr>
        <w:t>(</w:t>
      </w:r>
      <w:r w:rsidRPr="00893836">
        <w:rPr>
          <w:rFonts w:ascii="Times New Roman" w:hAnsi="Times New Roman" w:cs="Times New Roman"/>
          <w:sz w:val="28"/>
          <w:szCs w:val="28"/>
        </w:rPr>
        <w:t>сооружений</w:t>
      </w:r>
      <w:r w:rsidR="00655722" w:rsidRPr="00893836">
        <w:rPr>
          <w:rFonts w:ascii="Times New Roman" w:hAnsi="Times New Roman" w:cs="Times New Roman"/>
          <w:sz w:val="28"/>
          <w:szCs w:val="28"/>
        </w:rPr>
        <w:t>)</w:t>
      </w:r>
      <w:r w:rsidRPr="008938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неисправность конструкции оконных, входных приямков;</w:t>
      </w:r>
    </w:p>
    <w:p w:rsidR="00B40D0F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B40D0F">
        <w:rPr>
          <w:rFonts w:ascii="Times New Roman" w:hAnsi="Times New Roman" w:cs="Times New Roman"/>
          <w:sz w:val="28"/>
          <w:szCs w:val="28"/>
        </w:rPr>
        <w:t>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B40D0F" w:rsidRDefault="0057014B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t> </w:t>
      </w:r>
      <w:r w:rsidR="00B40D0F">
        <w:rPr>
          <w:rFonts w:ascii="Times New Roman" w:hAnsi="Times New Roman" w:cs="Times New Roman"/>
          <w:sz w:val="28"/>
          <w:szCs w:val="28"/>
        </w:rPr>
        <w:t>разрушение (отсутствие, загрязнение) ограждений балконов, лоджий, парапетов и т.п.;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использование искусственного озеленения;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профнастила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металлических листов и других подобных материалов для облицовки фасадов зданий, сооружений (за исключением ограждений балконов многоквартирных домов, производственных, складских, индивидуального жилищного строительства), для ограждения территорий (за исключением строительных) для зданий</w:t>
      </w:r>
      <w:r w:rsidR="00655722">
        <w:rPr>
          <w:rFonts w:ascii="Times New Roman" w:hAnsi="Times New Roman" w:cs="Times New Roman"/>
          <w:sz w:val="28"/>
          <w:szCs w:val="28"/>
        </w:rPr>
        <w:t xml:space="preserve"> </w:t>
      </w:r>
      <w:r w:rsidR="00655722" w:rsidRPr="00893836">
        <w:rPr>
          <w:rFonts w:ascii="Times New Roman" w:hAnsi="Times New Roman" w:cs="Times New Roman"/>
          <w:sz w:val="28"/>
          <w:szCs w:val="28"/>
        </w:rPr>
        <w:t>(</w:t>
      </w:r>
      <w:r w:rsidRPr="00893836">
        <w:rPr>
          <w:rFonts w:ascii="Times New Roman" w:hAnsi="Times New Roman" w:cs="Times New Roman"/>
          <w:sz w:val="28"/>
          <w:szCs w:val="28"/>
        </w:rPr>
        <w:t>сооружений</w:t>
      </w:r>
      <w:r w:rsidR="00655722" w:rsidRPr="00893836">
        <w:rPr>
          <w:rFonts w:ascii="Times New Roman" w:hAnsi="Times New Roman" w:cs="Times New Roman"/>
          <w:sz w:val="28"/>
          <w:szCs w:val="28"/>
        </w:rPr>
        <w:t>)</w:t>
      </w:r>
      <w:r w:rsidRPr="008938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выходящих фасадами на территории общего пользования (в том числе площади, улицы, проезды, набережные, береговые полосы водных объектов общего пользования, скверы, бульвары), за исключением объектов культурного наследия;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окраска фасадов до восстановления разрушенных или поврежденных архитектурных деталей;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3</w:t>
      </w:r>
      <w:r w:rsidR="005701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частичная отделка фасадов (исключение составляет полная отделка первых этажей зданий);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4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произвольное изменение цветового решения, рисунка, толщины переплетов и других элементов устройства и оборудования фасадов, в том числе окон и витрин, дверей, балконов и лоджий, не соответствующее общему архитектурному решению фасада;</w:t>
      </w:r>
    </w:p>
    <w:p w:rsidR="00B40D0F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5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 w:rsidR="00B40D0F">
        <w:rPr>
          <w:rFonts w:ascii="Times New Roman" w:hAnsi="Times New Roman" w:cs="Times New Roman"/>
          <w:sz w:val="28"/>
          <w:szCs w:val="28"/>
        </w:rPr>
        <w:t>оборудование существующих козырьков и навесов дополнительными элементами и устройствами фасадов зданий и сооружений, нарушающими их декоративное решение и внешний вид;</w:t>
      </w:r>
    </w:p>
    <w:p w:rsidR="00B40D0F" w:rsidRDefault="0065572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40D0F">
        <w:rPr>
          <w:rFonts w:ascii="Times New Roman" w:hAnsi="Times New Roman" w:cs="Times New Roman"/>
          <w:sz w:val="28"/>
          <w:szCs w:val="28"/>
        </w:rPr>
        <w:t>) устройство фриза, отделка фасада с видимым соединением крепежными элементами к конструкции (каркас, фасад, стены), а также соединением, скрывающим такие крепления (планки, уголки, профили), не совпадающим по цвету с цветом фриза, козырька, отделки.</w:t>
      </w:r>
    </w:p>
    <w:p w:rsidR="00B40D0F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7</w:t>
      </w:r>
      <w:r w:rsidR="0057014B">
        <w:rPr>
          <w:rFonts w:ascii="Times New Roman" w:hAnsi="Times New Roman" w:cs="Times New Roman"/>
          <w:sz w:val="28"/>
          <w:szCs w:val="28"/>
        </w:rPr>
        <w:t>)</w:t>
      </w:r>
      <w:r w:rsidR="0057014B">
        <w:t> </w:t>
      </w:r>
      <w:r w:rsidR="00B40D0F">
        <w:rPr>
          <w:rFonts w:ascii="Times New Roman" w:hAnsi="Times New Roman" w:cs="Times New Roman"/>
          <w:sz w:val="28"/>
          <w:szCs w:val="28"/>
        </w:rPr>
        <w:t xml:space="preserve">установка глухих металлических полотен на зданиях и сооружениях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0D0F">
        <w:rPr>
          <w:rFonts w:ascii="Times New Roman" w:hAnsi="Times New Roman" w:cs="Times New Roman"/>
          <w:sz w:val="28"/>
          <w:szCs w:val="28"/>
        </w:rPr>
        <w:t>с выходящими и просматриваемыми фасадами с территорий общего пользования, установка дверных заполнений, не соответствующих архитектурному решению фасада, характеру и цветовому решению других входов на фасаде;</w:t>
      </w:r>
    </w:p>
    <w:p w:rsidR="00B40D0F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5722">
        <w:rPr>
          <w:rFonts w:ascii="Times New Roman" w:hAnsi="Times New Roman" w:cs="Times New Roman"/>
          <w:sz w:val="28"/>
          <w:szCs w:val="28"/>
        </w:rPr>
        <w:t>8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 w:rsidR="00B40D0F">
        <w:rPr>
          <w:rFonts w:ascii="Times New Roman" w:hAnsi="Times New Roman" w:cs="Times New Roman"/>
          <w:sz w:val="28"/>
          <w:szCs w:val="28"/>
        </w:rPr>
        <w:t xml:space="preserve">изменение расположения дверного блока в проеме по отношению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40D0F">
        <w:rPr>
          <w:rFonts w:ascii="Times New Roman" w:hAnsi="Times New Roman" w:cs="Times New Roman"/>
          <w:sz w:val="28"/>
          <w:szCs w:val="28"/>
        </w:rPr>
        <w:t>к плоскости фасада;</w:t>
      </w:r>
    </w:p>
    <w:p w:rsidR="00B40D0F" w:rsidRDefault="00655722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40D0F">
        <w:rPr>
          <w:rFonts w:ascii="Times New Roman" w:hAnsi="Times New Roman" w:cs="Times New Roman"/>
          <w:sz w:val="28"/>
          <w:szCs w:val="28"/>
        </w:rPr>
        <w:t>) некачественное решение швов между оконной и дверной коробкой и проемом, ухудшающее внешний вид фасада;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722">
        <w:rPr>
          <w:rFonts w:ascii="Times New Roman" w:hAnsi="Times New Roman" w:cs="Times New Roman"/>
          <w:sz w:val="28"/>
          <w:szCs w:val="28"/>
        </w:rPr>
        <w:t>0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произвольное изменение прозрачности, окраска и покрытие декоративными пленками поверхностей остекления, замена остекления стеклоблоками;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722">
        <w:rPr>
          <w:rFonts w:ascii="Times New Roman" w:hAnsi="Times New Roman" w:cs="Times New Roman"/>
          <w:sz w:val="28"/>
          <w:szCs w:val="28"/>
        </w:rPr>
        <w:t>1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использование элементов фасадов, крыш, стен зданий</w:t>
      </w:r>
      <w:r w:rsidR="006557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="006557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 и т.п.) в качестве крепления подвесных линий связи и воздушно-кабельных переходов;</w:t>
      </w:r>
    </w:p>
    <w:p w:rsidR="00B40D0F" w:rsidRPr="006B0DDB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DB">
        <w:rPr>
          <w:rFonts w:ascii="Times New Roman" w:hAnsi="Times New Roman" w:cs="Times New Roman"/>
          <w:sz w:val="28"/>
          <w:szCs w:val="28"/>
        </w:rPr>
        <w:t>2</w:t>
      </w:r>
      <w:r w:rsidR="00655722" w:rsidRPr="006B0DDB">
        <w:rPr>
          <w:rFonts w:ascii="Times New Roman" w:hAnsi="Times New Roman" w:cs="Times New Roman"/>
          <w:sz w:val="28"/>
          <w:szCs w:val="28"/>
        </w:rPr>
        <w:t>2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 w:rsidRPr="006B0DDB">
        <w:rPr>
          <w:rFonts w:ascii="Times New Roman" w:hAnsi="Times New Roman" w:cs="Times New Roman"/>
          <w:sz w:val="28"/>
          <w:szCs w:val="28"/>
        </w:rPr>
        <w:t>производство каких-либо изменений балконов, лоджий без соответствующего разрешения, развешивание ковров, одежды, белья с внешней стороны балконов, лоджий и окон главных фасадов зданий, выходящих на улицу, а также загромождение их разными предметами домашнего обихода;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DB">
        <w:rPr>
          <w:rFonts w:ascii="Times New Roman" w:hAnsi="Times New Roman" w:cs="Times New Roman"/>
          <w:sz w:val="28"/>
          <w:szCs w:val="28"/>
        </w:rPr>
        <w:t>2</w:t>
      </w:r>
      <w:r w:rsidR="00655722" w:rsidRPr="006B0DDB">
        <w:rPr>
          <w:rFonts w:ascii="Times New Roman" w:hAnsi="Times New Roman" w:cs="Times New Roman"/>
          <w:sz w:val="28"/>
          <w:szCs w:val="28"/>
        </w:rPr>
        <w:t>3</w:t>
      </w:r>
      <w:r w:rsidRPr="006B0DDB">
        <w:rPr>
          <w:rFonts w:ascii="Times New Roman" w:hAnsi="Times New Roman" w:cs="Times New Roman"/>
          <w:sz w:val="28"/>
          <w:szCs w:val="28"/>
        </w:rPr>
        <w:t>) размещение наружных кондиционеров и антенн на архитектурных деталях, элементах декора, поверхностях с ценной архитектурной отделкой, а также крепление, ведущее к повреждению архитектурных поверхностей;</w:t>
      </w:r>
    </w:p>
    <w:p w:rsidR="00B40D0F" w:rsidRDefault="00B40D0F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722">
        <w:rPr>
          <w:rFonts w:ascii="Times New Roman" w:hAnsi="Times New Roman" w:cs="Times New Roman"/>
          <w:sz w:val="28"/>
          <w:szCs w:val="28"/>
        </w:rPr>
        <w:t>4</w:t>
      </w:r>
      <w:r w:rsidR="0057014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закрывать существующие декоративные, архитектурные и художественные элементы фасада элементами входной группы, новой отделкой и рекламой при размещении входных групп;</w:t>
      </w:r>
    </w:p>
    <w:p w:rsidR="00B40D0F" w:rsidRPr="006B0DDB" w:rsidRDefault="00DE0098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DB">
        <w:rPr>
          <w:rFonts w:ascii="Times New Roman" w:hAnsi="Times New Roman" w:cs="Times New Roman"/>
          <w:sz w:val="28"/>
          <w:szCs w:val="28"/>
        </w:rPr>
        <w:t>2</w:t>
      </w:r>
      <w:r w:rsidR="00655722" w:rsidRPr="006B0DDB">
        <w:rPr>
          <w:rFonts w:ascii="Times New Roman" w:hAnsi="Times New Roman" w:cs="Times New Roman"/>
          <w:sz w:val="28"/>
          <w:szCs w:val="28"/>
        </w:rPr>
        <w:t>5</w:t>
      </w:r>
      <w:r w:rsidR="00B40D0F" w:rsidRPr="006B0DDB">
        <w:rPr>
          <w:rFonts w:ascii="Times New Roman" w:hAnsi="Times New Roman" w:cs="Times New Roman"/>
          <w:sz w:val="28"/>
          <w:szCs w:val="28"/>
        </w:rPr>
        <w:t xml:space="preserve">) изменение архитектурного, цветового решения фасадов, декоративно-художественного оформления зданий и сооружений без получения согласия собственников этих зданий, сооружений, собственников помещений </w:t>
      </w:r>
      <w:r w:rsidR="005701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40D0F" w:rsidRPr="006B0DDB">
        <w:rPr>
          <w:rFonts w:ascii="Times New Roman" w:hAnsi="Times New Roman" w:cs="Times New Roman"/>
          <w:sz w:val="28"/>
          <w:szCs w:val="28"/>
        </w:rPr>
        <w:t>в многоквартирном доме;</w:t>
      </w:r>
      <w:r w:rsidR="0031148B" w:rsidRPr="006B0DDB">
        <w:rPr>
          <w:rFonts w:ascii="Times New Roman" w:hAnsi="Times New Roman" w:cs="Times New Roman"/>
          <w:sz w:val="28"/>
          <w:szCs w:val="28"/>
        </w:rPr>
        <w:t>»;</w:t>
      </w:r>
    </w:p>
    <w:p w:rsidR="00023242" w:rsidRPr="00915AD6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3242" w:rsidRPr="00915AD6">
        <w:rPr>
          <w:rFonts w:ascii="Times New Roman" w:hAnsi="Times New Roman" w:cs="Times New Roman"/>
          <w:sz w:val="28"/>
          <w:szCs w:val="28"/>
        </w:rPr>
        <w:t>) пункт</w:t>
      </w:r>
      <w:r w:rsidR="00D45A6E" w:rsidRPr="00915AD6">
        <w:rPr>
          <w:rFonts w:ascii="Times New Roman" w:hAnsi="Times New Roman" w:cs="Times New Roman"/>
          <w:sz w:val="28"/>
          <w:szCs w:val="28"/>
        </w:rPr>
        <w:t>ы 133,</w:t>
      </w:r>
      <w:r w:rsidR="00023242" w:rsidRPr="00915AD6">
        <w:rPr>
          <w:rFonts w:ascii="Times New Roman" w:hAnsi="Times New Roman" w:cs="Times New Roman"/>
          <w:sz w:val="28"/>
          <w:szCs w:val="28"/>
        </w:rPr>
        <w:t xml:space="preserve"> 134</w:t>
      </w:r>
      <w:r w:rsidR="00D45A6E" w:rsidRPr="00915AD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45A6E" w:rsidRPr="00915AD6" w:rsidRDefault="00585E00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5A6E" w:rsidRPr="00915AD6">
        <w:rPr>
          <w:rFonts w:ascii="Times New Roman" w:hAnsi="Times New Roman" w:cs="Times New Roman"/>
          <w:sz w:val="28"/>
          <w:szCs w:val="28"/>
        </w:rPr>
        <w:t>) подпункт 3 пункта 135 признать утратившим силу.</w:t>
      </w:r>
    </w:p>
    <w:p w:rsidR="0034591E" w:rsidRDefault="0034591E" w:rsidP="005701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57014B" w:rsidRDefault="0057014B" w:rsidP="005701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014B" w:rsidRPr="0034591E" w:rsidRDefault="0057014B" w:rsidP="005701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91E" w:rsidRDefault="0057014B" w:rsidP="0057014B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Мэр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34591E" w:rsidRP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End"/>
      <w:r w:rsidR="0034591E" w:rsidRP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Н.Г. </w:t>
      </w:r>
      <w:proofErr w:type="spellStart"/>
      <w:r w:rsidR="0034591E" w:rsidRPr="0034591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Магдеев</w:t>
      </w:r>
      <w:proofErr w:type="spellEnd"/>
    </w:p>
    <w:p w:rsidR="00893836" w:rsidRDefault="00893836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836" w:rsidRDefault="00893836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D61" w:rsidRDefault="00617D61" w:rsidP="00BF13E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D61" w:rsidRDefault="00617D61" w:rsidP="0057014B">
      <w:pPr>
        <w:keepNext/>
        <w:pageBreakBefore/>
        <w:spacing w:after="0" w:line="240" w:lineRule="auto"/>
        <w:ind w:left="6373" w:hanging="1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61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7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</w:p>
    <w:p w:rsidR="00617D61" w:rsidRDefault="00617D61" w:rsidP="0057014B">
      <w:pPr>
        <w:keepNext/>
        <w:spacing w:after="0" w:line="240" w:lineRule="auto"/>
        <w:ind w:left="6372" w:hanging="1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Совета</w:t>
      </w:r>
    </w:p>
    <w:p w:rsidR="00617D61" w:rsidRPr="00617D61" w:rsidRDefault="00617D61" w:rsidP="0057014B">
      <w:pPr>
        <w:keepNext/>
        <w:spacing w:after="0" w:line="240" w:lineRule="auto"/>
        <w:ind w:left="6372" w:hanging="1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D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2019 г.№____</w:t>
      </w: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D61" w:rsidRPr="00617D61" w:rsidRDefault="00617D61" w:rsidP="00BF13E1">
      <w:pPr>
        <w:keepNext/>
        <w:widowControl w:val="0"/>
        <w:tabs>
          <w:tab w:val="left" w:pos="6498"/>
        </w:tabs>
        <w:autoSpaceDE w:val="0"/>
        <w:autoSpaceDN w:val="0"/>
        <w:adjustRightInd w:val="0"/>
        <w:spacing w:before="240"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7D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</w:t>
      </w: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</w:t>
      </w:r>
      <w:proofErr w:type="gramStart"/>
      <w:r w:rsidRPr="00617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 публичных</w:t>
      </w:r>
      <w:proofErr w:type="gramEnd"/>
      <w:r w:rsidRPr="0061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по проекту Решения Городского Совета «О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 20/8</w:t>
      </w: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right="504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tbl>
      <w:tblPr>
        <w:tblW w:w="1032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28"/>
        <w:gridCol w:w="3398"/>
        <w:gridCol w:w="6300"/>
      </w:tblGrid>
      <w:tr w:rsidR="00617D61" w:rsidRPr="00617D61" w:rsidTr="003C5E46">
        <w:trPr>
          <w:cantSplit/>
          <w:trHeight w:val="405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Зуев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Илья Сергеевич</w:t>
            </w:r>
          </w:p>
        </w:tc>
        <w:tc>
          <w:tcPr>
            <w:tcW w:w="6300" w:type="dxa"/>
          </w:tcPr>
          <w:p w:rsidR="00617D61" w:rsidRDefault="0057014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- 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председатель Комиссии</w:t>
            </w:r>
            <w:r w:rsidR="00617D61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первый заместитель 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Руководителя Исполнительного комитета;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405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Ситдиков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Салават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Анасович</w:t>
            </w:r>
            <w:proofErr w:type="spellEnd"/>
          </w:p>
        </w:tc>
        <w:tc>
          <w:tcPr>
            <w:tcW w:w="6300" w:type="dxa"/>
          </w:tcPr>
          <w:p w:rsidR="00617D61" w:rsidRDefault="0057014B" w:rsidP="00BF13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- 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заместитель председателя Комиссии,</w:t>
            </w:r>
            <w:r w:rsidR="00617D61" w:rsidRPr="00617D6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начальник управления городского хозяйства и жизнеобеспечения населения Исполнительного комитета</w:t>
            </w:r>
            <w:r w:rsidR="00617D61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67CB" w:rsidRPr="00617D61" w:rsidRDefault="003567CB" w:rsidP="00BF13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Альменеева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Эльвира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Емельяновна</w:t>
            </w:r>
            <w:proofErr w:type="spellEnd"/>
          </w:p>
        </w:tc>
        <w:tc>
          <w:tcPr>
            <w:tcW w:w="6300" w:type="dxa"/>
          </w:tcPr>
          <w:p w:rsidR="00617D61" w:rsidRPr="00617D61" w:rsidRDefault="0057014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 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ответственный секретарь Комиссии, заместитель начальника управления, </w:t>
            </w:r>
            <w:r w:rsidR="00617D61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жилищно-коммунального хозяйства и благоустройства управления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городского хозяйства и жизнеобеспечения населения Исполнительного комитета  </w:t>
            </w:r>
            <w:r w:rsidR="00617D61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</w:t>
            </w:r>
            <w:r w:rsidR="00617D61" w:rsidRPr="00617D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17D61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;</w:t>
            </w:r>
          </w:p>
        </w:tc>
      </w:tr>
      <w:tr w:rsidR="00617D61" w:rsidRPr="00617D61" w:rsidTr="003C5E46">
        <w:trPr>
          <w:cantSplit/>
          <w:trHeight w:val="405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398" w:type="dxa"/>
          </w:tcPr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00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405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Ахметзянов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Ленар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Ильдарович</w:t>
            </w:r>
            <w:proofErr w:type="spellEnd"/>
          </w:p>
        </w:tc>
        <w:tc>
          <w:tcPr>
            <w:tcW w:w="6300" w:type="dxa"/>
          </w:tcPr>
          <w:p w:rsidR="00617D61" w:rsidRDefault="006E10AA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 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начальник Правового управления Исполнительного комитета;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420"/>
        </w:trPr>
        <w:tc>
          <w:tcPr>
            <w:tcW w:w="628" w:type="dxa"/>
            <w:shd w:val="clear" w:color="auto" w:fill="auto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8" w:type="dxa"/>
            <w:shd w:val="clear" w:color="auto" w:fill="auto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Галимов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Искандар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Нургалямович</w:t>
            </w:r>
            <w:proofErr w:type="spellEnd"/>
          </w:p>
        </w:tc>
        <w:tc>
          <w:tcPr>
            <w:tcW w:w="6300" w:type="dxa"/>
          </w:tcPr>
          <w:p w:rsidR="00617D61" w:rsidRDefault="00CD66CC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Г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лава Администрации Центрального района Исполнительного комитета;  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210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Гарипов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Наил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Габбасович</w:t>
            </w:r>
            <w:proofErr w:type="spellEnd"/>
          </w:p>
        </w:tc>
        <w:tc>
          <w:tcPr>
            <w:tcW w:w="6300" w:type="dxa"/>
          </w:tcPr>
          <w:p w:rsidR="00617D61" w:rsidRDefault="00CD66CC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- 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Прикамского</w:t>
            </w:r>
            <w:proofErr w:type="spellEnd"/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территориального управления министерства экологии и природных ресурсов Республики Татарстан (по согласованию)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8" w:type="dxa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Жандарова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Юлия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Владмировна</w:t>
            </w:r>
            <w:proofErr w:type="spellEnd"/>
          </w:p>
        </w:tc>
        <w:tc>
          <w:tcPr>
            <w:tcW w:w="6300" w:type="dxa"/>
          </w:tcPr>
          <w:p w:rsidR="00617D61" w:rsidRPr="00617D61" w:rsidRDefault="006E10AA" w:rsidP="006E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- временно исполняющий обязанности 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 начальника муниципального казенного учреждения «Управление административно-технической  инспекции при Исполнительном комитете муниципального образования город Набережные Челны»;</w:t>
            </w: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8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</w:tcPr>
          <w:p w:rsidR="003567CB" w:rsidRPr="00617D61" w:rsidRDefault="003567CB" w:rsidP="00D6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  <w:shd w:val="clear" w:color="auto" w:fill="auto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8" w:type="dxa"/>
            <w:shd w:val="clear" w:color="auto" w:fill="auto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Исхаков</w:t>
            </w:r>
            <w:proofErr w:type="spellEnd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Ильмир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Зуфарович</w:t>
            </w:r>
            <w:proofErr w:type="spellEnd"/>
          </w:p>
        </w:tc>
        <w:tc>
          <w:tcPr>
            <w:tcW w:w="6300" w:type="dxa"/>
          </w:tcPr>
          <w:p w:rsid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Заместитель Руководителя Исполнительного комитета;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571"/>
        </w:trPr>
        <w:tc>
          <w:tcPr>
            <w:tcW w:w="628" w:type="dxa"/>
            <w:shd w:val="clear" w:color="auto" w:fill="auto"/>
          </w:tcPr>
          <w:p w:rsidR="00617D61" w:rsidRPr="00617D61" w:rsidRDefault="006E10AA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</w:tcPr>
          <w:p w:rsidR="0057014B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Кислов </w:t>
            </w:r>
          </w:p>
          <w:p w:rsidR="00617D61" w:rsidRPr="00617D61" w:rsidRDefault="00617D61" w:rsidP="005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300" w:type="dxa"/>
          </w:tcPr>
          <w:p w:rsidR="00617D61" w:rsidRDefault="006E10AA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 </w:t>
            </w:r>
            <w:r w:rsidR="00617D61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Глава Администрации Комсомольского района Исполнительного комитета; </w:t>
            </w:r>
          </w:p>
          <w:p w:rsidR="003567CB" w:rsidRPr="00617D61" w:rsidRDefault="003567CB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  <w:shd w:val="clear" w:color="auto" w:fill="auto"/>
          </w:tcPr>
          <w:p w:rsidR="00617D61" w:rsidRPr="00617D61" w:rsidRDefault="006E10AA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</w:tcPr>
          <w:p w:rsidR="006E10AA" w:rsidRDefault="006E10AA" w:rsidP="006E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Ямашев </w:t>
            </w:r>
          </w:p>
          <w:p w:rsidR="00617D61" w:rsidRPr="00617D61" w:rsidRDefault="006E10AA" w:rsidP="006E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Сергей Павлович</w:t>
            </w:r>
          </w:p>
        </w:tc>
        <w:tc>
          <w:tcPr>
            <w:tcW w:w="6300" w:type="dxa"/>
          </w:tcPr>
          <w:p w:rsidR="00617D61" w:rsidRDefault="00617D61" w:rsidP="00BF13E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- председатель постоянной комиссии </w:t>
            </w:r>
            <w:r w:rsidR="00CD66CC"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Городского Совета</w:t>
            </w:r>
            <w:r w:rsidR="00CD66CC"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градостроительству, вопросам развития городской инфраструктуры и жилищно-коммунального хозяйства</w:t>
            </w: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;</w:t>
            </w:r>
            <w:r w:rsidRPr="00617D6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3567CB" w:rsidRPr="00617D61" w:rsidRDefault="003567CB" w:rsidP="00BF13E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D61" w:rsidRPr="00617D61" w:rsidTr="003C5E46">
        <w:trPr>
          <w:cantSplit/>
          <w:trHeight w:val="614"/>
        </w:trPr>
        <w:tc>
          <w:tcPr>
            <w:tcW w:w="628" w:type="dxa"/>
            <w:shd w:val="clear" w:color="auto" w:fill="auto"/>
          </w:tcPr>
          <w:p w:rsidR="00617D61" w:rsidRPr="00617D61" w:rsidRDefault="006E10AA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</w:tcPr>
          <w:p w:rsidR="006E10AA" w:rsidRDefault="00617D61" w:rsidP="006E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Харисов </w:t>
            </w:r>
          </w:p>
          <w:p w:rsidR="00617D61" w:rsidRPr="00617D61" w:rsidRDefault="00617D61" w:rsidP="006E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Винер </w:t>
            </w:r>
            <w:proofErr w:type="spellStart"/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Хамтович</w:t>
            </w:r>
            <w:proofErr w:type="spellEnd"/>
          </w:p>
        </w:tc>
        <w:tc>
          <w:tcPr>
            <w:tcW w:w="6300" w:type="dxa"/>
          </w:tcPr>
          <w:p w:rsidR="00617D61" w:rsidRPr="00617D61" w:rsidRDefault="00617D61" w:rsidP="00BF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Глав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</w:t>
            </w:r>
            <w:r w:rsidRPr="00617D6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Администрации Автозаводского района Исполнительного комитета.  </w:t>
            </w:r>
          </w:p>
        </w:tc>
      </w:tr>
    </w:tbl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P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7CB" w:rsidRDefault="003567C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61" w:rsidRDefault="00617D6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AE" w:rsidRDefault="00D658AE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AE" w:rsidRDefault="00D658AE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AE" w:rsidRDefault="00D658AE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B6" w:rsidRDefault="00854EB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B6" w:rsidRDefault="00854EB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B6" w:rsidRDefault="00854EB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7C" w:rsidRDefault="00756C7C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7C" w:rsidRDefault="00756C7C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B6" w:rsidRDefault="00854EB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54EB6" w:rsidSect="001A08E7">
      <w:headerReference w:type="default" r:id="rId9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1E" w:rsidRDefault="00C07C1E" w:rsidP="00C07C1E">
      <w:pPr>
        <w:spacing w:after="0" w:line="240" w:lineRule="auto"/>
      </w:pPr>
      <w:r>
        <w:separator/>
      </w:r>
    </w:p>
  </w:endnote>
  <w:endnote w:type="continuationSeparator" w:id="0">
    <w:p w:rsidR="00C07C1E" w:rsidRDefault="00C07C1E" w:rsidP="00C0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1E" w:rsidRDefault="00C07C1E" w:rsidP="00C07C1E">
      <w:pPr>
        <w:spacing w:after="0" w:line="240" w:lineRule="auto"/>
      </w:pPr>
      <w:r>
        <w:separator/>
      </w:r>
    </w:p>
  </w:footnote>
  <w:footnote w:type="continuationSeparator" w:id="0">
    <w:p w:rsidR="00C07C1E" w:rsidRDefault="00C07C1E" w:rsidP="00C0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090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C1E" w:rsidRPr="00C07C1E" w:rsidRDefault="00C07C1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7C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C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00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C1E" w:rsidRDefault="00C07C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857B0"/>
    <w:multiLevelType w:val="hybridMultilevel"/>
    <w:tmpl w:val="581C88E4"/>
    <w:lvl w:ilvl="0" w:tplc="AEC08A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253"/>
    <w:multiLevelType w:val="hybridMultilevel"/>
    <w:tmpl w:val="C7AA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04D4"/>
    <w:multiLevelType w:val="hybridMultilevel"/>
    <w:tmpl w:val="2A5A3C26"/>
    <w:lvl w:ilvl="0" w:tplc="A7D088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21"/>
    <w:rsid w:val="00023242"/>
    <w:rsid w:val="00043B42"/>
    <w:rsid w:val="00056E4D"/>
    <w:rsid w:val="000F7523"/>
    <w:rsid w:val="00145362"/>
    <w:rsid w:val="00160F4A"/>
    <w:rsid w:val="0016700C"/>
    <w:rsid w:val="001A08E7"/>
    <w:rsid w:val="001F1EE0"/>
    <w:rsid w:val="00202310"/>
    <w:rsid w:val="00213BAF"/>
    <w:rsid w:val="00263AA0"/>
    <w:rsid w:val="002D6919"/>
    <w:rsid w:val="0031148B"/>
    <w:rsid w:val="0034591E"/>
    <w:rsid w:val="00354248"/>
    <w:rsid w:val="003567CB"/>
    <w:rsid w:val="00396E44"/>
    <w:rsid w:val="00447067"/>
    <w:rsid w:val="004E65AF"/>
    <w:rsid w:val="00521D21"/>
    <w:rsid w:val="00557FF1"/>
    <w:rsid w:val="00564372"/>
    <w:rsid w:val="0057014B"/>
    <w:rsid w:val="005834ED"/>
    <w:rsid w:val="00584124"/>
    <w:rsid w:val="00585E00"/>
    <w:rsid w:val="005C021D"/>
    <w:rsid w:val="005D4109"/>
    <w:rsid w:val="00617D61"/>
    <w:rsid w:val="00655722"/>
    <w:rsid w:val="006656B3"/>
    <w:rsid w:val="006B0DDB"/>
    <w:rsid w:val="006E10AA"/>
    <w:rsid w:val="00734B73"/>
    <w:rsid w:val="00744058"/>
    <w:rsid w:val="00756C7C"/>
    <w:rsid w:val="00854EB6"/>
    <w:rsid w:val="00893836"/>
    <w:rsid w:val="008B2606"/>
    <w:rsid w:val="008E6CA8"/>
    <w:rsid w:val="00915AD6"/>
    <w:rsid w:val="009B3628"/>
    <w:rsid w:val="00B40D0F"/>
    <w:rsid w:val="00B85051"/>
    <w:rsid w:val="00B90251"/>
    <w:rsid w:val="00BC1594"/>
    <w:rsid w:val="00BD1359"/>
    <w:rsid w:val="00BF13E1"/>
    <w:rsid w:val="00C07C1E"/>
    <w:rsid w:val="00C6426E"/>
    <w:rsid w:val="00CD66CC"/>
    <w:rsid w:val="00D45A6E"/>
    <w:rsid w:val="00D658AE"/>
    <w:rsid w:val="00DC5828"/>
    <w:rsid w:val="00DE0098"/>
    <w:rsid w:val="00E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2FAB-093D-4D24-885C-B3CAB98D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C1E"/>
  </w:style>
  <w:style w:type="paragraph" w:styleId="a8">
    <w:name w:val="footer"/>
    <w:basedOn w:val="a"/>
    <w:link w:val="a9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458B4B0191FB4E081D73BBAB039839E270A3A7645BA876E75D3CE66A24A672927C911A3E7DEF4B4D3DAC5F16DB3E859FCE3687C8171784FF537F2dFm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6946-4198-4A52-96F3-0841035D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4821</Words>
  <Characters>27481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Лапочкина М.Ю.</cp:lastModifiedBy>
  <cp:revision>4</cp:revision>
  <cp:lastPrinted>2019-09-26T10:30:00Z</cp:lastPrinted>
  <dcterms:created xsi:type="dcterms:W3CDTF">2019-12-18T11:51:00Z</dcterms:created>
  <dcterms:modified xsi:type="dcterms:W3CDTF">2019-12-18T12:46:00Z</dcterms:modified>
</cp:coreProperties>
</file>