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F3" w:rsidRDefault="00D559F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559F3" w:rsidRDefault="00D559F3">
      <w:pPr>
        <w:pStyle w:val="ConsPlusNormal"/>
        <w:jc w:val="both"/>
        <w:outlineLvl w:val="0"/>
      </w:pPr>
    </w:p>
    <w:p w:rsidR="00D559F3" w:rsidRDefault="00D559F3">
      <w:pPr>
        <w:pStyle w:val="ConsPlusTitle"/>
        <w:jc w:val="center"/>
        <w:outlineLvl w:val="0"/>
      </w:pPr>
      <w:r>
        <w:t>МЭР ГОРОДА НАБЕРЕЖНЫЕ ЧЕЛНЫ РЕСПУБЛИКИ ТАТАРСТАН</w:t>
      </w:r>
    </w:p>
    <w:p w:rsidR="00D559F3" w:rsidRDefault="00D559F3">
      <w:pPr>
        <w:pStyle w:val="ConsPlusTitle"/>
        <w:jc w:val="center"/>
      </w:pPr>
    </w:p>
    <w:p w:rsidR="00D559F3" w:rsidRDefault="00D559F3">
      <w:pPr>
        <w:pStyle w:val="ConsPlusTitle"/>
        <w:jc w:val="center"/>
      </w:pPr>
      <w:r>
        <w:t>ПОСТАНОВЛЕНИЕ</w:t>
      </w:r>
    </w:p>
    <w:p w:rsidR="00D559F3" w:rsidRDefault="00D559F3">
      <w:pPr>
        <w:pStyle w:val="ConsPlusTitle"/>
        <w:jc w:val="center"/>
      </w:pPr>
      <w:r>
        <w:t>от 16 апреля 2012 г. N 242</w:t>
      </w:r>
    </w:p>
    <w:p w:rsidR="00D559F3" w:rsidRDefault="00D559F3">
      <w:pPr>
        <w:pStyle w:val="ConsPlusTitle"/>
        <w:jc w:val="center"/>
      </w:pPr>
    </w:p>
    <w:p w:rsidR="00D559F3" w:rsidRDefault="00D559F3">
      <w:pPr>
        <w:pStyle w:val="ConsPlusTitle"/>
        <w:jc w:val="center"/>
      </w:pPr>
      <w:r>
        <w:t>О ПРИМЕНЕНИИ ВЗЫСКАНИЙ, ПРЕДУСМОТРЕННЫХ</w:t>
      </w:r>
    </w:p>
    <w:p w:rsidR="00D559F3" w:rsidRDefault="00D559F3">
      <w:pPr>
        <w:pStyle w:val="ConsPlusTitle"/>
        <w:jc w:val="center"/>
      </w:pPr>
      <w:r>
        <w:t>СТАТЬЯМИ 14.1, 15 И 27 ФЕДЕРАЛЬНОГО ЗАКОНА</w:t>
      </w:r>
    </w:p>
    <w:p w:rsidR="00D559F3" w:rsidRDefault="00D559F3">
      <w:pPr>
        <w:pStyle w:val="ConsPlusTitle"/>
        <w:jc w:val="center"/>
      </w:pPr>
      <w:r>
        <w:t>"О МУНИЦИПАЛЬНОЙ СЛУЖБЕ В РОССИЙСКОЙ ФЕДЕРАЦИИ"</w:t>
      </w:r>
    </w:p>
    <w:p w:rsidR="00D559F3" w:rsidRDefault="00D559F3">
      <w:pPr>
        <w:pStyle w:val="ConsPlusTitle"/>
        <w:jc w:val="center"/>
      </w:pPr>
      <w:r>
        <w:t>ЗА НЕСОБЛЮДЕНИЕ ОГРАНИЧЕНИЙ И ЗАПРЕТОВ, ТРЕБОВАНИЙ</w:t>
      </w:r>
    </w:p>
    <w:p w:rsidR="00D559F3" w:rsidRDefault="00D559F3">
      <w:pPr>
        <w:pStyle w:val="ConsPlusTitle"/>
        <w:jc w:val="center"/>
      </w:pPr>
      <w:r>
        <w:t>О ПРЕДОТВРАЩЕНИИ ИЛИ ОБ УРЕГУЛИРОВАНИИ КОНФЛИКТА ИНТЕРЕСОВ</w:t>
      </w:r>
    </w:p>
    <w:p w:rsidR="00D559F3" w:rsidRDefault="00D559F3">
      <w:pPr>
        <w:pStyle w:val="ConsPlusTitle"/>
        <w:jc w:val="center"/>
      </w:pPr>
      <w:r>
        <w:t>И НЕИСПОЛНЕНИЕ ОБЯЗАННОСТЕЙ, УСТАНОВЛЕННЫХ</w:t>
      </w:r>
    </w:p>
    <w:p w:rsidR="00D559F3" w:rsidRDefault="00D559F3">
      <w:pPr>
        <w:pStyle w:val="ConsPlusTitle"/>
        <w:jc w:val="center"/>
      </w:pPr>
      <w:r>
        <w:t>В ЦЕЛЯХ ПРОТИВОДЕЙСТВИЯ КОРРУПЦИИ</w:t>
      </w:r>
    </w:p>
    <w:p w:rsidR="00D559F3" w:rsidRDefault="00D559F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559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9F3" w:rsidRDefault="00D559F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9F3" w:rsidRDefault="00D559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59F3" w:rsidRDefault="00D559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59F3" w:rsidRDefault="00D559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Мэра г. Набережные Челны от 29.04.2019 N М171)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9F3" w:rsidRDefault="00D559F3"/>
        </w:tc>
      </w:tr>
    </w:tbl>
    <w:p w:rsidR="00D559F3" w:rsidRDefault="00D559F3">
      <w:pPr>
        <w:pStyle w:val="ConsPlusNormal"/>
        <w:jc w:val="both"/>
      </w:pPr>
    </w:p>
    <w:p w:rsidR="00D559F3" w:rsidRDefault="00D559F3">
      <w:pPr>
        <w:pStyle w:val="ConsPlusNormal"/>
        <w:ind w:firstLine="540"/>
        <w:jc w:val="both"/>
      </w:pPr>
      <w:r>
        <w:t xml:space="preserve">В соответствии с Федеральными законами от 25.12.2008 </w:t>
      </w:r>
      <w:hyperlink r:id="rId6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02.03.2007 </w:t>
      </w:r>
      <w:hyperlink r:id="rId7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 постановляю:</w:t>
      </w:r>
    </w:p>
    <w:p w:rsidR="00D559F3" w:rsidRDefault="00D559F3">
      <w:pPr>
        <w:pStyle w:val="ConsPlusNormal"/>
        <w:jc w:val="both"/>
      </w:pPr>
    </w:p>
    <w:p w:rsidR="00D559F3" w:rsidRDefault="00D559F3">
      <w:pPr>
        <w:pStyle w:val="ConsPlusNormal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порядке применения взысканий, предусмотренных статьями 14.1, 15 и 27 Федерального закона от 02.03.2007 N 25-ФЗ "О муниципальной службе в Российской Федерации"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согласно приложению.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Главы муниципального образования Андрееву Ф.И., Руководителя Исполнительного комитета Латыпова Ф.Ф., Председателя Контрольно-счетной палаты Шливе Т.В.</w:t>
      </w:r>
    </w:p>
    <w:p w:rsidR="00D559F3" w:rsidRDefault="00D559F3">
      <w:pPr>
        <w:pStyle w:val="ConsPlusNormal"/>
        <w:jc w:val="both"/>
      </w:pPr>
    </w:p>
    <w:p w:rsidR="00D559F3" w:rsidRDefault="00D559F3">
      <w:pPr>
        <w:pStyle w:val="ConsPlusNormal"/>
        <w:jc w:val="right"/>
      </w:pPr>
      <w:r>
        <w:t>Мэр города</w:t>
      </w:r>
    </w:p>
    <w:p w:rsidR="00D559F3" w:rsidRDefault="00D559F3">
      <w:pPr>
        <w:pStyle w:val="ConsPlusNormal"/>
        <w:jc w:val="right"/>
      </w:pPr>
      <w:r>
        <w:t>В.Г.ШАЙХРАЗИЕВ</w:t>
      </w:r>
    </w:p>
    <w:p w:rsidR="00D559F3" w:rsidRDefault="00D559F3">
      <w:pPr>
        <w:pStyle w:val="ConsPlusNormal"/>
        <w:jc w:val="both"/>
      </w:pPr>
    </w:p>
    <w:p w:rsidR="00D559F3" w:rsidRDefault="00D559F3">
      <w:pPr>
        <w:pStyle w:val="ConsPlusNormal"/>
        <w:jc w:val="both"/>
      </w:pPr>
    </w:p>
    <w:p w:rsidR="00D559F3" w:rsidRDefault="00D559F3">
      <w:pPr>
        <w:pStyle w:val="ConsPlusNormal"/>
        <w:jc w:val="both"/>
      </w:pPr>
    </w:p>
    <w:p w:rsidR="00D559F3" w:rsidRDefault="00D559F3">
      <w:pPr>
        <w:pStyle w:val="ConsPlusNormal"/>
        <w:jc w:val="both"/>
      </w:pPr>
    </w:p>
    <w:p w:rsidR="00D559F3" w:rsidRDefault="00D559F3">
      <w:pPr>
        <w:pStyle w:val="ConsPlusNormal"/>
        <w:jc w:val="both"/>
      </w:pPr>
    </w:p>
    <w:p w:rsidR="00D559F3" w:rsidRDefault="00D559F3">
      <w:pPr>
        <w:pStyle w:val="ConsPlusNormal"/>
        <w:jc w:val="right"/>
        <w:outlineLvl w:val="0"/>
      </w:pPr>
      <w:r>
        <w:t>Приложение</w:t>
      </w:r>
    </w:p>
    <w:p w:rsidR="00D559F3" w:rsidRDefault="00D559F3">
      <w:pPr>
        <w:pStyle w:val="ConsPlusNormal"/>
        <w:jc w:val="right"/>
      </w:pPr>
      <w:r>
        <w:t>к Постановлению</w:t>
      </w:r>
    </w:p>
    <w:p w:rsidR="00D559F3" w:rsidRDefault="00D559F3">
      <w:pPr>
        <w:pStyle w:val="ConsPlusNormal"/>
        <w:jc w:val="right"/>
      </w:pPr>
      <w:r>
        <w:t>Мэра города</w:t>
      </w:r>
    </w:p>
    <w:p w:rsidR="00D559F3" w:rsidRDefault="00D559F3">
      <w:pPr>
        <w:pStyle w:val="ConsPlusNormal"/>
        <w:jc w:val="right"/>
      </w:pPr>
      <w:r>
        <w:t>от 16 апреля 2012 г. N 242</w:t>
      </w:r>
    </w:p>
    <w:p w:rsidR="00D559F3" w:rsidRDefault="00D559F3">
      <w:pPr>
        <w:pStyle w:val="ConsPlusNormal"/>
        <w:jc w:val="both"/>
      </w:pPr>
    </w:p>
    <w:p w:rsidR="00D559F3" w:rsidRDefault="00D559F3">
      <w:pPr>
        <w:pStyle w:val="ConsPlusTitle"/>
        <w:jc w:val="center"/>
      </w:pPr>
      <w:bookmarkStart w:id="0" w:name="P33"/>
      <w:bookmarkEnd w:id="0"/>
      <w:r>
        <w:t>ПОЛОЖЕНИЕ</w:t>
      </w:r>
    </w:p>
    <w:p w:rsidR="00D559F3" w:rsidRDefault="00D559F3">
      <w:pPr>
        <w:pStyle w:val="ConsPlusTitle"/>
        <w:jc w:val="center"/>
      </w:pPr>
      <w:r>
        <w:t>О ПОРЯДКЕ ПРИМЕНЕНИЯ ВЗЫСКАНИЙ, ПРЕДУСМОТРЕННЫХ</w:t>
      </w:r>
    </w:p>
    <w:p w:rsidR="00D559F3" w:rsidRDefault="00D559F3">
      <w:pPr>
        <w:pStyle w:val="ConsPlusTitle"/>
        <w:jc w:val="center"/>
      </w:pPr>
      <w:r>
        <w:t>СТАТЬЯМИ 14.1, 15 И 27 ФЕДЕРАЛЬНОГО ЗАКОНА ОТ 02.03.2007</w:t>
      </w:r>
    </w:p>
    <w:p w:rsidR="00D559F3" w:rsidRDefault="00D559F3">
      <w:pPr>
        <w:pStyle w:val="ConsPlusTitle"/>
        <w:jc w:val="center"/>
      </w:pPr>
      <w:r>
        <w:t>N 25-ФЗ "О МУНИЦИПАЛЬНОЙ СЛУЖБЕ В РОССИЙСКОЙ ФЕДЕРАЦИИ"</w:t>
      </w:r>
    </w:p>
    <w:p w:rsidR="00D559F3" w:rsidRDefault="00D559F3">
      <w:pPr>
        <w:pStyle w:val="ConsPlusTitle"/>
        <w:jc w:val="center"/>
      </w:pPr>
      <w:r>
        <w:t>ЗА НЕСОБЛЮДЕНИЕ ОГРАНИЧЕНИЙ И ЗАПРЕТОВ, ТРЕБОВАНИЙ</w:t>
      </w:r>
    </w:p>
    <w:p w:rsidR="00D559F3" w:rsidRDefault="00D559F3">
      <w:pPr>
        <w:pStyle w:val="ConsPlusTitle"/>
        <w:jc w:val="center"/>
      </w:pPr>
      <w:r>
        <w:t>О ПРЕДОТВРАЩЕНИИ ИЛИ ОБ УРЕГУЛИРОВАНИИ КОНФЛИКТА ИНТЕРЕСОВ</w:t>
      </w:r>
    </w:p>
    <w:p w:rsidR="00D559F3" w:rsidRDefault="00D559F3">
      <w:pPr>
        <w:pStyle w:val="ConsPlusTitle"/>
        <w:jc w:val="center"/>
      </w:pPr>
      <w:r>
        <w:t>И НЕИСПОЛНЕНИЕ ОБЯЗАННОСТЕЙ, УСТАНОВЛЕННЫХ</w:t>
      </w:r>
    </w:p>
    <w:p w:rsidR="00D559F3" w:rsidRDefault="00D559F3">
      <w:pPr>
        <w:pStyle w:val="ConsPlusTitle"/>
        <w:jc w:val="center"/>
      </w:pPr>
      <w:r>
        <w:t>В ЦЕЛЯХ ПРОТИВОДЕЙСТВИЯ КОРРУПЦИИ</w:t>
      </w:r>
    </w:p>
    <w:p w:rsidR="00D559F3" w:rsidRDefault="00D559F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559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9F3" w:rsidRDefault="00D559F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9F3" w:rsidRDefault="00D559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59F3" w:rsidRDefault="00D559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59F3" w:rsidRDefault="00D559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Мэра г. Набережные Челны от 29.04.2019 N М171)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9F3" w:rsidRDefault="00D559F3"/>
        </w:tc>
      </w:tr>
    </w:tbl>
    <w:p w:rsidR="00D559F3" w:rsidRDefault="00D559F3">
      <w:pPr>
        <w:pStyle w:val="ConsPlusNormal"/>
        <w:jc w:val="both"/>
      </w:pPr>
    </w:p>
    <w:p w:rsidR="00D559F3" w:rsidRDefault="00D559F3">
      <w:pPr>
        <w:pStyle w:val="ConsPlusNormal"/>
        <w:ind w:firstLine="540"/>
        <w:jc w:val="both"/>
      </w:pPr>
      <w:r>
        <w:t xml:space="preserve">1. Настоящим Положением устанавливается порядок применения взысканий, предусмотренных </w:t>
      </w:r>
      <w:hyperlink r:id="rId9" w:history="1">
        <w:r>
          <w:rPr>
            <w:color w:val="0000FF"/>
          </w:rPr>
          <w:t>статьями 14.1</w:t>
        </w:r>
      </w:hyperlink>
      <w:r>
        <w:t xml:space="preserve">, </w:t>
      </w:r>
      <w:hyperlink r:id="rId10" w:history="1">
        <w:r>
          <w:rPr>
            <w:color w:val="0000FF"/>
          </w:rPr>
          <w:t>15</w:t>
        </w:r>
      </w:hyperlink>
      <w:r>
        <w:t xml:space="preserve"> и </w:t>
      </w:r>
      <w:hyperlink r:id="rId11" w:history="1">
        <w:r>
          <w:rPr>
            <w:color w:val="0000FF"/>
          </w:rPr>
          <w:t>27</w:t>
        </w:r>
      </w:hyperlink>
      <w:r>
        <w:t xml:space="preserve"> Федерального закона от 02.03.2007 N 25-ФЗ "О муниципальной службе в Российской Федерации"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взысканий, установленных в целях противодействия коррупции) в отношении муниципальных служащих муниципального образования город Набережные Челны (далее - муниципальный служащий).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 xml:space="preserve"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02.03.2007 </w:t>
      </w:r>
      <w:hyperlink r:id="rId12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25.12.2008 </w:t>
      </w:r>
      <w:hyperlink r:id="rId13" w:history="1">
        <w:r>
          <w:rPr>
            <w:color w:val="0000FF"/>
          </w:rPr>
          <w:t>N 273-ФЗ</w:t>
        </w:r>
      </w:hyperlink>
      <w:r>
        <w:t xml:space="preserve"> "О противодействии коррупции", налагаются следующие дисциплинарные взыскания (далее - взыскания):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1) замечание;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2) выговор;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3) увольнение с муниципальной службы по соответствующим основаниям.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 xml:space="preserve">3. Взыскания налагаются решением руководителя органа местного самоуправления на муниципального служащего на основании документов, указанных в </w:t>
      </w:r>
      <w:hyperlink w:anchor="P56" w:history="1">
        <w:r>
          <w:rPr>
            <w:color w:val="0000FF"/>
          </w:rPr>
          <w:t>пункте 7</w:t>
        </w:r>
      </w:hyperlink>
      <w:r>
        <w:t xml:space="preserve"> настоящего Положения.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4. Условия, сроки применения и снятия взысканий определяются трудовым законодательством.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 xml:space="preserve">5.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14" w:history="1">
        <w:r>
          <w:rPr>
            <w:color w:val="0000FF"/>
          </w:rPr>
          <w:t>статьями 14.1</w:t>
        </w:r>
      </w:hyperlink>
      <w:r>
        <w:t xml:space="preserve"> и </w:t>
      </w:r>
      <w:hyperlink r:id="rId15" w:history="1">
        <w:r>
          <w:rPr>
            <w:color w:val="0000FF"/>
          </w:rPr>
          <w:t>15</w:t>
        </w:r>
      </w:hyperlink>
      <w:r>
        <w:t xml:space="preserve"> Федерального закона от 02.03.2007 N 25-ФЗ "О муниципальной службе в Российской Федерации", решением руководителя органа местного самоуправления.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6. При применении взысканий учитываются: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2)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3) предшествующие результаты исполнения муниципальным служащим своих должностных обязанностей.</w:t>
      </w:r>
    </w:p>
    <w:p w:rsidR="00D559F3" w:rsidRDefault="00D559F3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7. Взыскания, предусмотренные </w:t>
      </w:r>
      <w:hyperlink r:id="rId16" w:history="1">
        <w:r>
          <w:rPr>
            <w:color w:val="0000FF"/>
          </w:rPr>
          <w:t>статьями 14.1</w:t>
        </w:r>
      </w:hyperlink>
      <w:r>
        <w:t xml:space="preserve">, </w:t>
      </w:r>
      <w:hyperlink r:id="rId17" w:history="1">
        <w:r>
          <w:rPr>
            <w:color w:val="0000FF"/>
          </w:rPr>
          <w:t>15</w:t>
        </w:r>
      </w:hyperlink>
      <w:r>
        <w:t xml:space="preserve"> и </w:t>
      </w:r>
      <w:hyperlink r:id="rId18" w:history="1">
        <w:r>
          <w:rPr>
            <w:color w:val="0000FF"/>
          </w:rPr>
          <w:t>27</w:t>
        </w:r>
      </w:hyperlink>
      <w:r>
        <w:t xml:space="preserve"> Федерального закона от 02.03.2007 N 25-ФЗ "О муниципальной службе в Российской Федерации", применяются руководителем органа местного самоуправления (работодателем) на основании: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 xml:space="preserve">1) доклада о результатах проверки, проведенной должностными лицами кадровой службы, ответственными за профилактику коррупционных и иных правонарушений в органе местного </w:t>
      </w:r>
      <w:r>
        <w:lastRenderedPageBreak/>
        <w:t>самоуправления муниципального образования город Набережные Челны;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2) рекомендации комиссии по соблюдению требований к служебному поведению муниципальных служащих и урегулированию конфликта интересов муниципального образования город Набережные Челны в случае, если доклад о результатах проверки направлялся в комиссию;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2.1) доклада подразделения кадровой службы по профилактике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D559F3" w:rsidRDefault="00D559F3">
      <w:pPr>
        <w:pStyle w:val="ConsPlusNormal"/>
        <w:jc w:val="both"/>
      </w:pPr>
      <w:r>
        <w:t xml:space="preserve">(пп. 2.1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Мэра г. Набережные Челны от 29.04.2019 N М171)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3) объяснений муниципального служащего;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4) иных материалов с учетом требований, запретов и ограничений, установленных законодательством о муниципальной службе.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>8. Основаниями для применения взысканий являются: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 xml:space="preserve">1)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федеральными законами;</w:t>
      </w:r>
    </w:p>
    <w:p w:rsidR="00D559F3" w:rsidRDefault="00D559F3">
      <w:pPr>
        <w:pStyle w:val="ConsPlusNormal"/>
        <w:spacing w:before="220"/>
        <w:ind w:firstLine="540"/>
        <w:jc w:val="both"/>
      </w:pPr>
      <w:r>
        <w:t xml:space="preserve">2) утрата доверия в случаях совершения правонарушений, установленных </w:t>
      </w:r>
      <w:hyperlink r:id="rId22" w:history="1">
        <w:r>
          <w:rPr>
            <w:color w:val="0000FF"/>
          </w:rPr>
          <w:t>статьями 14.1</w:t>
        </w:r>
      </w:hyperlink>
      <w:r>
        <w:t xml:space="preserve"> и </w:t>
      </w:r>
      <w:hyperlink r:id="rId23" w:history="1">
        <w:r>
          <w:rPr>
            <w:color w:val="0000FF"/>
          </w:rPr>
          <w:t>15</w:t>
        </w:r>
      </w:hyperlink>
      <w:r>
        <w:t xml:space="preserve"> Федерального закона от 02.03.2007 N 25-ФЗ "О муниципальной службе в Российской Федерации".</w:t>
      </w:r>
    </w:p>
    <w:p w:rsidR="00D559F3" w:rsidRDefault="00D559F3">
      <w:pPr>
        <w:pStyle w:val="ConsPlusNormal"/>
        <w:jc w:val="both"/>
      </w:pPr>
    </w:p>
    <w:p w:rsidR="00D559F3" w:rsidRDefault="00D559F3">
      <w:pPr>
        <w:pStyle w:val="ConsPlusNormal"/>
        <w:jc w:val="right"/>
      </w:pPr>
      <w:r>
        <w:t>Заместитель</w:t>
      </w:r>
    </w:p>
    <w:p w:rsidR="00D559F3" w:rsidRDefault="00D559F3">
      <w:pPr>
        <w:pStyle w:val="ConsPlusNormal"/>
        <w:jc w:val="right"/>
      </w:pPr>
      <w:r>
        <w:t>Главы муниципального образования</w:t>
      </w:r>
    </w:p>
    <w:p w:rsidR="00D559F3" w:rsidRDefault="00D559F3">
      <w:pPr>
        <w:pStyle w:val="ConsPlusNormal"/>
        <w:jc w:val="right"/>
      </w:pPr>
      <w:r>
        <w:t>Ф.И.АНДРЕЕВА</w:t>
      </w:r>
    </w:p>
    <w:p w:rsidR="00D559F3" w:rsidRDefault="00D559F3">
      <w:pPr>
        <w:pStyle w:val="ConsPlusNormal"/>
        <w:jc w:val="both"/>
      </w:pPr>
    </w:p>
    <w:p w:rsidR="00D559F3" w:rsidRDefault="00D559F3">
      <w:pPr>
        <w:pStyle w:val="ConsPlusNormal"/>
        <w:jc w:val="both"/>
      </w:pPr>
    </w:p>
    <w:p w:rsidR="00D559F3" w:rsidRDefault="00D559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22" w:rsidRDefault="000E4622">
      <w:bookmarkStart w:id="2" w:name="_GoBack"/>
      <w:bookmarkEnd w:id="2"/>
    </w:p>
    <w:sectPr w:rsidR="000E4622" w:rsidSect="0002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F3"/>
    <w:rsid w:val="000E4622"/>
    <w:rsid w:val="00D5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325AE-30BC-43A4-95BA-8FE2F838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5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5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0E085ACF81618DA03444C0252025A48EB5035520B7F2E0AB86742006EB7E8385288A54E1A9154B10794B975E8204E5506B9142878F171BF8E8DF1D0AN7N" TargetMode="External"/><Relationship Id="rId13" Type="http://schemas.openxmlformats.org/officeDocument/2006/relationships/hyperlink" Target="consultantplus://offline/ref=9E0E085ACF81618DA0345ACD334C78AF8EB6585822B7F0B0F6D5727759BB78D6D768D40DA2EA064B126749975908N8N" TargetMode="External"/><Relationship Id="rId18" Type="http://schemas.openxmlformats.org/officeDocument/2006/relationships/hyperlink" Target="consultantplus://offline/ref=9E0E085ACF81618DA0345ACD334C78AF8EB65E5D23B0F0B0F6D5727759BB78D6C5688C01A2ED1A4811721FC61FDC5DB413209D409E93161B0EN7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E0E085ACF81618DA0345ACD334C78AF8EB6585822B7F0B0F6D5727759BB78D6D768D40DA2EA064B126749975908N8N" TargetMode="External"/><Relationship Id="rId7" Type="http://schemas.openxmlformats.org/officeDocument/2006/relationships/hyperlink" Target="consultantplus://offline/ref=9E0E085ACF81618DA0345ACD334C78AF8EB65E5D23B0F0B0F6D5727759BB78D6C5688C03A1E64C1B542C46975C9751B60A3C9C4008N1N" TargetMode="External"/><Relationship Id="rId12" Type="http://schemas.openxmlformats.org/officeDocument/2006/relationships/hyperlink" Target="consultantplus://offline/ref=9E0E085ACF81618DA0345ACD334C78AF8EB65E5D23B0F0B0F6D5727759BB78D6C5688C03A1E64C1B542C46975C9751B60A3C9C4008N1N" TargetMode="External"/><Relationship Id="rId17" Type="http://schemas.openxmlformats.org/officeDocument/2006/relationships/hyperlink" Target="consultantplus://offline/ref=9E0E085ACF81618DA0345ACD334C78AF8EB65E5D23B0F0B0F6D5727759BB78D6C5688C01A2ED194817721FC61FDC5DB413209D409E93161B0EN7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0E085ACF81618DA0345ACD334C78AF8EB65E5D23B0F0B0F6D5727759BB78D6C5688C01A2ED1A4219721FC61FDC5DB413209D409E93161B0EN7N" TargetMode="External"/><Relationship Id="rId20" Type="http://schemas.openxmlformats.org/officeDocument/2006/relationships/hyperlink" Target="consultantplus://offline/ref=9E0E085ACF81618DA0345ACD334C78AF8EB65E5D23B0F0B0F6D5727759BB78D6D768D40DA2EA064B126749975908N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0E085ACF81618DA0345ACD334C78AF8EB6585822B7F0B0F6D5727759BB78D6D768D40DA2EA064B126749975908N8N" TargetMode="External"/><Relationship Id="rId11" Type="http://schemas.openxmlformats.org/officeDocument/2006/relationships/hyperlink" Target="consultantplus://offline/ref=9E0E085ACF81618DA0345ACD334C78AF8EB65E5D23B0F0B0F6D5727759BB78D6C5688C01A2ED1A4811721FC61FDC5DB413209D409E93161B0EN7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9E0E085ACF81618DA03444C0252025A48EB5035520B7F2E0AB86742006EB7E8385288A54E1A9154B10794B975E8204E5506B9142878F171BF8E8DF1D0AN7N" TargetMode="External"/><Relationship Id="rId15" Type="http://schemas.openxmlformats.org/officeDocument/2006/relationships/hyperlink" Target="consultantplus://offline/ref=9E0E085ACF81618DA0345ACD334C78AF8EB65E5D23B0F0B0F6D5727759BB78D6C5688C01A2ED194817721FC61FDC5DB413209D409E93161B0EN7N" TargetMode="External"/><Relationship Id="rId23" Type="http://schemas.openxmlformats.org/officeDocument/2006/relationships/hyperlink" Target="consultantplus://offline/ref=9E0E085ACF81618DA0345ACD334C78AF8EB65E5D23B0F0B0F6D5727759BB78D6C5688C01A2ED194817721FC61FDC5DB413209D409E93161B0EN7N" TargetMode="External"/><Relationship Id="rId10" Type="http://schemas.openxmlformats.org/officeDocument/2006/relationships/hyperlink" Target="consultantplus://offline/ref=9E0E085ACF81618DA0345ACD334C78AF8EB65E5D23B0F0B0F6D5727759BB78D6C5688C01A2ED194817721FC61FDC5DB413209D409E93161B0EN7N" TargetMode="External"/><Relationship Id="rId19" Type="http://schemas.openxmlformats.org/officeDocument/2006/relationships/hyperlink" Target="consultantplus://offline/ref=9E0E085ACF81618DA03444C0252025A48EB5035520B7F2E0AB86742006EB7E8385288A54E1A9154B10794B975E8204E5506B9142878F171BF8E8DF1D0AN7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E0E085ACF81618DA0345ACD334C78AF8EB65E5D23B0F0B0F6D5727759BB78D6C5688C01A2ED1A4219721FC61FDC5DB413209D409E93161B0EN7N" TargetMode="External"/><Relationship Id="rId14" Type="http://schemas.openxmlformats.org/officeDocument/2006/relationships/hyperlink" Target="consultantplus://offline/ref=9E0E085ACF81618DA0345ACD334C78AF8EB65E5D23B0F0B0F6D5727759BB78D6C5688C01A2ED1A4219721FC61FDC5DB413209D409E93161B0EN7N" TargetMode="External"/><Relationship Id="rId22" Type="http://schemas.openxmlformats.org/officeDocument/2006/relationships/hyperlink" Target="consultantplus://offline/ref=9E0E085ACF81618DA0345ACD334C78AF8EB65E5D23B0F0B0F6D5727759BB78D6C5688C01A2ED1A4219721FC61FDC5DB413209D409E93161B0EN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1378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 Фанисовна</dc:creator>
  <cp:keywords/>
  <dc:description/>
  <cp:lastModifiedBy>Гульнара Юсупова Фанисовна</cp:lastModifiedBy>
  <cp:revision>1</cp:revision>
  <dcterms:created xsi:type="dcterms:W3CDTF">2021-12-07T13:13:00Z</dcterms:created>
  <dcterms:modified xsi:type="dcterms:W3CDTF">2021-12-07T13:14:00Z</dcterms:modified>
</cp:coreProperties>
</file>