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DE6" w:rsidRPr="00E652C5" w:rsidRDefault="009C0DE6" w:rsidP="009C0DE6">
      <w:pPr>
        <w:jc w:val="right"/>
        <w:rPr>
          <w:sz w:val="28"/>
          <w:szCs w:val="28"/>
        </w:rPr>
      </w:pPr>
      <w:bookmarkStart w:id="0" w:name="_GoBack"/>
      <w:bookmarkEnd w:id="0"/>
      <w:r w:rsidRPr="00E652C5">
        <w:rPr>
          <w:sz w:val="28"/>
          <w:szCs w:val="28"/>
        </w:rPr>
        <w:t xml:space="preserve"> </w:t>
      </w:r>
    </w:p>
    <w:p w:rsidR="009C0DE6" w:rsidRPr="00771395" w:rsidRDefault="009C0DE6" w:rsidP="009C0DE6">
      <w:pPr>
        <w:jc w:val="center"/>
        <w:rPr>
          <w:b/>
          <w:sz w:val="28"/>
          <w:szCs w:val="28"/>
        </w:rPr>
      </w:pPr>
      <w:r w:rsidRPr="00771395">
        <w:rPr>
          <w:b/>
          <w:sz w:val="28"/>
          <w:szCs w:val="28"/>
        </w:rPr>
        <w:t>Форма предоставления информации об исполнении мероприятий государственной программы</w:t>
      </w:r>
    </w:p>
    <w:p w:rsidR="009C0DE6" w:rsidRPr="00771395" w:rsidRDefault="009C0DE6" w:rsidP="009C0DE6">
      <w:pPr>
        <w:jc w:val="center"/>
        <w:rPr>
          <w:b/>
          <w:sz w:val="28"/>
          <w:szCs w:val="28"/>
        </w:rPr>
      </w:pPr>
      <w:r w:rsidRPr="00771395">
        <w:rPr>
          <w:b/>
          <w:sz w:val="28"/>
          <w:szCs w:val="28"/>
        </w:rPr>
        <w:t>«Реализация антикоррупционной политики Республики Татарстан на 2015 – 202</w:t>
      </w:r>
      <w:r>
        <w:rPr>
          <w:b/>
          <w:sz w:val="28"/>
          <w:szCs w:val="28"/>
        </w:rPr>
        <w:t>5</w:t>
      </w:r>
      <w:r w:rsidRPr="00771395">
        <w:rPr>
          <w:b/>
          <w:sz w:val="28"/>
          <w:szCs w:val="28"/>
        </w:rPr>
        <w:t xml:space="preserve"> годы»</w:t>
      </w:r>
    </w:p>
    <w:p w:rsidR="009C0DE6" w:rsidRPr="00F2315A" w:rsidRDefault="009C0DE6" w:rsidP="009C0DE6">
      <w:pPr>
        <w:jc w:val="center"/>
        <w:rPr>
          <w:i/>
          <w:color w:val="2E74B5"/>
          <w:sz w:val="24"/>
          <w:szCs w:val="24"/>
        </w:rPr>
      </w:pPr>
      <w:r>
        <w:rPr>
          <w:i/>
          <w:color w:val="2E74B5"/>
          <w:sz w:val="24"/>
          <w:szCs w:val="24"/>
        </w:rPr>
        <w:t>(по итогам 2 квартала 2022</w:t>
      </w:r>
      <w:r w:rsidRPr="00F2315A">
        <w:rPr>
          <w:i/>
          <w:color w:val="2E74B5"/>
          <w:sz w:val="24"/>
          <w:szCs w:val="24"/>
        </w:rPr>
        <w:t xml:space="preserve"> года по управлению персоналом и муниципальной службой Исполнительного комитета)</w:t>
      </w:r>
    </w:p>
    <w:p w:rsidR="009C0DE6" w:rsidRPr="00771395" w:rsidRDefault="009C0DE6" w:rsidP="009C0DE6">
      <w:pPr>
        <w:rPr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697"/>
        <w:gridCol w:w="1843"/>
        <w:gridCol w:w="7760"/>
      </w:tblGrid>
      <w:tr w:rsidR="009C0DE6" w:rsidRPr="00771395" w:rsidTr="007940BC">
        <w:trPr>
          <w:trHeight w:val="276"/>
          <w:tblHeader/>
        </w:trPr>
        <w:tc>
          <w:tcPr>
            <w:tcW w:w="648" w:type="dxa"/>
            <w:vMerge w:val="restart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№ п/п</w:t>
            </w:r>
          </w:p>
        </w:tc>
        <w:tc>
          <w:tcPr>
            <w:tcW w:w="5697" w:type="dxa"/>
            <w:vMerge w:val="restart"/>
            <w:tcBorders>
              <w:bottom w:val="nil"/>
            </w:tcBorders>
            <w:shd w:val="clear" w:color="auto" w:fill="auto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Исполнители</w:t>
            </w:r>
          </w:p>
        </w:tc>
        <w:tc>
          <w:tcPr>
            <w:tcW w:w="7760" w:type="dxa"/>
            <w:vMerge w:val="restart"/>
            <w:tcBorders>
              <w:bottom w:val="nil"/>
            </w:tcBorders>
            <w:shd w:val="clear" w:color="auto" w:fill="auto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Информация</w:t>
            </w:r>
          </w:p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об исполнении</w:t>
            </w:r>
          </w:p>
        </w:tc>
      </w:tr>
      <w:tr w:rsidR="009C0DE6" w:rsidRPr="00771395" w:rsidTr="007940BC">
        <w:trPr>
          <w:trHeight w:val="276"/>
          <w:tblHeader/>
        </w:trPr>
        <w:tc>
          <w:tcPr>
            <w:tcW w:w="648" w:type="dxa"/>
            <w:vMerge/>
            <w:tcBorders>
              <w:bottom w:val="nil"/>
            </w:tcBorders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  <w:tc>
          <w:tcPr>
            <w:tcW w:w="5697" w:type="dxa"/>
            <w:vMerge/>
            <w:tcBorders>
              <w:bottom w:val="nil"/>
            </w:tcBorders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vMerge/>
            <w:tcBorders>
              <w:bottom w:val="nil"/>
            </w:tcBorders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</w:tr>
    </w:tbl>
    <w:p w:rsidR="009C0DE6" w:rsidRPr="00771395" w:rsidRDefault="009C0DE6" w:rsidP="009C0DE6">
      <w:pPr>
        <w:rPr>
          <w:sz w:val="2"/>
          <w:szCs w:val="2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697"/>
        <w:gridCol w:w="1843"/>
        <w:gridCol w:w="7760"/>
        <w:gridCol w:w="5244"/>
        <w:gridCol w:w="5244"/>
        <w:gridCol w:w="5244"/>
      </w:tblGrid>
      <w:tr w:rsidR="009C0DE6" w:rsidRPr="00771395" w:rsidTr="007940BC">
        <w:trPr>
          <w:gridAfter w:val="3"/>
          <w:wAfter w:w="15732" w:type="dxa"/>
          <w:tblHeader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1</w:t>
            </w:r>
          </w:p>
        </w:tc>
        <w:tc>
          <w:tcPr>
            <w:tcW w:w="5697" w:type="dxa"/>
            <w:shd w:val="clear" w:color="auto" w:fill="auto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3</w:t>
            </w:r>
          </w:p>
        </w:tc>
        <w:tc>
          <w:tcPr>
            <w:tcW w:w="7760" w:type="dxa"/>
            <w:shd w:val="clear" w:color="auto" w:fill="auto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4</w:t>
            </w:r>
          </w:p>
        </w:tc>
      </w:tr>
      <w:tr w:rsidR="009C0DE6" w:rsidRPr="00771395" w:rsidTr="007940BC">
        <w:trPr>
          <w:gridAfter w:val="3"/>
          <w:wAfter w:w="15732" w:type="dxa"/>
          <w:trHeight w:val="343"/>
        </w:trPr>
        <w:tc>
          <w:tcPr>
            <w:tcW w:w="15948" w:type="dxa"/>
            <w:gridSpan w:val="4"/>
          </w:tcPr>
          <w:p w:rsidR="009C0DE6" w:rsidRPr="00771395" w:rsidRDefault="009C0DE6" w:rsidP="007940BC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  <w:p w:rsidR="009C0DE6" w:rsidRPr="00116869" w:rsidRDefault="009C0DE6" w:rsidP="007940BC">
            <w:pPr>
              <w:jc w:val="center"/>
              <w:rPr>
                <w:bCs/>
                <w:sz w:val="24"/>
                <w:szCs w:val="24"/>
              </w:rPr>
            </w:pPr>
            <w:r w:rsidRPr="00116869">
              <w:rPr>
                <w:bCs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9C0DE6" w:rsidRPr="00771395" w:rsidRDefault="009C0DE6" w:rsidP="007940BC">
            <w:pPr>
              <w:spacing w:line="120" w:lineRule="auto"/>
              <w:jc w:val="center"/>
              <w:rPr>
                <w:sz w:val="24"/>
                <w:szCs w:val="24"/>
              </w:rPr>
            </w:pPr>
          </w:p>
        </w:tc>
      </w:tr>
      <w:tr w:rsidR="009C0DE6" w:rsidRPr="00BE771F" w:rsidTr="007940BC">
        <w:trPr>
          <w:gridAfter w:val="3"/>
          <w:wAfter w:w="15732" w:type="dxa"/>
          <w:trHeight w:val="1062"/>
        </w:trPr>
        <w:tc>
          <w:tcPr>
            <w:tcW w:w="648" w:type="dxa"/>
          </w:tcPr>
          <w:p w:rsidR="009C0DE6" w:rsidRPr="00BE771F" w:rsidRDefault="009C0DE6" w:rsidP="007940BC">
            <w:pPr>
              <w:jc w:val="center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>1.</w:t>
            </w:r>
          </w:p>
        </w:tc>
        <w:tc>
          <w:tcPr>
            <w:tcW w:w="5697" w:type="dxa"/>
            <w:shd w:val="clear" w:color="auto" w:fill="auto"/>
          </w:tcPr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>1.1. Разработка нормативных правовых актов и внесение изменений в законодательные и иные нормативные правовые акты РТ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РТ</w:t>
            </w:r>
          </w:p>
        </w:tc>
        <w:tc>
          <w:tcPr>
            <w:tcW w:w="1843" w:type="dxa"/>
            <w:shd w:val="clear" w:color="auto" w:fill="auto"/>
          </w:tcPr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 xml:space="preserve">Госсовет РТ (по согласованию), </w:t>
            </w:r>
            <w:proofErr w:type="spellStart"/>
            <w:r w:rsidRPr="00BE771F">
              <w:rPr>
                <w:sz w:val="24"/>
                <w:szCs w:val="24"/>
              </w:rPr>
              <w:t>Кабмин</w:t>
            </w:r>
            <w:proofErr w:type="spellEnd"/>
            <w:r w:rsidRPr="00BE771F">
              <w:rPr>
                <w:sz w:val="24"/>
                <w:szCs w:val="24"/>
              </w:rPr>
              <w:t xml:space="preserve"> РТ, Минюст РТ, ИОГВ РТ, </w:t>
            </w:r>
            <w:r w:rsidRPr="00BE771F">
              <w:rPr>
                <w:b/>
                <w:sz w:val="24"/>
                <w:szCs w:val="24"/>
              </w:rPr>
              <w:t>ОМС</w:t>
            </w:r>
            <w:r w:rsidRPr="00BE771F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BE771F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BE771F">
              <w:rPr>
                <w:spacing w:val="-2"/>
                <w:sz w:val="24"/>
                <w:szCs w:val="24"/>
              </w:rPr>
              <w:t>В соответствии с законодательными и нормативными актами за 2 квартал 2022 года разработаны следующие муниципальные правовые акты:</w:t>
            </w:r>
          </w:p>
          <w:p w:rsidR="009C0DE6" w:rsidRPr="00BE771F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BE771F">
              <w:rPr>
                <w:spacing w:val="-2"/>
                <w:sz w:val="24"/>
                <w:szCs w:val="24"/>
              </w:rPr>
              <w:t>- постановления Мэра города от 17.06.2022 № М 254; от 14.03.2022 № М 94 «О внесении изменений в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постановлением Мэра города от 21.11.2014 № М 692».</w:t>
            </w:r>
          </w:p>
          <w:p w:rsidR="009C0DE6" w:rsidRPr="00BE771F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BE771F">
              <w:rPr>
                <w:spacing w:val="-2"/>
                <w:sz w:val="24"/>
                <w:szCs w:val="24"/>
              </w:rPr>
              <w:t>- постановление Мэра города от 08.06.2022 № М 245 «О внесении изменений в постановление Исполнительного комитета от 18.11.2014 № 7047 «Об утверждении муниципальной программы «Реализация антикоррупционной политики муниципального образования город Набережные Челны на 2015-2024 годы».</w:t>
            </w:r>
          </w:p>
        </w:tc>
      </w:tr>
      <w:tr w:rsidR="009C0DE6" w:rsidRPr="00771395" w:rsidTr="007940BC">
        <w:trPr>
          <w:gridAfter w:val="3"/>
          <w:wAfter w:w="15732" w:type="dxa"/>
          <w:trHeight w:val="1056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2.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1.2. Действенное функционирование подразделений органов государственной власти и ОМС по профилактике коррупционных и иных правонарушений (должностных лиц кадровых служб, ответственных за работу по профилактике </w:t>
            </w:r>
            <w:r w:rsidRPr="00B40EA6">
              <w:rPr>
                <w:sz w:val="24"/>
                <w:szCs w:val="24"/>
              </w:rPr>
              <w:lastRenderedPageBreak/>
              <w:t>коррупционных и иных правонарушений (с освобождением от иных функций, не относящихся к антикоррупционной работе))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</w:t>
            </w:r>
            <w:r w:rsidR="00B62EF9">
              <w:rPr>
                <w:sz w:val="24"/>
                <w:szCs w:val="24"/>
              </w:rPr>
              <w:t xml:space="preserve">еспублики </w:t>
            </w:r>
            <w:r w:rsidRPr="00B40EA6">
              <w:rPr>
                <w:sz w:val="24"/>
                <w:szCs w:val="24"/>
              </w:rPr>
              <w:t>Т</w:t>
            </w:r>
            <w:r w:rsidR="00B62EF9">
              <w:rPr>
                <w:sz w:val="24"/>
                <w:szCs w:val="24"/>
              </w:rPr>
              <w:t>атарстан</w:t>
            </w:r>
            <w:r w:rsidRPr="00B40EA6">
              <w:rPr>
                <w:sz w:val="24"/>
                <w:szCs w:val="24"/>
              </w:rPr>
              <w:t xml:space="preserve">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поведению», соблюдение принципа стабильности кадров, осуществляющих вышеуказанные функции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 xml:space="preserve">ИОГВ РТ, </w:t>
            </w:r>
            <w:r w:rsidRPr="00771395">
              <w:rPr>
                <w:b/>
                <w:sz w:val="24"/>
                <w:szCs w:val="24"/>
              </w:rPr>
              <w:t>ОМС</w:t>
            </w:r>
            <w:r w:rsidRPr="00771395">
              <w:rPr>
                <w:sz w:val="24"/>
                <w:szCs w:val="24"/>
              </w:rPr>
              <w:t xml:space="preserve"> (по согласованию)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shd w:val="clear" w:color="auto" w:fill="auto"/>
          </w:tcPr>
          <w:p w:rsidR="009C0DE6" w:rsidRPr="002A2B4C" w:rsidRDefault="009C0DE6" w:rsidP="007940BC">
            <w:pPr>
              <w:jc w:val="both"/>
              <w:rPr>
                <w:sz w:val="24"/>
                <w:szCs w:val="24"/>
              </w:rPr>
            </w:pPr>
            <w:r w:rsidRPr="002A2B4C">
              <w:rPr>
                <w:sz w:val="24"/>
                <w:szCs w:val="24"/>
              </w:rPr>
              <w:t xml:space="preserve">Распоряжением Исполнительного комитета от 05.07.2019 № 565-р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Челны» (с изм. от 04.06.2020 № 321-р; от 30.11.2021 № 823-р) определены должностные </w:t>
            </w:r>
            <w:r w:rsidRPr="002A2B4C">
              <w:rPr>
                <w:sz w:val="24"/>
                <w:szCs w:val="24"/>
              </w:rPr>
              <w:lastRenderedPageBreak/>
              <w:t>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  <w:p w:rsidR="009C0DE6" w:rsidRPr="002A2B4C" w:rsidRDefault="009C0DE6" w:rsidP="007940BC">
            <w:pPr>
              <w:jc w:val="both"/>
              <w:rPr>
                <w:sz w:val="24"/>
                <w:szCs w:val="24"/>
              </w:rPr>
            </w:pPr>
            <w:r w:rsidRPr="002A2B4C">
              <w:rPr>
                <w:sz w:val="24"/>
                <w:szCs w:val="24"/>
              </w:rPr>
              <w:t>Распоряжение Мэра от 23.11.2018 № М</w:t>
            </w:r>
            <w:r w:rsidR="00BB09DD">
              <w:rPr>
                <w:sz w:val="24"/>
                <w:szCs w:val="24"/>
              </w:rPr>
              <w:t xml:space="preserve"> </w:t>
            </w:r>
            <w:r w:rsidRPr="002A2B4C">
              <w:rPr>
                <w:sz w:val="24"/>
                <w:szCs w:val="24"/>
              </w:rPr>
              <w:t>25-р «Об определении должностных лиц, ответственных за профилактику коррупционных и иных правонарушений в аппарате Мэра (Городского Совета) муниципального образования город Набережные Челны».</w:t>
            </w:r>
          </w:p>
          <w:p w:rsidR="009C0DE6" w:rsidRPr="002A2B4C" w:rsidRDefault="009C0DE6" w:rsidP="007940BC">
            <w:pPr>
              <w:jc w:val="both"/>
              <w:rPr>
                <w:sz w:val="24"/>
                <w:szCs w:val="24"/>
              </w:rPr>
            </w:pP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1.2.1. Проведение с соблюдением требований законодательства о государственной службе и муниципальной службе, о противодействии коррупции проверки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</w:t>
            </w:r>
          </w:p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государственными, муниципальными служащими;</w:t>
            </w:r>
          </w:p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лицами, замещающими государственные и муниципальные должности.</w:t>
            </w:r>
          </w:p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Информирование органов прокуратуры </w:t>
            </w:r>
            <w:r w:rsidR="00B62EF9" w:rsidRPr="00B40EA6">
              <w:rPr>
                <w:sz w:val="24"/>
                <w:szCs w:val="24"/>
              </w:rPr>
              <w:t>Р</w:t>
            </w:r>
            <w:r w:rsidR="00B62EF9">
              <w:rPr>
                <w:sz w:val="24"/>
                <w:szCs w:val="24"/>
              </w:rPr>
              <w:t xml:space="preserve">еспублики </w:t>
            </w:r>
            <w:r w:rsidR="00B62EF9" w:rsidRPr="00B40EA6">
              <w:rPr>
                <w:sz w:val="24"/>
                <w:szCs w:val="24"/>
              </w:rPr>
              <w:t>Т</w:t>
            </w:r>
            <w:r w:rsidR="00B62EF9">
              <w:rPr>
                <w:sz w:val="24"/>
                <w:szCs w:val="24"/>
              </w:rPr>
              <w:t>атарстан</w:t>
            </w:r>
            <w:r w:rsidRPr="00B40EA6">
              <w:rPr>
                <w:sz w:val="24"/>
                <w:szCs w:val="24"/>
              </w:rPr>
              <w:t xml:space="preserve"> о нарушениях, выявленных в ходе </w:t>
            </w:r>
            <w:r w:rsidRPr="00B40EA6">
              <w:rPr>
                <w:sz w:val="24"/>
                <w:szCs w:val="24"/>
              </w:rPr>
              <w:lastRenderedPageBreak/>
              <w:t>проверок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jc w:val="both"/>
              <w:rPr>
                <w:sz w:val="24"/>
                <w:szCs w:val="24"/>
              </w:rPr>
            </w:pPr>
            <w:r w:rsidRPr="00116869">
              <w:rPr>
                <w:sz w:val="24"/>
                <w:szCs w:val="24"/>
              </w:rPr>
              <w:lastRenderedPageBreak/>
              <w:t>ИОГВ РТ,</w:t>
            </w:r>
            <w:r>
              <w:rPr>
                <w:sz w:val="24"/>
                <w:szCs w:val="24"/>
              </w:rPr>
              <w:t xml:space="preserve"> </w:t>
            </w:r>
            <w:r w:rsidRPr="00116869">
              <w:rPr>
                <w:b/>
                <w:sz w:val="24"/>
                <w:szCs w:val="24"/>
              </w:rPr>
              <w:t>ОМС</w:t>
            </w:r>
            <w:r w:rsidRPr="00116869">
              <w:rPr>
                <w:sz w:val="24"/>
                <w:szCs w:val="24"/>
              </w:rPr>
              <w:t xml:space="preserve"> (по согласованию),</w:t>
            </w:r>
            <w:r>
              <w:rPr>
                <w:sz w:val="24"/>
                <w:szCs w:val="24"/>
              </w:rPr>
              <w:t xml:space="preserve"> </w:t>
            </w:r>
            <w:r w:rsidRPr="00116869">
              <w:rPr>
                <w:sz w:val="24"/>
                <w:szCs w:val="24"/>
              </w:rPr>
              <w:t>Аппарат Президента РТ (по согласованию),</w:t>
            </w:r>
            <w:r>
              <w:rPr>
                <w:sz w:val="24"/>
                <w:szCs w:val="24"/>
              </w:rPr>
              <w:t xml:space="preserve"> </w:t>
            </w:r>
            <w:r w:rsidRPr="00116869">
              <w:rPr>
                <w:sz w:val="24"/>
                <w:szCs w:val="24"/>
              </w:rPr>
              <w:t>прокуратура РТ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>В отчётном периоде проведён анализ достоверности и полноты сведений о доходах, расходах, об имуществе и обязательства имущественного характера, представленных 184 муниципальными служащими и 269 членами их семей, а также анализ достоверности и полноты сведений о доходах, об имуществе и обязательствах имущественного характера, представленных 25 гражданами при поступлении на муниципальную службу и 45 членами их семей.</w:t>
            </w:r>
          </w:p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>Во 2 квартале 2022 года проверки достоверности и полноты сведений о доходах, расходах, об имуществе и обязательствах имущественного характера не проводились.</w:t>
            </w:r>
          </w:p>
          <w:p w:rsidR="009C0DE6" w:rsidRPr="002A2B4C" w:rsidRDefault="009C0DE6" w:rsidP="007940BC">
            <w:pPr>
              <w:ind w:firstLine="319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1.2.2. 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B62EF9" w:rsidP="0079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ИОГВ РТ, </w:t>
            </w:r>
            <w:r w:rsidR="009C0DE6" w:rsidRPr="00771395">
              <w:rPr>
                <w:b/>
                <w:sz w:val="24"/>
                <w:szCs w:val="24"/>
              </w:rPr>
              <w:t>ОМС</w:t>
            </w:r>
            <w:r w:rsidR="009C0DE6" w:rsidRPr="00771395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>За 2 квартал 2022 года через электронную базу Межрегиональной инспекции Федеральной налоговой службы РФ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 на предмет участия в предпринимательской деятельности проверено 46 граждан, претендующих на замещение вакантных должностей муниципальной службы при назначении на должности муниципальной службы. Нарушений законодательства не установлено.</w:t>
            </w:r>
          </w:p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 xml:space="preserve">В области профилактики коррупционных и иных правонарушений проведены проверки на наличие судимости 46 граждан, претендующих на замещение должностей муниципальной службы. По сведениям УВД, информация о судимости отсутствует. Нарушений законодательства не установлено. 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5.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1.2.3. Проведение проверок информации о наличии или возможности возникновения конфликта интересов у государственного (муниципального)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B62EF9" w:rsidP="0079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ИОГВ РТ, </w:t>
            </w:r>
            <w:r w:rsidR="009C0DE6" w:rsidRPr="00771395">
              <w:rPr>
                <w:b/>
                <w:sz w:val="24"/>
                <w:szCs w:val="24"/>
              </w:rPr>
              <w:t>ОМС</w:t>
            </w:r>
            <w:r w:rsidR="009C0DE6" w:rsidRPr="00771395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>Положение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утверждено постановлением Мэра города от 24.03.2016 № М</w:t>
            </w:r>
            <w:r w:rsidR="00BB09DD">
              <w:rPr>
                <w:sz w:val="24"/>
                <w:szCs w:val="24"/>
              </w:rPr>
              <w:t xml:space="preserve"> </w:t>
            </w:r>
            <w:r w:rsidRPr="00BE771F">
              <w:rPr>
                <w:sz w:val="24"/>
                <w:szCs w:val="24"/>
              </w:rPr>
              <w:t>97.</w:t>
            </w:r>
          </w:p>
          <w:p w:rsidR="009C0DE6" w:rsidRPr="00BE771F" w:rsidRDefault="009C0DE6" w:rsidP="007940BC">
            <w:pPr>
              <w:jc w:val="both"/>
              <w:rPr>
                <w:sz w:val="24"/>
                <w:szCs w:val="24"/>
              </w:rPr>
            </w:pPr>
            <w:r w:rsidRPr="00BE771F">
              <w:rPr>
                <w:sz w:val="24"/>
                <w:szCs w:val="24"/>
              </w:rPr>
              <w:t>В отчетном периоде проверок информации о наличии или возможности возникновения конфликта интересов у муниципального служащего Исполнительного комитета, поступившей на имя Руководителя Исполнительного комитета, не проводилось.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6.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1.2.4. Проведение в порядке, определенном представителем нанимателя (работодателя), проверок сведений о фактах обращения в целях склонения государственного (муниципального) служащего к совершению коррупционных правонарушений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B62EF9" w:rsidP="0079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ИОГВ РТ, </w:t>
            </w:r>
            <w:r w:rsidR="009C0DE6" w:rsidRPr="00771395">
              <w:rPr>
                <w:b/>
                <w:sz w:val="24"/>
                <w:szCs w:val="24"/>
              </w:rPr>
              <w:t>ОМС</w:t>
            </w:r>
            <w:r w:rsidR="009C0DE6" w:rsidRPr="00771395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Положение о порядке уведомления представителя нанимателя (работодателя) о фактах обращения в целях склонения муниципального служащего аппарата Мэра (Городского Совета) к совершению коррупционных правонарушений утверждено Распоряжением Мэра от 15.03.2011 № 7-к.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Кроме того, имеется Положение о порядке уведомления представителя нанимателя (работодателя) о фактах обращения в целях склонения муниципального служащего Исполнительного комитета к совершению коррупционных правонарушений в новой редакции утверждено </w:t>
            </w:r>
            <w:r w:rsidR="00B62EF9">
              <w:rPr>
                <w:sz w:val="24"/>
                <w:szCs w:val="24"/>
              </w:rPr>
              <w:t>р</w:t>
            </w:r>
            <w:r w:rsidRPr="00E31E8F">
              <w:rPr>
                <w:sz w:val="24"/>
                <w:szCs w:val="24"/>
              </w:rPr>
              <w:t xml:space="preserve">аспоряжением Исполнительного комитета от 24.07.2013 № 507-р.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В отчетном периоде от муниципальных служащих уведомлений о случаях обращений к нему каких-либо лиц в целях склонения его к совершению коррупционных правонарушений не поступало. Проверок </w:t>
            </w:r>
            <w:r w:rsidRPr="00E31E8F">
              <w:rPr>
                <w:sz w:val="24"/>
                <w:szCs w:val="24"/>
              </w:rPr>
              <w:lastRenderedPageBreak/>
              <w:t>не проводилось.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1.2.5. Систематическое проведение оценки коррупционных рисков, возникающих при реализации государственными (муниципальными) служащими функций, и внесение уточнений в перечни должностей государственной (муниципальной) службы, замещение которых связано с коррупционными рисками (срок выполнения – </w:t>
            </w:r>
            <w:r w:rsidRPr="00B40EA6">
              <w:rPr>
                <w:sz w:val="24"/>
                <w:szCs w:val="24"/>
                <w:u w:val="single"/>
              </w:rPr>
              <w:t>ежегодно</w:t>
            </w:r>
            <w:r w:rsidRPr="00B40EA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 xml:space="preserve">ИОГВ РТ, </w:t>
            </w:r>
            <w:r w:rsidRPr="00771395">
              <w:rPr>
                <w:b/>
                <w:sz w:val="24"/>
                <w:szCs w:val="24"/>
              </w:rPr>
              <w:t>ОМС</w:t>
            </w:r>
            <w:r w:rsidRPr="00771395">
              <w:rPr>
                <w:sz w:val="24"/>
                <w:szCs w:val="24"/>
              </w:rPr>
              <w:t xml:space="preserve"> (по согласованию)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shd w:val="clear" w:color="auto" w:fill="auto"/>
          </w:tcPr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t xml:space="preserve">Для определения должностей муниципальной службы, замещение которых связано с повышенным коррупционным риском в органах местного самоуправления издано </w:t>
            </w:r>
            <w:r w:rsidR="00B62EF9">
              <w:rPr>
                <w:sz w:val="24"/>
                <w:szCs w:val="24"/>
              </w:rPr>
              <w:t>п</w:t>
            </w:r>
            <w:r w:rsidRPr="000A05CB">
              <w:rPr>
                <w:sz w:val="24"/>
                <w:szCs w:val="24"/>
              </w:rPr>
              <w:t xml:space="preserve">остановление Мэра города от 21.11.2014 № М 692 </w:t>
            </w:r>
            <w:r w:rsidRPr="000A05CB">
              <w:rPr>
                <w:spacing w:val="-2"/>
                <w:sz w:val="24"/>
                <w:szCs w:val="24"/>
              </w:rPr>
              <w:t xml:space="preserve">(с изм. от 24.02.2015 № 58, от 01.02.2016 № М 34, от 29.06.2018 № М 293, от 14.05.2021 № М 186, от 14.03.2022 № М 94, от 17.06.2022 № М 254) </w:t>
            </w:r>
            <w:r w:rsidRPr="000A05CB">
              <w:rPr>
                <w:sz w:val="24"/>
                <w:szCs w:val="24"/>
              </w:rPr>
              <w:t xml:space="preserve">«Об утверждении положения о представлении гражданами, претендующими на замещение должностей муниципальной службы в муниципальном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характера», которым утвержден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 </w:t>
            </w:r>
          </w:p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60-р).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8.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1.2.6. Внедрение и использование в деятельности </w:t>
            </w:r>
            <w:r w:rsidRPr="00B40EA6">
              <w:rPr>
                <w:sz w:val="24"/>
                <w:szCs w:val="24"/>
              </w:rPr>
              <w:lastRenderedPageBreak/>
              <w:t>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осуществления:</w:t>
            </w:r>
          </w:p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9C0DE6" w:rsidRPr="00B40EA6" w:rsidRDefault="009C0DE6" w:rsidP="00B62EF9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 (срок выполнения: </w:t>
            </w:r>
            <w:r w:rsidRPr="00B40EA6">
              <w:rPr>
                <w:sz w:val="24"/>
                <w:szCs w:val="24"/>
                <w:u w:val="single"/>
              </w:rPr>
              <w:t xml:space="preserve">внедрение –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40EA6">
                <w:rPr>
                  <w:sz w:val="24"/>
                  <w:szCs w:val="24"/>
                  <w:u w:val="single"/>
                </w:rPr>
                <w:t>2015 г</w:t>
              </w:r>
              <w:r w:rsidR="00B62EF9">
                <w:rPr>
                  <w:sz w:val="24"/>
                  <w:szCs w:val="24"/>
                  <w:u w:val="single"/>
                </w:rPr>
                <w:t>од</w:t>
              </w:r>
            </w:smartTag>
            <w:r>
              <w:rPr>
                <w:sz w:val="24"/>
                <w:szCs w:val="24"/>
                <w:u w:val="single"/>
              </w:rPr>
              <w:t>, использование – 2015 – 2022</w:t>
            </w:r>
            <w:r w:rsidR="00B62EF9">
              <w:rPr>
                <w:sz w:val="24"/>
                <w:szCs w:val="24"/>
                <w:u w:val="single"/>
              </w:rPr>
              <w:t xml:space="preserve"> годы</w:t>
            </w:r>
            <w:r w:rsidRPr="00B40EA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 xml:space="preserve">ИОГВ РТ, </w:t>
            </w:r>
            <w:r w:rsidRPr="00771395">
              <w:rPr>
                <w:b/>
                <w:sz w:val="24"/>
                <w:szCs w:val="24"/>
              </w:rPr>
              <w:lastRenderedPageBreak/>
              <w:t>ОМС</w:t>
            </w:r>
            <w:r w:rsidRPr="00771395">
              <w:rPr>
                <w:sz w:val="24"/>
                <w:szCs w:val="24"/>
              </w:rPr>
              <w:t xml:space="preserve"> (по согласованию) 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lastRenderedPageBreak/>
              <w:t xml:space="preserve">В целях проверки достоверности и полноты сведений, представляемых </w:t>
            </w:r>
            <w:r w:rsidRPr="00E31E8F">
              <w:rPr>
                <w:sz w:val="24"/>
                <w:szCs w:val="24"/>
              </w:rPr>
              <w:lastRenderedPageBreak/>
              <w:t xml:space="preserve">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по заявке Исполнительного комитета Межрегиональной инспекцией Федеральной налоговой службы по централизованной обработке данных предоставлен доступ к открытым и общедоступным сведениям, содержащимся в Едином государственном реестре юридических лиц и Едином государственном реестре индивидуальных предпринимателей. В специализированной программе специалисты управления персоналом и муниципальной службой Исполнительного комитета работают с марта 2012 года.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С 01.07.2020 сведения о доходах, расходах, об имуществе и обязательствах имущественного характера представляются муниципальными служащими с использованием специального программного обеспечения «Справки БК», вводятся в государственную информационную систему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1.3. Обеспечение открытости деятельности комиссий при руководителях ИОГВ РТ по противодействию коррупции, комиссий по координации работы по противодействию коррупции в муниципальных районах и городских округах РТ, в том числе путем вовлечения в их деятельность представителей общественных советов и других институтов </w:t>
            </w:r>
            <w:r w:rsidRPr="00B40EA6">
              <w:rPr>
                <w:sz w:val="24"/>
                <w:szCs w:val="24"/>
              </w:rPr>
              <w:lastRenderedPageBreak/>
              <w:t>гражданского общества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 xml:space="preserve">ИОГВ РТ, </w:t>
            </w:r>
            <w:r w:rsidRPr="00771395">
              <w:rPr>
                <w:b/>
                <w:sz w:val="24"/>
                <w:szCs w:val="24"/>
              </w:rPr>
              <w:t>ОМС</w:t>
            </w:r>
            <w:r w:rsidRPr="00771395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Комиссия по координации работы по противодействию коррупции при Мэре города Набережные Челны утверждена </w:t>
            </w:r>
            <w:r w:rsidR="00B62EF9">
              <w:rPr>
                <w:sz w:val="24"/>
                <w:szCs w:val="24"/>
              </w:rPr>
              <w:t>п</w:t>
            </w:r>
            <w:r w:rsidRPr="00E31E8F">
              <w:rPr>
                <w:sz w:val="24"/>
                <w:szCs w:val="24"/>
              </w:rPr>
              <w:t xml:space="preserve">остановлением Мэра от 07.12.2015 № М 365 «О комиссии по координации работы по противодействию коррупции при Мэре города Набережные Челны». Комиссию возглавляет Мэр города. В состав комиссии входят государственные, (в том числе федеральные (по согласованию), муниципальные служащие, руководители учреждений и организаций </w:t>
            </w:r>
            <w:r w:rsidRPr="00E31E8F">
              <w:rPr>
                <w:sz w:val="24"/>
                <w:szCs w:val="24"/>
              </w:rPr>
              <w:lastRenderedPageBreak/>
              <w:t>города, представители средств массовой информации и общественности.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Из числа общественности в состав комиссии входят: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председатель местной молодежной общественной организации «Городской Студенческий Совет города Набережные Челны»;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директор муниципального автономного общеобразовательного учреждения города Набережные Челны «Средняя общеобразовательная школа № 56»;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председатель Совета организации ветеранов (пенсионеров) города Набережные Челны. 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С 2013 года, по поручению Мэра города, обеспечена прямая трансляция заседаний комиссии по противодействию коррупции, а также опубликование повестки предстоящего заседания не менее чем за 3 дня до даты проведения заседания и увеличение круга приглашенных. По итогам заседания комиссии, принятые решения публикуются  на официальном сайте города.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162C1F" w:rsidRDefault="009C0DE6" w:rsidP="007940BC">
            <w:pPr>
              <w:jc w:val="center"/>
              <w:rPr>
                <w:sz w:val="24"/>
                <w:szCs w:val="24"/>
              </w:rPr>
            </w:pPr>
            <w:r w:rsidRPr="00162C1F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697" w:type="dxa"/>
            <w:shd w:val="clear" w:color="auto" w:fill="auto"/>
          </w:tcPr>
          <w:p w:rsidR="009C0DE6" w:rsidRPr="00162C1F" w:rsidRDefault="009C0DE6" w:rsidP="007940BC">
            <w:pPr>
              <w:pStyle w:val="a8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62C1F">
              <w:rPr>
                <w:rFonts w:ascii="Times New Roman" w:hAnsi="Times New Roman" w:cs="Times New Roman"/>
              </w:rPr>
              <w:t>1.8</w:t>
            </w:r>
            <w:r w:rsidRPr="00162C1F">
              <w:rPr>
                <w:rFonts w:ascii="Times New Roman" w:hAnsi="Times New Roman" w:cs="Times New Roman"/>
                <w:vertAlign w:val="superscript"/>
              </w:rPr>
              <w:t>1</w:t>
            </w:r>
            <w:r w:rsidRPr="00162C1F">
              <w:rPr>
                <w:rFonts w:ascii="Times New Roman" w:hAnsi="Times New Roman" w:cs="Times New Roman"/>
              </w:rPr>
              <w:t>. Проведение мониторинга участия лиц, замещающих государственные должности Республики Татарстан и муниципальные должности, должности государственной гражданской службы Республики Татарстан и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1843" w:type="dxa"/>
            <w:shd w:val="clear" w:color="auto" w:fill="auto"/>
          </w:tcPr>
          <w:p w:rsidR="009C0DE6" w:rsidRPr="00162C1F" w:rsidRDefault="009C0DE6" w:rsidP="007940BC">
            <w:pPr>
              <w:pStyle w:val="a9"/>
              <w:spacing w:line="230" w:lineRule="auto"/>
              <w:ind w:left="-57" w:right="-57"/>
              <w:rPr>
                <w:rFonts w:ascii="Times New Roman" w:hAnsi="Times New Roman" w:cs="Times New Roman"/>
              </w:rPr>
            </w:pPr>
            <w:r w:rsidRPr="00162C1F">
              <w:rPr>
                <w:rFonts w:ascii="Times New Roman" w:hAnsi="Times New Roman" w:cs="Times New Roman"/>
              </w:rPr>
              <w:t xml:space="preserve">Управление Президента РТ по вопросам антикоррупционной политики (по согласованию); Департамент государственной службы и кадров при Президенте РТ (по согласованию), ИОГВ РТ; </w:t>
            </w:r>
            <w:r w:rsidRPr="00162C1F">
              <w:rPr>
                <w:rFonts w:ascii="Times New Roman" w:hAnsi="Times New Roman" w:cs="Times New Roman"/>
                <w:b/>
              </w:rPr>
              <w:t>ОМС</w:t>
            </w:r>
            <w:r w:rsidRPr="00162C1F">
              <w:rPr>
                <w:rFonts w:ascii="Times New Roman" w:hAnsi="Times New Roman" w:cs="Times New Roman"/>
              </w:rPr>
              <w:t xml:space="preserve"> (по согласованию); прокуратура РТ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162C1F" w:rsidRDefault="009C0DE6" w:rsidP="007940BC">
            <w:pPr>
              <w:rPr>
                <w:sz w:val="24"/>
                <w:szCs w:val="24"/>
              </w:rPr>
            </w:pPr>
            <w:r w:rsidRPr="00162C1F">
              <w:rPr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</w:t>
            </w:r>
            <w:r w:rsidRPr="00162C1F">
              <w:t xml:space="preserve"> </w:t>
            </w:r>
            <w:r w:rsidRPr="00162C1F">
              <w:rPr>
                <w:sz w:val="24"/>
                <w:szCs w:val="24"/>
              </w:rPr>
              <w:t>в управлении коммерческими и некоммерческими организациями. В отчётном периоде данных не выявлено.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1.12. Организация работы по внесению изменений в уставы подведомственных учреждений, трудовые </w:t>
            </w:r>
            <w:r w:rsidRPr="00B40EA6">
              <w:rPr>
                <w:sz w:val="24"/>
                <w:szCs w:val="24"/>
              </w:rPr>
              <w:lastRenderedPageBreak/>
              <w:t xml:space="preserve">договоры с руководителями и сотрудниками подведомственных учреждений, наделенными организационно-распорядительными, административно-хозяйственными функциями, в части норм, регулирующих вопросы предотвращения и урегулирования конфликта интересов (срок выполнения – </w:t>
            </w:r>
            <w:r w:rsidRPr="00B40EA6">
              <w:rPr>
                <w:sz w:val="24"/>
                <w:szCs w:val="24"/>
                <w:u w:val="single"/>
              </w:rPr>
              <w:t>2018 год</w:t>
            </w:r>
            <w:r w:rsidRPr="00B40EA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C0DE6" w:rsidRPr="003A798E" w:rsidRDefault="009C0DE6" w:rsidP="007940BC">
            <w:pPr>
              <w:rPr>
                <w:sz w:val="24"/>
                <w:szCs w:val="24"/>
              </w:rPr>
            </w:pPr>
            <w:r w:rsidRPr="003A798E">
              <w:rPr>
                <w:sz w:val="24"/>
                <w:szCs w:val="24"/>
              </w:rPr>
              <w:lastRenderedPageBreak/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3A798E">
              <w:rPr>
                <w:b/>
                <w:sz w:val="24"/>
                <w:szCs w:val="24"/>
              </w:rPr>
              <w:t>ОМС</w:t>
            </w:r>
            <w:r w:rsidRPr="003A798E">
              <w:rPr>
                <w:sz w:val="24"/>
                <w:szCs w:val="24"/>
              </w:rPr>
              <w:t xml:space="preserve"> (по </w:t>
            </w:r>
            <w:r w:rsidRPr="003A798E">
              <w:rPr>
                <w:sz w:val="24"/>
                <w:szCs w:val="24"/>
              </w:rPr>
              <w:lastRenderedPageBreak/>
              <w:t>согласованию), имеющие подведомственные учреждения</w:t>
            </w:r>
          </w:p>
        </w:tc>
        <w:tc>
          <w:tcPr>
            <w:tcW w:w="7760" w:type="dxa"/>
            <w:shd w:val="clear" w:color="auto" w:fill="auto"/>
          </w:tcPr>
          <w:p w:rsidR="009C0DE6" w:rsidRPr="00162C1F" w:rsidRDefault="009C0DE6" w:rsidP="007940BC">
            <w:pPr>
              <w:jc w:val="both"/>
              <w:rPr>
                <w:sz w:val="24"/>
                <w:szCs w:val="24"/>
              </w:rPr>
            </w:pPr>
            <w:r w:rsidRPr="00162C1F">
              <w:rPr>
                <w:sz w:val="24"/>
                <w:szCs w:val="24"/>
              </w:rPr>
              <w:lastRenderedPageBreak/>
              <w:t xml:space="preserve">В соответствии с поручением Премьер-министра Республики Татарстан </w:t>
            </w:r>
            <w:proofErr w:type="spellStart"/>
            <w:r w:rsidRPr="00162C1F">
              <w:rPr>
                <w:sz w:val="24"/>
                <w:szCs w:val="24"/>
              </w:rPr>
              <w:t>Песошина</w:t>
            </w:r>
            <w:proofErr w:type="spellEnd"/>
            <w:r w:rsidRPr="00162C1F">
              <w:rPr>
                <w:sz w:val="24"/>
                <w:szCs w:val="24"/>
              </w:rPr>
              <w:t xml:space="preserve"> А.В. от 10.06.2018 № 32891-АП изменения, </w:t>
            </w:r>
            <w:r w:rsidRPr="00162C1F">
              <w:rPr>
                <w:sz w:val="24"/>
                <w:szCs w:val="24"/>
              </w:rPr>
              <w:lastRenderedPageBreak/>
              <w:t xml:space="preserve">предусматривающие включение положений о предотвращении и урегулировании конфликта интересов, внесены: </w:t>
            </w:r>
          </w:p>
          <w:p w:rsidR="009C0DE6" w:rsidRPr="00162C1F" w:rsidRDefault="009C0DE6" w:rsidP="007940BC">
            <w:pPr>
              <w:jc w:val="both"/>
              <w:rPr>
                <w:sz w:val="24"/>
                <w:szCs w:val="24"/>
              </w:rPr>
            </w:pPr>
            <w:r w:rsidRPr="00162C1F">
              <w:rPr>
                <w:sz w:val="24"/>
                <w:szCs w:val="24"/>
              </w:rPr>
              <w:t xml:space="preserve">- в уставы 283 подведомственных муниципальных учреждений, </w:t>
            </w:r>
          </w:p>
          <w:p w:rsidR="009C0DE6" w:rsidRPr="00162C1F" w:rsidRDefault="009C0DE6" w:rsidP="00BB09DD">
            <w:pPr>
              <w:jc w:val="both"/>
              <w:rPr>
                <w:sz w:val="24"/>
                <w:szCs w:val="24"/>
              </w:rPr>
            </w:pPr>
            <w:r w:rsidRPr="00162C1F">
              <w:rPr>
                <w:sz w:val="24"/>
                <w:szCs w:val="24"/>
              </w:rPr>
              <w:t>- в 281 трудов</w:t>
            </w:r>
            <w:r w:rsidR="00BB09DD">
              <w:rPr>
                <w:sz w:val="24"/>
                <w:szCs w:val="24"/>
              </w:rPr>
              <w:t>ой договор</w:t>
            </w:r>
            <w:r w:rsidRPr="00162C1F">
              <w:rPr>
                <w:sz w:val="24"/>
                <w:szCs w:val="24"/>
              </w:rPr>
              <w:t xml:space="preserve"> руководителей муниципальных учреждений и 17568 трудов</w:t>
            </w:r>
            <w:r w:rsidR="00BB09DD">
              <w:rPr>
                <w:sz w:val="24"/>
                <w:szCs w:val="24"/>
              </w:rPr>
              <w:t>ой договор</w:t>
            </w:r>
            <w:r w:rsidRPr="00162C1F">
              <w:rPr>
                <w:sz w:val="24"/>
                <w:szCs w:val="24"/>
              </w:rPr>
              <w:t xml:space="preserve"> сотрудников подведомственных учреждений.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697" w:type="dxa"/>
            <w:shd w:val="clear" w:color="auto" w:fill="auto"/>
          </w:tcPr>
          <w:p w:rsidR="009C0DE6" w:rsidRPr="00162C1F" w:rsidRDefault="009C0DE6" w:rsidP="007940BC">
            <w:pPr>
              <w:pStyle w:val="a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162C1F">
              <w:rPr>
                <w:rFonts w:ascii="Times New Roman" w:hAnsi="Times New Roman" w:cs="Times New Roman"/>
              </w:rPr>
              <w:t>1.12.1. Осуществление контроля соблюдения обязанности принимать меры, предусмотренные положениями статьи 13</w:t>
            </w:r>
            <w:r w:rsidRPr="00162C1F">
              <w:rPr>
                <w:rFonts w:ascii="Times New Roman" w:hAnsi="Times New Roman" w:cs="Times New Roman"/>
                <w:vertAlign w:val="superscript"/>
              </w:rPr>
              <w:t>3</w:t>
            </w:r>
            <w:r w:rsidRPr="00162C1F">
              <w:rPr>
                <w:rFonts w:ascii="Times New Roman" w:hAnsi="Times New Roman" w:cs="Times New Roman"/>
              </w:rPr>
              <w:t xml:space="preserve">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ИОГВ РТ и ОМС</w:t>
            </w:r>
          </w:p>
        </w:tc>
        <w:tc>
          <w:tcPr>
            <w:tcW w:w="1843" w:type="dxa"/>
            <w:shd w:val="clear" w:color="auto" w:fill="auto"/>
          </w:tcPr>
          <w:p w:rsidR="009C0DE6" w:rsidRPr="000A05CB" w:rsidRDefault="009C0DE6" w:rsidP="007940BC">
            <w:pPr>
              <w:pStyle w:val="a9"/>
              <w:ind w:left="-57" w:right="-57"/>
              <w:rPr>
                <w:rFonts w:ascii="Times New Roman" w:hAnsi="Times New Roman" w:cs="Times New Roman"/>
              </w:rPr>
            </w:pPr>
            <w:r w:rsidRPr="000A05CB">
              <w:rPr>
                <w:rFonts w:ascii="Times New Roman" w:hAnsi="Times New Roman" w:cs="Times New Roman"/>
              </w:rPr>
              <w:t>ИОГВ РТ</w:t>
            </w:r>
            <w:r w:rsidR="00B62EF9">
              <w:rPr>
                <w:rFonts w:ascii="Times New Roman" w:hAnsi="Times New Roman" w:cs="Times New Roman"/>
              </w:rPr>
              <w:t>,</w:t>
            </w:r>
          </w:p>
          <w:p w:rsidR="009C0DE6" w:rsidRPr="007D58A4" w:rsidRDefault="009C0DE6" w:rsidP="007940BC">
            <w:pPr>
              <w:pStyle w:val="a9"/>
              <w:ind w:left="-57" w:right="-57"/>
              <w:rPr>
                <w:rFonts w:ascii="Times New Roman" w:hAnsi="Times New Roman" w:cs="Times New Roman"/>
                <w:highlight w:val="yellow"/>
              </w:rPr>
            </w:pPr>
            <w:r w:rsidRPr="000A05CB">
              <w:rPr>
                <w:rFonts w:ascii="Times New Roman" w:hAnsi="Times New Roman" w:cs="Times New Roman"/>
                <w:b/>
              </w:rPr>
              <w:t>ОМС</w:t>
            </w:r>
            <w:r w:rsidRPr="000A05CB">
              <w:rPr>
                <w:rFonts w:ascii="Times New Roman" w:hAnsi="Times New Roman" w:cs="Times New Roman"/>
              </w:rPr>
              <w:t xml:space="preserve"> (по </w:t>
            </w:r>
            <w:r w:rsidR="00B62EF9">
              <w:rPr>
                <w:rFonts w:ascii="Times New Roman" w:hAnsi="Times New Roman" w:cs="Times New Roman"/>
              </w:rPr>
              <w:t>со</w:t>
            </w:r>
            <w:r w:rsidRPr="000A05CB">
              <w:rPr>
                <w:rFonts w:ascii="Times New Roman" w:hAnsi="Times New Roman" w:cs="Times New Roman"/>
              </w:rPr>
              <w:t>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В муниципальном образовании город Набережные Челны налажена практика соблюдения обязанности принимать меры, предусмотренные положениями статьи 133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со стороны руководителей организаций, подведомственных муниципальным органам власти.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Принято постановление Исполнительного комитета от 06.07.2018</w:t>
            </w:r>
            <w:r w:rsidR="00B62EF9">
              <w:rPr>
                <w:sz w:val="24"/>
                <w:szCs w:val="24"/>
              </w:rPr>
              <w:t xml:space="preserve"> </w:t>
            </w:r>
            <w:r w:rsidRPr="00E31E8F">
              <w:rPr>
                <w:sz w:val="24"/>
                <w:szCs w:val="24"/>
              </w:rPr>
              <w:t>№</w:t>
            </w:r>
            <w:r w:rsidR="00BB09DD">
              <w:rPr>
                <w:sz w:val="24"/>
                <w:szCs w:val="24"/>
              </w:rPr>
              <w:t xml:space="preserve"> </w:t>
            </w:r>
            <w:r w:rsidR="00BB09DD" w:rsidRPr="00E31E8F">
              <w:rPr>
                <w:sz w:val="24"/>
                <w:szCs w:val="24"/>
              </w:rPr>
              <w:t>3789 «</w:t>
            </w:r>
            <w:r w:rsidRPr="00E31E8F">
              <w:rPr>
                <w:sz w:val="24"/>
                <w:szCs w:val="24"/>
              </w:rPr>
              <w:t>О порядке сообщения руководителем учреждения (предприятия) в Исполнительный комитет муниципального образования город Набережные Челны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      </w:r>
          </w:p>
          <w:p w:rsidR="009C0DE6" w:rsidRPr="00E31E8F" w:rsidRDefault="00496D02" w:rsidP="00496D02">
            <w:pPr>
              <w:jc w:val="both"/>
              <w:rPr>
                <w:sz w:val="24"/>
                <w:szCs w:val="24"/>
              </w:rPr>
            </w:pPr>
            <w:r w:rsidRPr="00496D02">
              <w:rPr>
                <w:sz w:val="24"/>
                <w:szCs w:val="24"/>
              </w:rPr>
              <w:t xml:space="preserve">Во 2 квартале 2022 года в комиссию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от руководителей подведомственных муниципальных учреждений </w:t>
            </w:r>
            <w:r>
              <w:rPr>
                <w:sz w:val="24"/>
                <w:szCs w:val="24"/>
              </w:rPr>
              <w:t>уведомлений</w:t>
            </w:r>
            <w:r w:rsidRPr="00496D02">
              <w:rPr>
                <w:sz w:val="24"/>
                <w:szCs w:val="24"/>
              </w:rPr>
              <w:t xml:space="preserve"> не поступало.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1.13. Обеспечение утверждения и последующего исполнения годовых планов работ комиссий при руководителях ИОГВ РТ по противодействию коррупции, комиссий по координации работы по противодействию коррупции в муниципальных районах и городских округах РТ</w:t>
            </w:r>
          </w:p>
        </w:tc>
        <w:tc>
          <w:tcPr>
            <w:tcW w:w="1843" w:type="dxa"/>
            <w:shd w:val="clear" w:color="auto" w:fill="auto"/>
          </w:tcPr>
          <w:p w:rsidR="009C0DE6" w:rsidRPr="00E84FF8" w:rsidRDefault="009C0DE6" w:rsidP="007940BC">
            <w:pPr>
              <w:rPr>
                <w:sz w:val="24"/>
                <w:szCs w:val="24"/>
              </w:rPr>
            </w:pPr>
            <w:r w:rsidRPr="00E84FF8">
              <w:rPr>
                <w:sz w:val="24"/>
                <w:szCs w:val="24"/>
              </w:rPr>
              <w:t>ИОГВ РТ,</w:t>
            </w:r>
          </w:p>
          <w:p w:rsidR="009C0DE6" w:rsidRPr="003A798E" w:rsidRDefault="009C0DE6" w:rsidP="007940BC">
            <w:pPr>
              <w:rPr>
                <w:sz w:val="24"/>
                <w:szCs w:val="24"/>
              </w:rPr>
            </w:pPr>
            <w:r w:rsidRPr="00E84FF8">
              <w:rPr>
                <w:b/>
                <w:sz w:val="24"/>
                <w:szCs w:val="24"/>
              </w:rPr>
              <w:t>ОМС</w:t>
            </w:r>
            <w:r w:rsidRPr="00E84FF8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BB09DD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План работы комиссии по координации работы по противодействию коррупции при Мэре города Набережные Челны на 2022 год утвержден. На отчетную дату проведено </w:t>
            </w:r>
            <w:r>
              <w:rPr>
                <w:sz w:val="24"/>
                <w:szCs w:val="24"/>
              </w:rPr>
              <w:t>2</w:t>
            </w:r>
            <w:r w:rsidRPr="00E31E8F">
              <w:rPr>
                <w:sz w:val="24"/>
                <w:szCs w:val="24"/>
              </w:rPr>
              <w:t xml:space="preserve"> заседани</w:t>
            </w:r>
            <w:r w:rsidR="00BB09DD">
              <w:rPr>
                <w:sz w:val="24"/>
                <w:szCs w:val="24"/>
              </w:rPr>
              <w:t>я</w:t>
            </w:r>
            <w:r w:rsidRPr="00E31E8F">
              <w:rPr>
                <w:sz w:val="24"/>
                <w:szCs w:val="24"/>
              </w:rPr>
              <w:t xml:space="preserve"> комиссии по координации работы по противодействию коррупции при Мэре города Набережные Челны.</w:t>
            </w:r>
          </w:p>
        </w:tc>
      </w:tr>
      <w:tr w:rsidR="009C0DE6" w:rsidRPr="00771395" w:rsidTr="007940BC">
        <w:trPr>
          <w:gridAfter w:val="3"/>
          <w:wAfter w:w="15732" w:type="dxa"/>
          <w:trHeight w:val="470"/>
        </w:trPr>
        <w:tc>
          <w:tcPr>
            <w:tcW w:w="15948" w:type="dxa"/>
            <w:gridSpan w:val="4"/>
          </w:tcPr>
          <w:p w:rsidR="009C0DE6" w:rsidRPr="00F80025" w:rsidRDefault="009C0DE6" w:rsidP="007940BC">
            <w:pPr>
              <w:jc w:val="center"/>
              <w:rPr>
                <w:sz w:val="24"/>
                <w:szCs w:val="24"/>
              </w:rPr>
            </w:pPr>
            <w:r w:rsidRPr="00F80025">
              <w:rPr>
                <w:sz w:val="24"/>
                <w:szCs w:val="24"/>
              </w:rPr>
              <w:t xml:space="preserve"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 </w:t>
            </w:r>
          </w:p>
        </w:tc>
      </w:tr>
      <w:tr w:rsidR="009C0DE6" w:rsidRPr="00771395" w:rsidTr="007940BC">
        <w:trPr>
          <w:gridAfter w:val="3"/>
          <w:wAfter w:w="15732" w:type="dxa"/>
          <w:trHeight w:val="806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 xml:space="preserve">Минюст РТ, ИОГВ РТ, </w:t>
            </w:r>
            <w:r w:rsidRPr="00771395">
              <w:rPr>
                <w:b/>
                <w:sz w:val="24"/>
                <w:szCs w:val="24"/>
              </w:rPr>
              <w:t>ОМС</w:t>
            </w:r>
            <w:r w:rsidRPr="00771395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F80025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Антикоррупционная экспертиза муниципальных нормативных правовых актов в городе Набережные Челны осуществляется в соответствии с Распоряжением Мэра города от 03.08.2011 № 04, </w:t>
            </w:r>
            <w:r w:rsidR="00B62EF9">
              <w:rPr>
                <w:sz w:val="24"/>
                <w:szCs w:val="24"/>
              </w:rPr>
              <w:t>р</w:t>
            </w:r>
            <w:r w:rsidRPr="00E31E8F">
              <w:rPr>
                <w:sz w:val="24"/>
                <w:szCs w:val="24"/>
              </w:rPr>
              <w:t>аспоряжением Исполнительного комитета от 26.03.2015 № 133-р.</w:t>
            </w:r>
          </w:p>
          <w:p w:rsidR="009C0DE6" w:rsidRPr="00F80025" w:rsidRDefault="009C0DE6" w:rsidP="00BB0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отчетный период </w:t>
            </w:r>
            <w:r w:rsidRPr="00F80025">
              <w:rPr>
                <w:sz w:val="24"/>
                <w:szCs w:val="24"/>
              </w:rPr>
              <w:t xml:space="preserve">проведена антикоррупционная экспертиза </w:t>
            </w:r>
            <w:r>
              <w:rPr>
                <w:sz w:val="24"/>
                <w:szCs w:val="24"/>
              </w:rPr>
              <w:t>54</w:t>
            </w:r>
            <w:r w:rsidRPr="00F80025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ов</w:t>
            </w:r>
            <w:r w:rsidRPr="00F80025">
              <w:rPr>
                <w:sz w:val="24"/>
                <w:szCs w:val="24"/>
              </w:rPr>
              <w:t xml:space="preserve"> нормативно </w:t>
            </w:r>
            <w:r w:rsidR="00BB09DD" w:rsidRPr="00F80025">
              <w:rPr>
                <w:sz w:val="24"/>
                <w:szCs w:val="24"/>
              </w:rPr>
              <w:t>правовы</w:t>
            </w:r>
            <w:r w:rsidR="00BB09DD">
              <w:rPr>
                <w:sz w:val="24"/>
                <w:szCs w:val="24"/>
              </w:rPr>
              <w:t>х</w:t>
            </w:r>
            <w:r w:rsidRPr="00F80025">
              <w:rPr>
                <w:sz w:val="24"/>
                <w:szCs w:val="24"/>
              </w:rPr>
              <w:t xml:space="preserve"> акт</w:t>
            </w:r>
            <w:r w:rsidR="00BB09DD">
              <w:rPr>
                <w:sz w:val="24"/>
                <w:szCs w:val="24"/>
              </w:rPr>
              <w:t>ов</w:t>
            </w:r>
            <w:r w:rsidRPr="00F80025">
              <w:rPr>
                <w:sz w:val="24"/>
                <w:szCs w:val="24"/>
              </w:rPr>
              <w:t xml:space="preserve">. Внесено </w:t>
            </w:r>
            <w:r>
              <w:rPr>
                <w:sz w:val="24"/>
                <w:szCs w:val="24"/>
              </w:rPr>
              <w:t xml:space="preserve">5 </w:t>
            </w:r>
            <w:r w:rsidRPr="00F80025">
              <w:rPr>
                <w:sz w:val="24"/>
                <w:szCs w:val="24"/>
              </w:rPr>
              <w:t xml:space="preserve">актов прокурорского реагирования и </w:t>
            </w:r>
            <w:r>
              <w:rPr>
                <w:sz w:val="24"/>
                <w:szCs w:val="24"/>
              </w:rPr>
              <w:t>4</w:t>
            </w:r>
            <w:r w:rsidRPr="00F80025">
              <w:rPr>
                <w:sz w:val="24"/>
                <w:szCs w:val="24"/>
              </w:rPr>
              <w:t xml:space="preserve"> изменени</w:t>
            </w:r>
            <w:r w:rsidR="00BB09DD">
              <w:rPr>
                <w:sz w:val="24"/>
                <w:szCs w:val="24"/>
              </w:rPr>
              <w:t>я</w:t>
            </w:r>
            <w:r w:rsidRPr="00F80025">
              <w:rPr>
                <w:sz w:val="24"/>
                <w:szCs w:val="24"/>
              </w:rPr>
              <w:t xml:space="preserve"> после него. Кроме того, проведена 1 независимая экспертиза проекта нормативно правового акта. По результатам рассмотрения соответствующие изменения внесены не были, поскольку коррупциогенные факторы не выявлены</w:t>
            </w:r>
            <w:r>
              <w:rPr>
                <w:sz w:val="24"/>
                <w:szCs w:val="24"/>
              </w:rPr>
              <w:t>. (</w:t>
            </w:r>
            <w:r w:rsidRPr="00F80025">
              <w:rPr>
                <w:sz w:val="24"/>
                <w:szCs w:val="24"/>
              </w:rPr>
              <w:t>С 01.01.2022 по 30.06.2022 проведена антикоррупционная экспертиза 121 проекта нормативно правового акта. Внесено 9 актов прокурорского реагирования и 8 изменений после него. Кроме того, проведена 1 независимая экспертиза проекта нормативно правового акта. По результатам рассмотрения соответствующие изменения внесены не были, поскольку коррупциогенные факторы не выявлены</w:t>
            </w:r>
            <w:r>
              <w:rPr>
                <w:sz w:val="24"/>
                <w:szCs w:val="24"/>
              </w:rPr>
              <w:t>)</w:t>
            </w:r>
            <w:r w:rsidRPr="00F80025">
              <w:rPr>
                <w:sz w:val="24"/>
                <w:szCs w:val="24"/>
              </w:rPr>
              <w:t>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 xml:space="preserve">Минюст РТ, ИОГВ РТ, </w:t>
            </w:r>
            <w:r w:rsidRPr="00771395">
              <w:rPr>
                <w:b/>
                <w:sz w:val="24"/>
                <w:szCs w:val="24"/>
              </w:rPr>
              <w:t>ОМС</w:t>
            </w:r>
            <w:r w:rsidRPr="00771395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15948" w:type="dxa"/>
            <w:gridSpan w:val="4"/>
          </w:tcPr>
          <w:p w:rsidR="009C0DE6" w:rsidRPr="00D97F41" w:rsidRDefault="009C0DE6" w:rsidP="007940BC">
            <w:pPr>
              <w:jc w:val="center"/>
              <w:rPr>
                <w:sz w:val="24"/>
                <w:szCs w:val="24"/>
              </w:rPr>
            </w:pPr>
            <w:r w:rsidRPr="00D97F41">
              <w:rPr>
                <w:bCs/>
                <w:sz w:val="24"/>
                <w:szCs w:val="24"/>
              </w:rPr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3.2. Проведение мониторинга эффективности деятельности ИОГВ РТ, территориальных органов федеральных органов исполнительной власти по РТ, ОМС муниципальных районов и городских округов РТ по реализации антикоррупционных мер на территории РТ, а также информационное взаимодействие по вопросам противодействия коррупции с иными государственными органами</w:t>
            </w:r>
          </w:p>
        </w:tc>
        <w:tc>
          <w:tcPr>
            <w:tcW w:w="1843" w:type="dxa"/>
            <w:shd w:val="clear" w:color="auto" w:fill="auto"/>
          </w:tcPr>
          <w:p w:rsidR="009C0DE6" w:rsidRPr="00602BFC" w:rsidRDefault="009C0DE6" w:rsidP="007940BC">
            <w:pPr>
              <w:rPr>
                <w:sz w:val="24"/>
                <w:szCs w:val="24"/>
              </w:rPr>
            </w:pPr>
            <w:r w:rsidRPr="00602BFC">
              <w:rPr>
                <w:sz w:val="24"/>
                <w:szCs w:val="24"/>
              </w:rPr>
              <w:t>Комитет РТ по социально-</w:t>
            </w:r>
            <w:r>
              <w:rPr>
                <w:sz w:val="24"/>
                <w:szCs w:val="24"/>
              </w:rPr>
              <w:t>э</w:t>
            </w:r>
            <w:r w:rsidRPr="00602BFC">
              <w:rPr>
                <w:sz w:val="24"/>
                <w:szCs w:val="24"/>
              </w:rPr>
              <w:t>кономическому мониторингу</w:t>
            </w:r>
            <w:r>
              <w:rPr>
                <w:sz w:val="24"/>
                <w:szCs w:val="24"/>
              </w:rPr>
              <w:t xml:space="preserve"> (Министерство экономики РТ)</w:t>
            </w:r>
            <w:r w:rsidRPr="00602B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02BFC">
              <w:rPr>
                <w:sz w:val="24"/>
                <w:szCs w:val="24"/>
              </w:rPr>
              <w:t>ИОГВ РТ,</w:t>
            </w:r>
            <w:r>
              <w:rPr>
                <w:sz w:val="24"/>
                <w:szCs w:val="24"/>
              </w:rPr>
              <w:t xml:space="preserve"> </w:t>
            </w:r>
          </w:p>
          <w:p w:rsidR="009C0DE6" w:rsidRPr="00602BFC" w:rsidRDefault="009C0DE6" w:rsidP="007940BC">
            <w:pPr>
              <w:rPr>
                <w:sz w:val="24"/>
                <w:szCs w:val="24"/>
              </w:rPr>
            </w:pPr>
            <w:r w:rsidRPr="00602BFC">
              <w:rPr>
                <w:b/>
                <w:sz w:val="24"/>
                <w:szCs w:val="24"/>
              </w:rPr>
              <w:t>ОМС</w:t>
            </w:r>
            <w:r w:rsidRPr="00602BFC">
              <w:rPr>
                <w:sz w:val="24"/>
                <w:szCs w:val="24"/>
              </w:rPr>
              <w:t xml:space="preserve"> (по согласованию), территориальные органы федеральных органов исполнительно</w:t>
            </w:r>
            <w:r w:rsidRPr="00602BFC">
              <w:rPr>
                <w:sz w:val="24"/>
                <w:szCs w:val="24"/>
              </w:rPr>
              <w:lastRenderedPageBreak/>
              <w:t>й власти по РТ (по согласованию),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602BFC">
              <w:rPr>
                <w:sz w:val="24"/>
                <w:szCs w:val="24"/>
              </w:rPr>
              <w:t>иные государственные органы и организации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lastRenderedPageBreak/>
              <w:t>Мониторинг деятельности органов местного самоуправления  муниципального образования город Набережные Челны по реализации антикоррупционных мер и оценке их эффективности проводится в соответствии с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  <w:tcBorders>
              <w:bottom w:val="single" w:sz="4" w:space="0" w:color="auto"/>
            </w:tcBorders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tcBorders>
              <w:bottom w:val="single" w:sz="4" w:space="0" w:color="auto"/>
            </w:tcBorders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3.3.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 xml:space="preserve">ИОГВ РТ, </w:t>
            </w:r>
            <w:r w:rsidRPr="00771395">
              <w:rPr>
                <w:b/>
                <w:sz w:val="24"/>
                <w:szCs w:val="24"/>
              </w:rPr>
              <w:t>ОМС</w:t>
            </w:r>
            <w:r w:rsidRPr="00771395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организаций. Проводится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 В конце календарного года результаты размещаются в разделе «Противодействие коррупции» официального сайта города Набережные Челны.</w:t>
            </w:r>
          </w:p>
        </w:tc>
      </w:tr>
      <w:tr w:rsidR="009C0DE6" w:rsidRPr="00771395" w:rsidTr="007940BC">
        <w:tc>
          <w:tcPr>
            <w:tcW w:w="15948" w:type="dxa"/>
            <w:gridSpan w:val="4"/>
          </w:tcPr>
          <w:p w:rsidR="009C0DE6" w:rsidRPr="00D97F41" w:rsidRDefault="009C0DE6" w:rsidP="007940BC">
            <w:pPr>
              <w:jc w:val="center"/>
              <w:rPr>
                <w:sz w:val="24"/>
                <w:szCs w:val="24"/>
              </w:rPr>
            </w:pPr>
            <w:r w:rsidRPr="00D97F41">
              <w:rPr>
                <w:sz w:val="24"/>
                <w:szCs w:val="24"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  <w:tc>
          <w:tcPr>
            <w:tcW w:w="5244" w:type="dxa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9C0DE6" w:rsidRPr="00771395" w:rsidRDefault="009C0DE6" w:rsidP="007940BC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9C0DE6" w:rsidRPr="00586D34" w:rsidRDefault="009C0DE6" w:rsidP="007940BC">
            <w:pPr>
              <w:rPr>
                <w:sz w:val="24"/>
                <w:szCs w:val="24"/>
              </w:rPr>
            </w:pPr>
            <w:r w:rsidRPr="00586D34">
              <w:rPr>
                <w:sz w:val="24"/>
                <w:szCs w:val="24"/>
              </w:rPr>
              <w:t>Х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4.2. 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РТ и муниципальных служащих, а также представителей общественности и иных лиц, принимающих участие в противодействии коррупции</w:t>
            </w:r>
          </w:p>
        </w:tc>
        <w:tc>
          <w:tcPr>
            <w:tcW w:w="1843" w:type="dxa"/>
            <w:shd w:val="clear" w:color="auto" w:fill="auto"/>
          </w:tcPr>
          <w:p w:rsidR="009C0DE6" w:rsidRPr="001C4A0D" w:rsidRDefault="009C0DE6" w:rsidP="007940BC">
            <w:pPr>
              <w:rPr>
                <w:sz w:val="24"/>
                <w:szCs w:val="24"/>
              </w:rPr>
            </w:pPr>
            <w:r w:rsidRPr="001C4A0D">
              <w:rPr>
                <w:sz w:val="24"/>
                <w:szCs w:val="24"/>
              </w:rPr>
              <w:t>Управление Президента РТ по вопросам антикоррупционной политики (по согласованию),</w:t>
            </w:r>
          </w:p>
          <w:p w:rsidR="009C0DE6" w:rsidRPr="001C4A0D" w:rsidRDefault="009C0DE6" w:rsidP="007940BC">
            <w:pPr>
              <w:rPr>
                <w:sz w:val="24"/>
                <w:szCs w:val="24"/>
              </w:rPr>
            </w:pPr>
            <w:r w:rsidRPr="001C4A0D">
              <w:rPr>
                <w:b/>
                <w:sz w:val="24"/>
                <w:szCs w:val="24"/>
              </w:rPr>
              <w:t>ОМС</w:t>
            </w:r>
            <w:r w:rsidRPr="001C4A0D">
              <w:rPr>
                <w:sz w:val="24"/>
                <w:szCs w:val="24"/>
              </w:rPr>
              <w:t xml:space="preserve"> (по согласованию),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1C4A0D">
              <w:rPr>
                <w:sz w:val="24"/>
                <w:szCs w:val="24"/>
              </w:rPr>
              <w:t>Департамент государственной службы и кадров при Президенте РТ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D97F41" w:rsidRDefault="009C0DE6" w:rsidP="007940BC">
            <w:pPr>
              <w:jc w:val="both"/>
              <w:rPr>
                <w:sz w:val="24"/>
                <w:szCs w:val="24"/>
              </w:rPr>
            </w:pPr>
            <w:r w:rsidRPr="00D97F41">
              <w:rPr>
                <w:sz w:val="24"/>
                <w:szCs w:val="24"/>
              </w:rPr>
              <w:t>В отчётном периоде для муниципальных служащих и руководителей муниципальных учреждений организовано и проведено семинар-совещание с участием представителя Прокуратуры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4.3.1. Разработка, распространение и актуализация в ИОГВ РТ и в ОМС методических информационных материалов по противодействию коррупции в подведомственных учреждениях</w:t>
            </w:r>
          </w:p>
        </w:tc>
        <w:tc>
          <w:tcPr>
            <w:tcW w:w="1843" w:type="dxa"/>
            <w:shd w:val="clear" w:color="auto" w:fill="auto"/>
          </w:tcPr>
          <w:p w:rsidR="009C0DE6" w:rsidRPr="001C4A0D" w:rsidRDefault="009C0DE6" w:rsidP="007940BC">
            <w:pPr>
              <w:rPr>
                <w:sz w:val="24"/>
                <w:szCs w:val="24"/>
              </w:rPr>
            </w:pPr>
            <w:r w:rsidRPr="001C4A0D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1C4A0D">
              <w:rPr>
                <w:b/>
                <w:sz w:val="24"/>
                <w:szCs w:val="24"/>
              </w:rPr>
              <w:t>ОМС</w:t>
            </w:r>
            <w:r w:rsidRPr="001C4A0D">
              <w:rPr>
                <w:sz w:val="24"/>
                <w:szCs w:val="24"/>
              </w:rPr>
              <w:t xml:space="preserve"> (по согласованию), имеющие подведомственные учреждения 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отчетный период </w:t>
            </w:r>
            <w:r w:rsidRPr="00E31E8F">
              <w:rPr>
                <w:sz w:val="24"/>
                <w:szCs w:val="24"/>
              </w:rPr>
              <w:t xml:space="preserve">помощником Мэра (по противодействию коррупции) подготовлены информационные материалы антикоррупционного характера и организована работа по рассылке данных информационных материалов по управлениям и подведомственным учреждениям Исполнительного комитета. </w:t>
            </w:r>
          </w:p>
        </w:tc>
      </w:tr>
      <w:tr w:rsidR="009C0DE6" w:rsidRPr="00771395" w:rsidTr="007940BC">
        <w:trPr>
          <w:gridAfter w:val="3"/>
          <w:wAfter w:w="15732" w:type="dxa"/>
          <w:trHeight w:val="727"/>
        </w:trPr>
        <w:tc>
          <w:tcPr>
            <w:tcW w:w="648" w:type="dxa"/>
          </w:tcPr>
          <w:p w:rsidR="009C0DE6" w:rsidRPr="00771395" w:rsidRDefault="009C0DE6" w:rsidP="007940BC">
            <w:pPr>
              <w:tabs>
                <w:tab w:val="left" w:pos="46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tabs>
                <w:tab w:val="left" w:pos="462"/>
              </w:tabs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4.4. Осуществление работы по формированию у служащих и работников государственных органов, государственных и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843" w:type="dxa"/>
            <w:shd w:val="clear" w:color="auto" w:fill="auto"/>
          </w:tcPr>
          <w:p w:rsidR="009C0DE6" w:rsidRPr="00212C41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b/>
                <w:sz w:val="24"/>
                <w:szCs w:val="24"/>
              </w:rPr>
              <w:t>ОМС</w:t>
            </w:r>
            <w:r w:rsidRPr="00212C41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 муниципальном образовании город Набережные Челны регулярно проводятся инструктажи с вновь принимаемыми сотрудниками Исполнительного комитета и Администраци</w:t>
            </w:r>
            <w:r w:rsidR="00E15E61">
              <w:rPr>
                <w:sz w:val="24"/>
                <w:szCs w:val="24"/>
              </w:rPr>
              <w:t>й</w:t>
            </w:r>
            <w:r w:rsidRPr="00E31E8F">
              <w:rPr>
                <w:sz w:val="24"/>
                <w:szCs w:val="24"/>
              </w:rPr>
              <w:t xml:space="preserve"> районов.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Обсуждаемые вопросы: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статьи 13,14 Федерального закона от 02.03.2007 № 25-ФЗ «Ограничения и запреты, связанные с муниципальной службой»;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уведомление муниципальных служащих о порядке обращения при склонении их к совершению коррупционных правонарушений;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памятка гражданину «Как противостоять коррупции».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До вновь принятых сотрудников доведена информация о телефонах доверия для сообщений о проявлениях коррупции:</w:t>
            </w:r>
            <w:r w:rsidR="00E15E61">
              <w:rPr>
                <w:sz w:val="24"/>
                <w:szCs w:val="24"/>
              </w:rPr>
              <w:t xml:space="preserve"> </w:t>
            </w:r>
            <w:r w:rsidRPr="00E31E8F">
              <w:rPr>
                <w:sz w:val="24"/>
                <w:szCs w:val="24"/>
              </w:rPr>
              <w:t>30-55-52, 30-56-00 и 30-59-89.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4.4.1. Рассмотрение на заседаниях общественных советов органов государственной власти и местного самоуправления (муниципальных районов и городских округов) РТ, на сходах граждан отчетов о реализации программ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9C0DE6" w:rsidRPr="00212C41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b/>
                <w:sz w:val="24"/>
                <w:szCs w:val="24"/>
              </w:rPr>
              <w:t>ОМС</w:t>
            </w:r>
            <w:r w:rsidRPr="00212C41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t>В муниципальном образовании город Набережные Челны функционирует и осуществляет свою деятельность Общественный Совет при Исполнительном комитете муниципального образования город Набережные Челны. Согласно плану данной организации, в первом полугодии 2022 года организована работа по проведению общественного мониторинга освещения антикоррупционной деятельности в образовательных учреждениях города и общественное обсуждение его результатов на заседании Общественного совета: протокол от 30.05.2022 № 2.</w:t>
            </w:r>
          </w:p>
          <w:p w:rsidR="009C0DE6" w:rsidRPr="000A05CB" w:rsidRDefault="009C0DE6" w:rsidP="00B62EF9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t>В период с 16.05.2022 по 27.05.2022 198 образовательны</w:t>
            </w:r>
            <w:r w:rsidR="00B62EF9">
              <w:rPr>
                <w:sz w:val="24"/>
                <w:szCs w:val="24"/>
              </w:rPr>
              <w:t>м</w:t>
            </w:r>
            <w:r w:rsidRPr="000A05CB">
              <w:rPr>
                <w:sz w:val="24"/>
                <w:szCs w:val="24"/>
              </w:rPr>
              <w:t xml:space="preserve"> организаци</w:t>
            </w:r>
            <w:r w:rsidR="00B62EF9">
              <w:rPr>
                <w:sz w:val="24"/>
                <w:szCs w:val="24"/>
              </w:rPr>
              <w:t>ям</w:t>
            </w:r>
            <w:r w:rsidRPr="000A05CB">
              <w:rPr>
                <w:sz w:val="24"/>
                <w:szCs w:val="24"/>
              </w:rPr>
              <w:t xml:space="preserve"> (131 ДОУ, 67 ОУ) были направлены электронные письма и анонимные звонки на предмет коррупционных действий руководителей, в ходе которых проблем и замечаний не выявлено.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4.4.2. Осуществление комплекса организационных, разъяснительных и иных мер по соблюдению государственными (муниципальными) служащими ограничений, запретов, а также по исполнению </w:t>
            </w:r>
            <w:r w:rsidRPr="00B40EA6">
              <w:rPr>
                <w:sz w:val="24"/>
                <w:szCs w:val="24"/>
              </w:rPr>
              <w:lastRenderedPageBreak/>
              <w:t>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ИОГВ РТ и ОМС в РТ,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843" w:type="dxa"/>
            <w:shd w:val="clear" w:color="auto" w:fill="auto"/>
          </w:tcPr>
          <w:p w:rsidR="009C0DE6" w:rsidRPr="00212C41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sz w:val="24"/>
                <w:szCs w:val="24"/>
              </w:rPr>
              <w:lastRenderedPageBreak/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b/>
                <w:sz w:val="24"/>
                <w:szCs w:val="24"/>
              </w:rPr>
              <w:t>ОМС</w:t>
            </w:r>
            <w:r w:rsidRPr="00212C41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На официальном сайте города </w:t>
            </w:r>
            <w:hyperlink r:id="rId9" w:history="1">
              <w:r w:rsidR="00E15E61" w:rsidRPr="00E02361">
                <w:rPr>
                  <w:rStyle w:val="a6"/>
                  <w:sz w:val="24"/>
                  <w:szCs w:val="24"/>
                </w:rPr>
                <w:t>www.nabchelny.ru</w:t>
              </w:r>
            </w:hyperlink>
            <w:r w:rsidR="00E15E61">
              <w:rPr>
                <w:sz w:val="24"/>
                <w:szCs w:val="24"/>
              </w:rPr>
              <w:t xml:space="preserve"> </w:t>
            </w:r>
            <w:r w:rsidRPr="00E31E8F">
              <w:rPr>
                <w:sz w:val="24"/>
                <w:szCs w:val="24"/>
              </w:rPr>
              <w:t xml:space="preserve"> размещены: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</w:t>
            </w:r>
            <w:r w:rsidRPr="00E31E8F">
              <w:rPr>
                <w:sz w:val="24"/>
                <w:szCs w:val="24"/>
              </w:rPr>
              <w:lastRenderedPageBreak/>
              <w:t>служащими запретов и ограничений, установленных законодательством о противодействии коррупции;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сведения о доходах, расходах об имуществе и обязательствах имущественного характера муниципальных служащих и членов их семей;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оперативная информация.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 марте 2022 года управлением персоналом и муниципальной службой 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4.4.3.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</w:t>
            </w:r>
            <w:r w:rsidRPr="00B40EA6">
              <w:rPr>
                <w:sz w:val="24"/>
                <w:szCs w:val="24"/>
              </w:rPr>
              <w:lastRenderedPageBreak/>
              <w:t xml:space="preserve">организационных, разъяснительных и иных мер по недопущению государственными (муниципальными)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1843" w:type="dxa"/>
            <w:shd w:val="clear" w:color="auto" w:fill="auto"/>
          </w:tcPr>
          <w:p w:rsidR="009C0DE6" w:rsidRPr="00212C41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sz w:val="24"/>
                <w:szCs w:val="24"/>
              </w:rPr>
              <w:lastRenderedPageBreak/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212C41">
              <w:rPr>
                <w:b/>
                <w:sz w:val="24"/>
                <w:szCs w:val="24"/>
              </w:rPr>
              <w:t>ОМС</w:t>
            </w:r>
            <w:r w:rsidRPr="00212C41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На официальном сайте города Набережные Челны в разделе «Противодействие коррупции» размещена информация «Как противостоять коррупции», а также законодательные и нормативно-правовые акты о противодействии коррупции. </w:t>
            </w:r>
          </w:p>
          <w:p w:rsidR="009C0DE6" w:rsidRPr="00E31E8F" w:rsidRDefault="009C0DE6" w:rsidP="007940BC">
            <w:pPr>
              <w:keepLines/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При увольнении с должностей муниципальной службы, замещение которых связано с коррупционными рисками, муниципальному </w:t>
            </w:r>
            <w:r w:rsidRPr="00E31E8F">
              <w:rPr>
                <w:sz w:val="24"/>
                <w:szCs w:val="24"/>
              </w:rPr>
              <w:lastRenderedPageBreak/>
              <w:t xml:space="preserve">служащему выдается уведомление, в котором отражены обязанности и ответственность бывшего муниципального служащего. </w:t>
            </w:r>
          </w:p>
          <w:p w:rsidR="009C0DE6" w:rsidRPr="00E31E8F" w:rsidRDefault="009C0DE6" w:rsidP="007940BC">
            <w:pPr>
              <w:keepLines/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Управлением персоналом и муниципальной службой Исполнительного комитета разработана «Памятка об установленных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лица» и роздана муниципальным служащим, замещающим должности муниципальной службы, включенные в соответствующий Перечень.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4.11. 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высшего и среднего профессионального образования РТ,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843" w:type="dxa"/>
            <w:shd w:val="clear" w:color="auto" w:fill="auto"/>
          </w:tcPr>
          <w:p w:rsidR="009C0DE6" w:rsidRPr="007119AF" w:rsidRDefault="009C0DE6" w:rsidP="007940BC">
            <w:pPr>
              <w:rPr>
                <w:sz w:val="24"/>
                <w:szCs w:val="24"/>
              </w:rPr>
            </w:pPr>
            <w:r w:rsidRPr="007119AF">
              <w:rPr>
                <w:sz w:val="24"/>
                <w:szCs w:val="24"/>
              </w:rPr>
              <w:t>Министерство по делам молодежи РТ,</w:t>
            </w:r>
            <w:r w:rsidRPr="007119AF">
              <w:t xml:space="preserve"> </w:t>
            </w:r>
            <w:r w:rsidRPr="007119AF">
              <w:rPr>
                <w:sz w:val="24"/>
                <w:szCs w:val="24"/>
              </w:rPr>
              <w:t>ГБУ «Форпост»;</w:t>
            </w:r>
          </w:p>
          <w:p w:rsidR="009C0DE6" w:rsidRPr="007119AF" w:rsidRDefault="009C0DE6" w:rsidP="007940BC">
            <w:pPr>
              <w:rPr>
                <w:sz w:val="24"/>
                <w:szCs w:val="24"/>
              </w:rPr>
            </w:pPr>
            <w:r w:rsidRPr="007119AF">
              <w:rPr>
                <w:sz w:val="24"/>
                <w:szCs w:val="24"/>
              </w:rPr>
              <w:t>Совет ректоров вузов РТ (по согласованию),</w:t>
            </w:r>
          </w:p>
          <w:p w:rsidR="009C0DE6" w:rsidRPr="007119AF" w:rsidRDefault="009C0DE6" w:rsidP="007940BC">
            <w:pPr>
              <w:rPr>
                <w:sz w:val="24"/>
                <w:szCs w:val="24"/>
              </w:rPr>
            </w:pPr>
            <w:r w:rsidRPr="007119AF">
              <w:rPr>
                <w:b/>
                <w:sz w:val="24"/>
                <w:szCs w:val="24"/>
              </w:rPr>
              <w:t>ОМС</w:t>
            </w:r>
            <w:r w:rsidRPr="007119AF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7119AF" w:rsidRDefault="009C0DE6" w:rsidP="007940BC">
            <w:pPr>
              <w:jc w:val="both"/>
              <w:rPr>
                <w:sz w:val="24"/>
              </w:rPr>
            </w:pPr>
            <w:r w:rsidRPr="007119AF">
              <w:rPr>
                <w:sz w:val="24"/>
              </w:rPr>
              <w:t xml:space="preserve">За 1 полугодие 2022 года в учреждениях высшего и профессионального образования проведены следующие мероприятия по теме противодействия коррупции: лекции, беседы, конкурсы, </w:t>
            </w:r>
            <w:proofErr w:type="spellStart"/>
            <w:r w:rsidRPr="007119AF">
              <w:rPr>
                <w:sz w:val="24"/>
              </w:rPr>
              <w:t>квесты</w:t>
            </w:r>
            <w:proofErr w:type="spellEnd"/>
            <w:r w:rsidRPr="007119AF">
              <w:rPr>
                <w:sz w:val="24"/>
              </w:rPr>
              <w:t xml:space="preserve">, анкетирования, семинары, кураторские часы, форумы, фотовыставки, игры, акции, </w:t>
            </w:r>
            <w:proofErr w:type="spellStart"/>
            <w:r w:rsidRPr="007119AF">
              <w:rPr>
                <w:sz w:val="24"/>
              </w:rPr>
              <w:t>брейн</w:t>
            </w:r>
            <w:proofErr w:type="spellEnd"/>
            <w:r w:rsidRPr="007119AF">
              <w:rPr>
                <w:sz w:val="24"/>
              </w:rPr>
              <w:t xml:space="preserve"> – ринги и т.п.</w:t>
            </w:r>
          </w:p>
          <w:p w:rsidR="009C0DE6" w:rsidRPr="007119AF" w:rsidRDefault="009C0DE6" w:rsidP="007940BC">
            <w:pPr>
              <w:jc w:val="both"/>
              <w:rPr>
                <w:sz w:val="24"/>
              </w:rPr>
            </w:pPr>
            <w:r w:rsidRPr="007119AF">
              <w:rPr>
                <w:sz w:val="24"/>
              </w:rPr>
              <w:t xml:space="preserve">Кроме этого были проведены мероприятия в учреждениях молодежной политики, это – круглые столы и интеллектуальные игры с работающей молодежью, </w:t>
            </w:r>
            <w:proofErr w:type="spellStart"/>
            <w:r w:rsidRPr="007119AF">
              <w:rPr>
                <w:sz w:val="24"/>
              </w:rPr>
              <w:t>квесты</w:t>
            </w:r>
            <w:proofErr w:type="spellEnd"/>
            <w:r w:rsidRPr="007119AF">
              <w:rPr>
                <w:sz w:val="24"/>
              </w:rPr>
              <w:t>, акции, профилактические конференции с сотрудниками учреждений, викторины и т.д.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4.12. Организация разработки цикла учебно-методических антикоррупционных пособий и рабочих тетрадей, рассчитанных на различные возрастные группы детей (на двух государственных языках РТ), и внедрение их в практику работы образовательных организаций (срок выполнения: разработка учебных материалов - 2015 год, внедрение в образовате</w:t>
            </w:r>
            <w:r>
              <w:rPr>
                <w:sz w:val="24"/>
                <w:szCs w:val="24"/>
              </w:rPr>
              <w:t>льных организациях - 2015 - 2022</w:t>
            </w:r>
            <w:r w:rsidRPr="00B40EA6">
              <w:rPr>
                <w:sz w:val="24"/>
                <w:szCs w:val="24"/>
              </w:rPr>
              <w:t xml:space="preserve"> годы)</w:t>
            </w:r>
          </w:p>
        </w:tc>
        <w:tc>
          <w:tcPr>
            <w:tcW w:w="1843" w:type="dxa"/>
            <w:shd w:val="clear" w:color="auto" w:fill="auto"/>
          </w:tcPr>
          <w:p w:rsidR="009C0DE6" w:rsidRPr="00C60B19" w:rsidRDefault="009C0DE6" w:rsidP="007940BC">
            <w:pPr>
              <w:rPr>
                <w:sz w:val="24"/>
                <w:szCs w:val="24"/>
              </w:rPr>
            </w:pPr>
            <w:proofErr w:type="spellStart"/>
            <w:r w:rsidRPr="00C60B19">
              <w:rPr>
                <w:sz w:val="24"/>
                <w:szCs w:val="24"/>
              </w:rPr>
              <w:t>МОиН</w:t>
            </w:r>
            <w:proofErr w:type="spellEnd"/>
            <w:r w:rsidRPr="00C60B19">
              <w:rPr>
                <w:sz w:val="24"/>
                <w:szCs w:val="24"/>
              </w:rPr>
              <w:t xml:space="preserve"> РТ,</w:t>
            </w:r>
          </w:p>
          <w:p w:rsidR="009C0DE6" w:rsidRPr="00212C41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b/>
                <w:sz w:val="24"/>
                <w:szCs w:val="24"/>
              </w:rPr>
              <w:t>ОМС</w:t>
            </w:r>
            <w:r w:rsidRPr="00C60B1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0A05CB" w:rsidRDefault="009C0DE6" w:rsidP="007940BC">
            <w:pPr>
              <w:jc w:val="both"/>
              <w:rPr>
                <w:sz w:val="24"/>
              </w:rPr>
            </w:pPr>
            <w:r w:rsidRPr="000A05CB">
              <w:rPr>
                <w:sz w:val="24"/>
              </w:rPr>
              <w:t xml:space="preserve">В   целях повышения эффективности деятельности по противодействию коррупции, воспитания антикоррупционного сознания в образовательных учреждениях города Набережные Челны утвержден план работы антикоррупционного воспитания обучающихся на 2021-2022 учебный год, работа ведется с учетом «Методических рекомендации по формированию и реализации системы антикоррупционного воспитания в дошкольных и общеобразовательных организациях Республики Татарстан». </w:t>
            </w:r>
          </w:p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</w:rPr>
              <w:t xml:space="preserve">В образовательных учреждениях города за </w:t>
            </w:r>
            <w:r w:rsidRPr="000A05CB">
              <w:rPr>
                <w:sz w:val="24"/>
                <w:lang w:val="en-US"/>
              </w:rPr>
              <w:t>I</w:t>
            </w:r>
            <w:r w:rsidRPr="000A05CB">
              <w:rPr>
                <w:sz w:val="24"/>
              </w:rPr>
              <w:t>I квартал 2022 года проведено более 250 внеклассных часов.</w:t>
            </w:r>
          </w:p>
        </w:tc>
      </w:tr>
      <w:tr w:rsidR="009C0DE6" w:rsidRPr="00771395" w:rsidTr="007940BC">
        <w:trPr>
          <w:gridAfter w:val="3"/>
          <w:wAfter w:w="15732" w:type="dxa"/>
          <w:trHeight w:val="470"/>
        </w:trPr>
        <w:tc>
          <w:tcPr>
            <w:tcW w:w="15948" w:type="dxa"/>
            <w:gridSpan w:val="4"/>
          </w:tcPr>
          <w:p w:rsidR="009C0DE6" w:rsidRPr="003D4A69" w:rsidRDefault="009C0DE6" w:rsidP="007940BC">
            <w:pPr>
              <w:jc w:val="center"/>
              <w:rPr>
                <w:sz w:val="24"/>
                <w:szCs w:val="24"/>
              </w:rPr>
            </w:pPr>
            <w:r w:rsidRPr="003D4A69">
              <w:rPr>
                <w:sz w:val="24"/>
                <w:szCs w:val="24"/>
              </w:rPr>
              <w:t xml:space="preserve"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 </w:t>
            </w:r>
          </w:p>
        </w:tc>
      </w:tr>
      <w:tr w:rsidR="009C0DE6" w:rsidRPr="00771395" w:rsidTr="007940BC">
        <w:trPr>
          <w:gridAfter w:val="3"/>
          <w:wAfter w:w="15732" w:type="dxa"/>
          <w:trHeight w:val="1006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5.1. Обеспечение соблюдения положений административных регламентов предоставления государственных (муниципальных) услуг ИОГВ РТ, ОМС при предоставлении государственных (муниципальных) услуг</w:t>
            </w:r>
          </w:p>
        </w:tc>
        <w:tc>
          <w:tcPr>
            <w:tcW w:w="1843" w:type="dxa"/>
            <w:shd w:val="clear" w:color="auto" w:fill="auto"/>
          </w:tcPr>
          <w:p w:rsidR="009C0DE6" w:rsidRPr="00C60B19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b/>
                <w:sz w:val="24"/>
                <w:szCs w:val="24"/>
              </w:rPr>
              <w:t>ОМС</w:t>
            </w:r>
            <w:r w:rsidRPr="00C60B1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В муниципальном образовании город Набережные Челны предоставление муниципальных услуг определено в административных регламентах, утвержденных </w:t>
            </w:r>
            <w:r w:rsidR="00B62EF9">
              <w:rPr>
                <w:sz w:val="24"/>
                <w:szCs w:val="24"/>
              </w:rPr>
              <w:t>п</w:t>
            </w:r>
            <w:r w:rsidRPr="00E31E8F">
              <w:rPr>
                <w:sz w:val="24"/>
                <w:szCs w:val="24"/>
              </w:rPr>
              <w:t>остановлениями Исполнительного комитета.</w:t>
            </w:r>
          </w:p>
          <w:p w:rsidR="009C0DE6" w:rsidRPr="00E31E8F" w:rsidRDefault="009C0DE6" w:rsidP="007940BC">
            <w:pPr>
              <w:rPr>
                <w:sz w:val="24"/>
                <w:szCs w:val="24"/>
              </w:rPr>
            </w:pPr>
          </w:p>
        </w:tc>
      </w:tr>
      <w:tr w:rsidR="009C0DE6" w:rsidRPr="00771395" w:rsidTr="007940BC">
        <w:trPr>
          <w:gridAfter w:val="3"/>
          <w:wAfter w:w="15732" w:type="dxa"/>
          <w:trHeight w:val="1505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5.2. Проведение мониторинга:</w:t>
            </w:r>
          </w:p>
          <w:p w:rsidR="009C0DE6" w:rsidRPr="00B40EA6" w:rsidRDefault="009C0DE6" w:rsidP="007940BC">
            <w:pPr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предоставления государственных услуг и выполнения ИОГВ РТ административных регламентов предоставления государственных услуг;</w:t>
            </w:r>
          </w:p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качества предоставления муниципальных услуг при использовании административных регламентов, в том числе путем опросов конечных потребителей услуг</w:t>
            </w:r>
          </w:p>
        </w:tc>
        <w:tc>
          <w:tcPr>
            <w:tcW w:w="1843" w:type="dxa"/>
            <w:shd w:val="clear" w:color="auto" w:fill="auto"/>
          </w:tcPr>
          <w:p w:rsidR="009C0DE6" w:rsidRPr="00C60B19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sz w:val="24"/>
                <w:szCs w:val="24"/>
              </w:rPr>
              <w:t>Минэкономики РТ,</w:t>
            </w:r>
          </w:p>
          <w:p w:rsidR="009C0DE6" w:rsidRPr="00C60B19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sz w:val="24"/>
                <w:szCs w:val="24"/>
              </w:rPr>
              <w:t>ЦЭСИ РТ при КМ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b/>
                <w:sz w:val="24"/>
                <w:szCs w:val="24"/>
              </w:rPr>
              <w:t>ОМС</w:t>
            </w:r>
            <w:r w:rsidRPr="00C60B1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Ежеквартально сведения о количестве предоставленных Исполнительным комитетом государственных и муниципальных услуг вводятся в информационно-аналитическую систему «Мониторинг деятельности сети подведомственных бюджетных учреждений в социально-значимых отраслях».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 административные регламенты вносятся изменения в связи с изменением законодательства Российской Федерации и совершенствованием типовых регламентов, разрабатываемых ЦЭСИ.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Прокуратура города регулярно проводит экспертизу административных регламентов на соответствие законодательству Российской Федерации.</w:t>
            </w:r>
          </w:p>
        </w:tc>
      </w:tr>
      <w:tr w:rsidR="009C0DE6" w:rsidRPr="00771395" w:rsidTr="007940BC">
        <w:trPr>
          <w:gridAfter w:val="3"/>
          <w:wAfter w:w="15732" w:type="dxa"/>
          <w:trHeight w:val="1818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5.3. Совершенствование системы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843" w:type="dxa"/>
            <w:shd w:val="clear" w:color="auto" w:fill="auto"/>
          </w:tcPr>
          <w:p w:rsidR="009C0DE6" w:rsidRPr="00C60B19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sz w:val="24"/>
                <w:szCs w:val="24"/>
              </w:rPr>
              <w:t>Минэкономики РТ,</w:t>
            </w:r>
          </w:p>
          <w:p w:rsidR="009C0DE6" w:rsidRPr="00C60B19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sz w:val="24"/>
                <w:szCs w:val="24"/>
              </w:rPr>
              <w:t>Министерство информатизации и связи РТ,</w:t>
            </w:r>
          </w:p>
          <w:p w:rsidR="009C0DE6" w:rsidRPr="00C60B19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sz w:val="24"/>
                <w:szCs w:val="24"/>
              </w:rPr>
              <w:t>ЦЭСИ РТ при КМ РТ,</w:t>
            </w:r>
          </w:p>
          <w:p w:rsidR="009C0DE6" w:rsidRPr="00C60B19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C60B19">
              <w:rPr>
                <w:b/>
                <w:sz w:val="24"/>
                <w:szCs w:val="24"/>
              </w:rPr>
              <w:t>ОМС</w:t>
            </w:r>
            <w:r w:rsidRPr="00C60B1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На территории города Набережные Челны функционируют 3 офиса МФЦ «Мои документы»: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Тукаевский филиал ГБУ МФЦ (на 16 окон приема);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Набережночелнинский филиал ГБУ МФЦ (на 22 окна приема);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- Центральный филиал по г. Набережные Челны ГБУ МФЦ (на 70 окон приема).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Населению оказываются государственные и муниципальные услуги универсальными специалистами многофункционального центра и специалистами федеральных служб.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Проводится обучение универсальных специалистов МФЦ специалистами управлений Исполнительного комитета, ответственных за оказание услуги. В МФЦ предоставляются документы, необходимые для оказания услуг.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Согласно заключенному Соглашению через МФЦ населению и организациям оказываются 84 муниципальных и 32 государственные услуги, предоставляемые Исполнительным комитетом.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5.6. Обеспечение функционирования в ИОГВ РТ, ОМС «телефонов доверия», «горячих линий»,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843" w:type="dxa"/>
            <w:shd w:val="clear" w:color="auto" w:fill="auto"/>
          </w:tcPr>
          <w:p w:rsidR="009C0DE6" w:rsidRPr="008873BB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b/>
                <w:sz w:val="24"/>
                <w:szCs w:val="24"/>
              </w:rPr>
              <w:t>ОМС</w:t>
            </w:r>
            <w:r w:rsidRPr="008873BB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На официальном сайте города Набережные Челны в разделе «Полезная информация» размещена Интернет-приемная.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В учреждениях образования, молодежных центрах и спортивных учреждениях города работают «телефоны доверия»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На официальном сайте города в разделе «Противодействие коррупции» указан «телефон доверия», по которому могут обратиться все желающие. Регламент работы данного «телефона доверия» размещен на </w:t>
            </w:r>
            <w:r w:rsidRPr="00E31E8F">
              <w:rPr>
                <w:sz w:val="24"/>
                <w:szCs w:val="24"/>
              </w:rPr>
              <w:lastRenderedPageBreak/>
              <w:t>официальном сайте города. В отчетном периоде звонков не поступало.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5.8. Осуществление публикаций в СМИ информации и размещение на интернет-сайтах ежегодных отчетов о состоянии коррупции и реализации мер антикоррупционной политики в РТ</w:t>
            </w:r>
          </w:p>
        </w:tc>
        <w:tc>
          <w:tcPr>
            <w:tcW w:w="1843" w:type="dxa"/>
            <w:shd w:val="clear" w:color="auto" w:fill="auto"/>
          </w:tcPr>
          <w:p w:rsidR="009C0DE6" w:rsidRPr="008873BB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sz w:val="24"/>
                <w:szCs w:val="24"/>
              </w:rPr>
              <w:t>Управление Президента РТ по вопросам антикоррупционной политики (по согласованию),</w:t>
            </w:r>
          </w:p>
          <w:p w:rsidR="009C0DE6" w:rsidRPr="008873BB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b/>
                <w:sz w:val="24"/>
                <w:szCs w:val="24"/>
              </w:rPr>
              <w:t>ОМС</w:t>
            </w:r>
            <w:r w:rsidRPr="008873BB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На официальном сайте города Набережные Челны, в разделе «Противодействие коррупции» размещены отчеты о состоянии коррупции в муниципальном образовании, а также о работе комиссии по координации работы по противодействию коррупции при Мэре города Набережные Челны и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9C0DE6" w:rsidRPr="00E31E8F" w:rsidRDefault="009C0DE6" w:rsidP="007940BC">
            <w:pPr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Информация обновляется ежеквартально.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5.10. Организация работы по проведению мониторинга информации о коррупционных проявлениях в 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ИОГВ РТ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1843" w:type="dxa"/>
            <w:shd w:val="clear" w:color="auto" w:fill="auto"/>
          </w:tcPr>
          <w:p w:rsidR="009C0DE6" w:rsidRPr="008873BB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b/>
                <w:sz w:val="24"/>
                <w:szCs w:val="24"/>
              </w:rPr>
              <w:t>ОМС</w:t>
            </w:r>
            <w:r w:rsidRPr="008873BB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поступали и  в социальных сетях не размещались.</w:t>
            </w:r>
          </w:p>
        </w:tc>
      </w:tr>
      <w:tr w:rsidR="009C0DE6" w:rsidRPr="00771395" w:rsidTr="007940BC">
        <w:trPr>
          <w:gridAfter w:val="3"/>
          <w:wAfter w:w="15732" w:type="dxa"/>
          <w:trHeight w:val="481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5.11. Доведение до СМИ информации о мерах, принимаемых органами ИОГВ РТ и ОМС по противодействию коррупции</w:t>
            </w:r>
          </w:p>
        </w:tc>
        <w:tc>
          <w:tcPr>
            <w:tcW w:w="1843" w:type="dxa"/>
            <w:shd w:val="clear" w:color="auto" w:fill="auto"/>
          </w:tcPr>
          <w:p w:rsidR="009C0DE6" w:rsidRPr="008873BB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rPr>
                <w:sz w:val="24"/>
                <w:szCs w:val="24"/>
              </w:rPr>
            </w:pPr>
            <w:r w:rsidRPr="008873BB">
              <w:rPr>
                <w:b/>
                <w:sz w:val="24"/>
                <w:szCs w:val="24"/>
              </w:rPr>
              <w:t>ОМС</w:t>
            </w:r>
            <w:r w:rsidRPr="008873BB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Для доведения до СМИ информации о мерах, принимаемых органами местного самоуправления в городе Набережные Челны отработана система взаимодействия с городскими, республиканскими и российскими СМИ через управление информационной политики и по связям с общественностью Исполнительного комитета. 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В целях проведения пропаганды нетерпимости к коррупции, среди населения налажено взаимодействие со СМИ, посредством которых освещается работа, проводимая по вопросам реализации антикоррупционной политики. Начальник управления информационной политики и по связям с общественностью Исполнительного комитета является членом комиссии по координации работы по противодействию коррупции при Мэре города Набережные Челны. На всех заседаниях комиссии участвуют представители СМИ. Заседания комиссии по </w:t>
            </w:r>
            <w:r w:rsidRPr="00E31E8F">
              <w:rPr>
                <w:sz w:val="24"/>
                <w:szCs w:val="24"/>
              </w:rPr>
              <w:lastRenderedPageBreak/>
              <w:t xml:space="preserve">координации работы по противодействию коррупции при Мэре города Набережные Челны транслируются в </w:t>
            </w:r>
            <w:proofErr w:type="spellStart"/>
            <w:r w:rsidRPr="00E31E8F">
              <w:rPr>
                <w:sz w:val="24"/>
                <w:szCs w:val="24"/>
              </w:rPr>
              <w:t>on-line</w:t>
            </w:r>
            <w:proofErr w:type="spellEnd"/>
            <w:r w:rsidRPr="00E31E8F">
              <w:rPr>
                <w:sz w:val="24"/>
                <w:szCs w:val="24"/>
              </w:rPr>
              <w:t xml:space="preserve"> режиме на официальном сайте города.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3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5.13.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843" w:type="dxa"/>
            <w:shd w:val="clear" w:color="auto" w:fill="auto"/>
          </w:tcPr>
          <w:p w:rsidR="009C0DE6" w:rsidRPr="008873BB" w:rsidRDefault="009C0DE6" w:rsidP="007940BC">
            <w:pPr>
              <w:jc w:val="both"/>
              <w:rPr>
                <w:sz w:val="24"/>
                <w:szCs w:val="24"/>
              </w:rPr>
            </w:pPr>
            <w:r w:rsidRPr="008873BB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jc w:val="both"/>
              <w:rPr>
                <w:sz w:val="24"/>
                <w:szCs w:val="24"/>
              </w:rPr>
            </w:pPr>
            <w:r w:rsidRPr="008873BB">
              <w:rPr>
                <w:b/>
                <w:sz w:val="24"/>
                <w:szCs w:val="24"/>
              </w:rPr>
              <w:t>ОМС</w:t>
            </w:r>
            <w:r w:rsidRPr="008873BB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9C0DE6" w:rsidRPr="00E31E8F" w:rsidRDefault="009C0DE6" w:rsidP="007940BC">
            <w:pPr>
              <w:ind w:left="34"/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9C0DE6" w:rsidRPr="00E31E8F" w:rsidRDefault="009C0DE6" w:rsidP="007940BC">
            <w:pPr>
              <w:ind w:left="34"/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9C0DE6" w:rsidRPr="00E31E8F" w:rsidRDefault="009C0DE6" w:rsidP="007940BC">
            <w:pPr>
              <w:ind w:left="34"/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9C0DE6" w:rsidRPr="00771395" w:rsidTr="007940BC">
        <w:trPr>
          <w:gridAfter w:val="3"/>
          <w:wAfter w:w="15732" w:type="dxa"/>
          <w:trHeight w:val="470"/>
        </w:trPr>
        <w:tc>
          <w:tcPr>
            <w:tcW w:w="15948" w:type="dxa"/>
            <w:gridSpan w:val="4"/>
          </w:tcPr>
          <w:p w:rsidR="009C0DE6" w:rsidRPr="003D4A69" w:rsidRDefault="009C0DE6" w:rsidP="007940BC">
            <w:pPr>
              <w:jc w:val="center"/>
              <w:rPr>
                <w:sz w:val="24"/>
                <w:szCs w:val="24"/>
              </w:rPr>
            </w:pPr>
            <w:r w:rsidRPr="003D4A69">
              <w:rPr>
                <w:sz w:val="24"/>
                <w:szCs w:val="24"/>
              </w:rP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9C0DE6" w:rsidRPr="00771395" w:rsidTr="007940BC">
        <w:trPr>
          <w:gridAfter w:val="3"/>
          <w:wAfter w:w="15732" w:type="dxa"/>
          <w:trHeight w:val="986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 w:rsidRPr="007713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6.2.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Госкомитет РТ по закупкам,</w:t>
            </w:r>
          </w:p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b/>
                <w:sz w:val="24"/>
                <w:szCs w:val="24"/>
              </w:rPr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</w:p>
        </w:tc>
      </w:tr>
      <w:tr w:rsidR="009C0DE6" w:rsidRPr="00771395" w:rsidTr="007940BC">
        <w:trPr>
          <w:gridAfter w:val="3"/>
          <w:wAfter w:w="15732" w:type="dxa"/>
          <w:trHeight w:val="299"/>
        </w:trPr>
        <w:tc>
          <w:tcPr>
            <w:tcW w:w="15948" w:type="dxa"/>
            <w:gridSpan w:val="4"/>
          </w:tcPr>
          <w:p w:rsidR="009C0DE6" w:rsidRPr="003D4A69" w:rsidRDefault="009C0DE6" w:rsidP="007940BC">
            <w:pPr>
              <w:jc w:val="center"/>
              <w:rPr>
                <w:sz w:val="24"/>
                <w:szCs w:val="24"/>
                <w:highlight w:val="yellow"/>
              </w:rPr>
            </w:pPr>
            <w:r w:rsidRPr="003D4A69">
              <w:rPr>
                <w:sz w:val="24"/>
                <w:szCs w:val="24"/>
              </w:rPr>
              <w:t xml:space="preserve">Задача 9. Усиление мер по минимизации бытовой коррупции </w:t>
            </w:r>
          </w:p>
        </w:tc>
      </w:tr>
      <w:tr w:rsidR="009C0DE6" w:rsidRPr="00771395" w:rsidTr="007940BC">
        <w:trPr>
          <w:gridAfter w:val="3"/>
          <w:wAfter w:w="15732" w:type="dxa"/>
          <w:trHeight w:val="770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  <w:highlight w:val="yellow"/>
              </w:rPr>
            </w:pPr>
            <w:r w:rsidRPr="0077139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9.2. Обеспечение соблюдения требований законодательства в сфере государственной гражданской (муниципальной) службы с целью устранения коррупционных рисков, возникающих при поступлении граждан на должность государственной (муниципальной) службы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ИОГВ РТ,</w:t>
            </w:r>
          </w:p>
          <w:p w:rsidR="009C0DE6" w:rsidRPr="00771395" w:rsidRDefault="009C0DE6" w:rsidP="007940BC">
            <w:pPr>
              <w:jc w:val="both"/>
              <w:rPr>
                <w:sz w:val="24"/>
                <w:szCs w:val="24"/>
                <w:highlight w:val="yellow"/>
              </w:rPr>
            </w:pPr>
            <w:r w:rsidRPr="00903B39">
              <w:rPr>
                <w:b/>
                <w:sz w:val="24"/>
                <w:szCs w:val="24"/>
              </w:rPr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 xml:space="preserve">При поступлении на муниципальную службу с муниципальными служащими проводится собеседование на знание законодательных и нормативно-правовых актов о противодействии коррупции. 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>В структурных подразделениях Исполнительного комитета с муниципальными служащими проводятся совещания по изучению нормативно-правовых актов, об этике служебного поведения, об увольнении в связи с утратой доверия.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>В соответствии с законодательством, своевременно разрабатываются и издаются регламентирующие документы (постановления, распоряжения):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 xml:space="preserve">- распоряжение Исполнительного комитета от 24.07.2013 № 507-р «Об утверждении положения о порядке уведомления представителя </w:t>
            </w:r>
            <w:r w:rsidRPr="003D4A69">
              <w:rPr>
                <w:spacing w:val="-2"/>
                <w:sz w:val="24"/>
                <w:szCs w:val="24"/>
              </w:rPr>
              <w:lastRenderedPageBreak/>
              <w:t>нанимателя (работодателя) о фактах обращения в целях склонения муниципального служащего Исполнительного комитета к совершению коррупционных правонарушений»;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 xml:space="preserve">- постановление Мэра города от 21.11.2014 № М 692 (с изм. от 24.02.2015 № 58, от 01.02.2016 № М 34, от 29.06.2018 № М 293, от 14.05.2021 </w:t>
            </w:r>
            <w:r w:rsidR="00B62EF9">
              <w:rPr>
                <w:spacing w:val="-2"/>
                <w:sz w:val="24"/>
                <w:szCs w:val="24"/>
              </w:rPr>
              <w:t xml:space="preserve">                      </w:t>
            </w:r>
            <w:r w:rsidRPr="003D4A69">
              <w:rPr>
                <w:spacing w:val="-2"/>
                <w:sz w:val="24"/>
                <w:szCs w:val="24"/>
              </w:rPr>
              <w:t>№ М 186; от 14.03.2022 № М 94; от 17.06.2022 № М254) «Об утверждении положения о представлении гражданами, претендующими на замещение должностей муниципальной службы в муниципальном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характера»;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>- постановление Мэра от 17.05.2012 № 329 (с изм. от 03.05.2018 № М193) «О мерах по обеспечению соблюдения требований статьи 12 Федерального закона от 25.12.2008 № 273-ФЗ «О противодействии коррупции»;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>- распоряжение Исполнительного комитета от 15.08.2012 № 594-р «О порядке уведомления муниципальными служащими Исполнительного комитета муниципального образования город Набережные Челны о намерении выполнять иную оплачиваемую работу»;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>- распоряжение Исполнительного комитета от 16.09.2019 № 762-р «Об утверждении положения о порядке сообщения муниципальными служащими Исполнительного комитета муниципального образования город Набережные Челны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      </w:r>
          </w:p>
          <w:p w:rsidR="009C0DE6" w:rsidRPr="003D4A69" w:rsidRDefault="009C0DE6" w:rsidP="007940BC">
            <w:pPr>
              <w:jc w:val="both"/>
              <w:rPr>
                <w:spacing w:val="-2"/>
                <w:sz w:val="24"/>
                <w:szCs w:val="24"/>
              </w:rPr>
            </w:pPr>
            <w:r w:rsidRPr="003D4A69">
              <w:rPr>
                <w:spacing w:val="-2"/>
                <w:sz w:val="24"/>
                <w:szCs w:val="24"/>
              </w:rPr>
              <w:t>- распоряжение Исполнительного комитета от 24.08.2017 № 842-р «Об определении должностного лица, ответственного за реализацию законодательства в сфере противодействия коррупции».</w:t>
            </w:r>
          </w:p>
        </w:tc>
      </w:tr>
      <w:tr w:rsidR="009C0DE6" w:rsidRPr="00771395" w:rsidTr="007940BC">
        <w:trPr>
          <w:gridAfter w:val="3"/>
          <w:wAfter w:w="15732" w:type="dxa"/>
          <w:trHeight w:val="1686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9.3. Обеспечение соблюдения очередности поступления детей 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Ежемесячное проведение мониторинга процесса комплектования дошкольных образовательных организаций РТ в автоматизированной информационной системе «Электронный детский сад»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proofErr w:type="spellStart"/>
            <w:r w:rsidRPr="00903B39">
              <w:rPr>
                <w:sz w:val="24"/>
                <w:szCs w:val="24"/>
              </w:rPr>
              <w:t>МОиН</w:t>
            </w:r>
            <w:proofErr w:type="spellEnd"/>
            <w:r w:rsidRPr="00903B39">
              <w:rPr>
                <w:sz w:val="24"/>
                <w:szCs w:val="24"/>
              </w:rPr>
              <w:t xml:space="preserve"> РТ,</w:t>
            </w:r>
          </w:p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Министерство информатизации и связи РТ,</w:t>
            </w:r>
          </w:p>
          <w:p w:rsidR="009C0DE6" w:rsidRPr="00771395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b/>
                <w:sz w:val="24"/>
                <w:szCs w:val="24"/>
              </w:rPr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В муниципальном образовании город Набережные Челны направление детей дошкольного возраста в детские сады производится в соответствии с электронной очередностью.  Комплектование дошкольных образовательных учреждений города находится на постоянном контроле со стороны Исполнительного комитета и надзорных органов. Возможность необоснованного перемещения детей по очереди исключена.  Еженедельно проводится мониторинг процесса комплектования ДОУ в АИС «Электронный детский сад».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9.6. 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proofErr w:type="spellStart"/>
            <w:r w:rsidRPr="00903B39">
              <w:rPr>
                <w:sz w:val="24"/>
                <w:szCs w:val="24"/>
              </w:rPr>
              <w:t>МОиН</w:t>
            </w:r>
            <w:proofErr w:type="spellEnd"/>
            <w:r w:rsidRPr="00903B39">
              <w:rPr>
                <w:sz w:val="24"/>
                <w:szCs w:val="24"/>
              </w:rPr>
              <w:t xml:space="preserve"> РТ,</w:t>
            </w:r>
          </w:p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Министерство здравоохранения РТ,</w:t>
            </w:r>
          </w:p>
          <w:p w:rsidR="009C0DE6" w:rsidRPr="00771395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b/>
                <w:sz w:val="24"/>
                <w:szCs w:val="24"/>
              </w:rPr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2A2B4C" w:rsidRDefault="009C0DE6" w:rsidP="007940BC">
            <w:pPr>
              <w:rPr>
                <w:color w:val="FF0000"/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Мониторинг обращений граждан о проявлениях коррупции в сфере образования и здравоохранения ведется постоянно. В отчетный период обращений граждан носящих коррупционный характер не поступало.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5697" w:type="dxa"/>
            <w:shd w:val="clear" w:color="auto" w:fill="auto"/>
          </w:tcPr>
          <w:p w:rsidR="009C0DE6" w:rsidRPr="000A05CB" w:rsidRDefault="009C0DE6" w:rsidP="007940BC">
            <w:pPr>
              <w:pStyle w:val="a8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0A05CB">
              <w:rPr>
                <w:rFonts w:ascii="Times New Roman" w:hAnsi="Times New Roman" w:cs="Times New Roman"/>
              </w:rPr>
              <w:t xml:space="preserve">9.6.1. 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1843" w:type="dxa"/>
            <w:shd w:val="clear" w:color="auto" w:fill="auto"/>
          </w:tcPr>
          <w:p w:rsidR="009C0DE6" w:rsidRPr="000A05CB" w:rsidRDefault="009C0DE6" w:rsidP="00B62EF9">
            <w:pPr>
              <w:pStyle w:val="a9"/>
              <w:ind w:left="-57" w:right="-57"/>
              <w:rPr>
                <w:rFonts w:ascii="Times New Roman" w:hAnsi="Times New Roman" w:cs="Times New Roman"/>
              </w:rPr>
            </w:pPr>
            <w:r w:rsidRPr="000A05CB">
              <w:rPr>
                <w:rFonts w:ascii="Times New Roman" w:hAnsi="Times New Roman" w:cs="Times New Roman"/>
              </w:rPr>
              <w:t>ИОГВ РТ</w:t>
            </w:r>
            <w:r w:rsidR="00B62EF9">
              <w:rPr>
                <w:rFonts w:ascii="Times New Roman" w:hAnsi="Times New Roman" w:cs="Times New Roman"/>
              </w:rPr>
              <w:t>,</w:t>
            </w:r>
            <w:r w:rsidRPr="000A05CB">
              <w:rPr>
                <w:rFonts w:ascii="Times New Roman" w:hAnsi="Times New Roman" w:cs="Times New Roman"/>
              </w:rPr>
              <w:t xml:space="preserve"> </w:t>
            </w:r>
            <w:r w:rsidRPr="000A05CB">
              <w:rPr>
                <w:rFonts w:ascii="Times New Roman" w:hAnsi="Times New Roman" w:cs="Times New Roman"/>
                <w:b/>
              </w:rPr>
              <w:t>ОМС</w:t>
            </w:r>
            <w:r w:rsidRPr="000A05CB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 носящих коррупционный характер не поступало.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Pr="00771395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771395">
              <w:rPr>
                <w:sz w:val="24"/>
                <w:szCs w:val="24"/>
              </w:rPr>
              <w:t>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9.11. Обеспечение действенного функционирования комиссий по противодействию коррупции в отделах Военного комиссариата РТ в муниципальных районах и городских округах, в том числе путем вовлечения в их деятельность представителей общественности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Военный комиссариат РТ (по согласованию),</w:t>
            </w:r>
          </w:p>
          <w:p w:rsidR="009C0DE6" w:rsidRPr="00771395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b/>
                <w:sz w:val="24"/>
                <w:szCs w:val="24"/>
              </w:rPr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Отделы Военного комиссариата города Набережные Челны осуществляют мероприятия по антикоррупционной политике по отдельному плану. Начальники отделов Военного комиссариата города приглашаются на заседания комиссии по противодействию коррупции на регулярной основе.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9.13.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ИОГВ РТ,</w:t>
            </w:r>
          </w:p>
          <w:p w:rsidR="009C0DE6" w:rsidRPr="00CC0787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b/>
                <w:sz w:val="24"/>
                <w:szCs w:val="24"/>
              </w:rPr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2 квартал нарушений не выявлено (за 1 полугодие 2022 года нарушений не выявлено).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 xml:space="preserve">9.15. Обеспечение выполнения требований </w:t>
            </w:r>
            <w:r w:rsidRPr="00B40EA6">
              <w:rPr>
                <w:sz w:val="24"/>
                <w:szCs w:val="24"/>
              </w:rPr>
              <w:lastRenderedPageBreak/>
              <w:t>законодательства о предотвращении и урегулировании конфликта интересов на государственной гражданской и муниципальной службе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lastRenderedPageBreak/>
              <w:t>ИОГВ РТ,</w:t>
            </w:r>
          </w:p>
          <w:p w:rsidR="009C0DE6" w:rsidRPr="00CC0787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b/>
                <w:sz w:val="24"/>
                <w:szCs w:val="24"/>
              </w:rPr>
              <w:lastRenderedPageBreak/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lastRenderedPageBreak/>
              <w:t xml:space="preserve">В целях обеспечения выполнения требований законодательства о </w:t>
            </w:r>
            <w:r w:rsidRPr="000A05CB">
              <w:rPr>
                <w:sz w:val="24"/>
                <w:szCs w:val="24"/>
              </w:rPr>
              <w:lastRenderedPageBreak/>
              <w:t xml:space="preserve">предотвращении и урегулировании конфликта интересов на муниципальной службе издано </w:t>
            </w:r>
            <w:r w:rsidR="00B62EF9">
              <w:rPr>
                <w:sz w:val="24"/>
                <w:szCs w:val="24"/>
              </w:rPr>
              <w:t>п</w:t>
            </w:r>
            <w:r w:rsidRPr="000A05CB">
              <w:rPr>
                <w:sz w:val="24"/>
                <w:szCs w:val="24"/>
              </w:rPr>
              <w:t xml:space="preserve">остановление Мэра от 24.03.2016 </w:t>
            </w:r>
            <w:r w:rsidR="00B62EF9">
              <w:rPr>
                <w:sz w:val="24"/>
                <w:szCs w:val="24"/>
              </w:rPr>
              <w:t xml:space="preserve">                </w:t>
            </w:r>
            <w:r w:rsidRPr="000A05CB">
              <w:rPr>
                <w:sz w:val="24"/>
                <w:szCs w:val="24"/>
              </w:rPr>
              <w:t xml:space="preserve">№ </w:t>
            </w:r>
            <w:r w:rsidR="00B62EF9">
              <w:rPr>
                <w:sz w:val="24"/>
                <w:szCs w:val="24"/>
              </w:rPr>
              <w:t xml:space="preserve">М </w:t>
            </w:r>
            <w:r w:rsidRPr="000A05CB">
              <w:rPr>
                <w:sz w:val="24"/>
                <w:szCs w:val="24"/>
              </w:rPr>
              <w:t xml:space="preserve">97 «Об утверждении положения о порядке сообщения муниципальными служащими в муниципальном образовании город Набережные Челны о 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утверждено положение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(далее - комиссия) постановлением Мэра от 09.07.2018 № М 299. </w:t>
            </w:r>
          </w:p>
          <w:p w:rsidR="009C0DE6" w:rsidRPr="000A05CB" w:rsidRDefault="009C0DE6" w:rsidP="007940BC">
            <w:pPr>
              <w:jc w:val="both"/>
              <w:rPr>
                <w:sz w:val="24"/>
                <w:szCs w:val="24"/>
              </w:rPr>
            </w:pPr>
            <w:r w:rsidRPr="000A05CB">
              <w:rPr>
                <w:sz w:val="24"/>
                <w:szCs w:val="24"/>
              </w:rPr>
              <w:t xml:space="preserve">На заседании комиссии рассматриваются уведомления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В отчетном периоде от муниципальных служащих уведомлений не поступало. </w:t>
            </w:r>
          </w:p>
        </w:tc>
      </w:tr>
      <w:tr w:rsidR="009C0DE6" w:rsidRPr="00771395" w:rsidTr="007940BC">
        <w:trPr>
          <w:gridAfter w:val="3"/>
          <w:wAfter w:w="15732" w:type="dxa"/>
        </w:trPr>
        <w:tc>
          <w:tcPr>
            <w:tcW w:w="648" w:type="dxa"/>
          </w:tcPr>
          <w:p w:rsidR="009C0DE6" w:rsidRDefault="009C0DE6" w:rsidP="007940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5697" w:type="dxa"/>
            <w:shd w:val="clear" w:color="auto" w:fill="auto"/>
          </w:tcPr>
          <w:p w:rsidR="009C0DE6" w:rsidRPr="00B40EA6" w:rsidRDefault="009C0DE6" w:rsidP="007940BC">
            <w:pPr>
              <w:jc w:val="both"/>
              <w:rPr>
                <w:sz w:val="24"/>
                <w:szCs w:val="24"/>
              </w:rPr>
            </w:pPr>
            <w:r w:rsidRPr="00B40EA6">
              <w:rPr>
                <w:sz w:val="24"/>
                <w:szCs w:val="24"/>
              </w:rPr>
              <w:t>9.16. Осуществление контроля за соблюдением лицами, замещающими должности государственной гражданской службы Республики Татарстан 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843" w:type="dxa"/>
            <w:shd w:val="clear" w:color="auto" w:fill="auto"/>
          </w:tcPr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sz w:val="24"/>
                <w:szCs w:val="24"/>
              </w:rPr>
              <w:t>ИОГВ РТ,</w:t>
            </w:r>
          </w:p>
          <w:p w:rsidR="009C0DE6" w:rsidRPr="00903B39" w:rsidRDefault="009C0DE6" w:rsidP="007940BC">
            <w:pPr>
              <w:jc w:val="both"/>
              <w:rPr>
                <w:sz w:val="24"/>
                <w:szCs w:val="24"/>
              </w:rPr>
            </w:pPr>
            <w:r w:rsidRPr="00903B39">
              <w:rPr>
                <w:b/>
                <w:sz w:val="24"/>
                <w:szCs w:val="24"/>
              </w:rPr>
              <w:t>ОМС</w:t>
            </w:r>
            <w:r w:rsidRPr="00903B39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7760" w:type="dxa"/>
            <w:shd w:val="clear" w:color="auto" w:fill="auto"/>
          </w:tcPr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9C0DE6" w:rsidRPr="00E31E8F" w:rsidRDefault="009C0DE6" w:rsidP="007940BC">
            <w:pPr>
              <w:jc w:val="both"/>
              <w:rPr>
                <w:sz w:val="24"/>
                <w:szCs w:val="24"/>
              </w:rPr>
            </w:pPr>
            <w:r w:rsidRPr="00E31E8F">
              <w:rPr>
                <w:sz w:val="24"/>
                <w:szCs w:val="24"/>
              </w:rPr>
              <w:t>Комиссией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за отчётный период нарушений не выявлено.</w:t>
            </w:r>
          </w:p>
        </w:tc>
      </w:tr>
    </w:tbl>
    <w:p w:rsidR="00703F64" w:rsidRPr="0049659C" w:rsidRDefault="00703F64" w:rsidP="009C0DE6">
      <w:pPr>
        <w:widowControl/>
        <w:autoSpaceDE/>
        <w:autoSpaceDN/>
        <w:adjustRightInd/>
        <w:rPr>
          <w:sz w:val="24"/>
          <w:szCs w:val="24"/>
        </w:rPr>
      </w:pPr>
    </w:p>
    <w:sectPr w:rsidR="00703F64" w:rsidRPr="0049659C" w:rsidSect="009C0DE6">
      <w:headerReference w:type="even" r:id="rId10"/>
      <w:headerReference w:type="default" r:id="rId11"/>
      <w:footerReference w:type="even" r:id="rId12"/>
      <w:footnotePr>
        <w:numFmt w:val="chicago"/>
      </w:footnotePr>
      <w:pgSz w:w="16838" w:h="11906" w:orient="landscape"/>
      <w:pgMar w:top="851" w:right="567" w:bottom="709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A60" w:rsidRDefault="00BF5A60" w:rsidP="00DE22AB">
      <w:r>
        <w:separator/>
      </w:r>
    </w:p>
  </w:endnote>
  <w:endnote w:type="continuationSeparator" w:id="0">
    <w:p w:rsidR="00BF5A60" w:rsidRDefault="00BF5A60" w:rsidP="00DE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1F" w:rsidRDefault="00792803" w:rsidP="00E869A5">
    <w:pPr>
      <w:pStyle w:val="af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E771F" w:rsidRDefault="00BF5A6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A60" w:rsidRDefault="00BF5A60" w:rsidP="00DE22AB">
      <w:r>
        <w:separator/>
      </w:r>
    </w:p>
  </w:footnote>
  <w:footnote w:type="continuationSeparator" w:id="0">
    <w:p w:rsidR="00BF5A60" w:rsidRDefault="00BF5A60" w:rsidP="00DE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1F" w:rsidRDefault="00792803" w:rsidP="00990A5D">
    <w:pPr>
      <w:pStyle w:val="ad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E771F" w:rsidRDefault="00BF5A6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1F" w:rsidRPr="00990A5D" w:rsidRDefault="00792803" w:rsidP="00E869A5">
    <w:pPr>
      <w:pStyle w:val="ad"/>
      <w:framePr w:wrap="around" w:vAnchor="text" w:hAnchor="margin" w:xAlign="center" w:y="1"/>
      <w:rPr>
        <w:rStyle w:val="afe"/>
        <w:rFonts w:ascii="Times New Roman" w:hAnsi="Times New Roman"/>
        <w:sz w:val="24"/>
        <w:szCs w:val="24"/>
      </w:rPr>
    </w:pPr>
    <w:r w:rsidRPr="00990A5D">
      <w:rPr>
        <w:rStyle w:val="afe"/>
        <w:rFonts w:ascii="Times New Roman" w:hAnsi="Times New Roman"/>
        <w:sz w:val="24"/>
        <w:szCs w:val="24"/>
      </w:rPr>
      <w:fldChar w:fldCharType="begin"/>
    </w:r>
    <w:r w:rsidRPr="00990A5D">
      <w:rPr>
        <w:rStyle w:val="afe"/>
        <w:rFonts w:ascii="Times New Roman" w:hAnsi="Times New Roman"/>
        <w:sz w:val="24"/>
        <w:szCs w:val="24"/>
      </w:rPr>
      <w:instrText xml:space="preserve">PAGE  </w:instrText>
    </w:r>
    <w:r w:rsidRPr="00990A5D">
      <w:rPr>
        <w:rStyle w:val="afe"/>
        <w:rFonts w:ascii="Times New Roman" w:hAnsi="Times New Roman"/>
        <w:sz w:val="24"/>
        <w:szCs w:val="24"/>
      </w:rPr>
      <w:fldChar w:fldCharType="separate"/>
    </w:r>
    <w:r w:rsidR="00743270">
      <w:rPr>
        <w:rStyle w:val="afe"/>
        <w:rFonts w:ascii="Times New Roman" w:hAnsi="Times New Roman"/>
        <w:noProof/>
        <w:sz w:val="24"/>
        <w:szCs w:val="24"/>
      </w:rPr>
      <w:t>18</w:t>
    </w:r>
    <w:r w:rsidRPr="00990A5D">
      <w:rPr>
        <w:rStyle w:val="afe"/>
        <w:rFonts w:ascii="Times New Roman" w:hAnsi="Times New Roman"/>
        <w:sz w:val="24"/>
        <w:szCs w:val="24"/>
      </w:rPr>
      <w:fldChar w:fldCharType="end"/>
    </w:r>
  </w:p>
  <w:p w:rsidR="00BE771F" w:rsidRDefault="00BF5A6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B089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308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47C2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E6B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42C04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86A5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668F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A2C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722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B02F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4247B72"/>
    <w:lvl w:ilvl="0">
      <w:numFmt w:val="bullet"/>
      <w:lvlText w:val="*"/>
      <w:lvlJc w:val="left"/>
    </w:lvl>
  </w:abstractNum>
  <w:abstractNum w:abstractNumId="11">
    <w:nsid w:val="083C110D"/>
    <w:multiLevelType w:val="multilevel"/>
    <w:tmpl w:val="A3BE3460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Calibri" w:hAnsi="Times New Roman" w:cs="Times New Roman" w:hint="default"/>
        <w:color w:val="auto"/>
        <w:sz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eastAsia="Calibri" w:hAnsi="Times New Roman" w:cs="Times New Roman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Calibri" w:hAnsi="Times New Roman" w:cs="Times New Roman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eastAsia="Calibri" w:hAnsi="Times New Roman" w:cs="Times New Roman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eastAsia="Calibri" w:hAnsi="Times New Roman" w:cs="Times New Roman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eastAsia="Calibri" w:hAnsi="Times New Roman" w:cs="Times New Roman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eastAsia="Calibri" w:hAnsi="Times New Roman" w:cs="Times New Roman" w:hint="default"/>
        <w:color w:val="auto"/>
        <w:sz w:val="20"/>
      </w:rPr>
    </w:lvl>
  </w:abstractNum>
  <w:abstractNum w:abstractNumId="12">
    <w:nsid w:val="15D8323D"/>
    <w:multiLevelType w:val="multilevel"/>
    <w:tmpl w:val="F1E2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98462D"/>
    <w:multiLevelType w:val="hybridMultilevel"/>
    <w:tmpl w:val="D9A8A5FE"/>
    <w:lvl w:ilvl="0" w:tplc="DA9C5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1A490F"/>
    <w:multiLevelType w:val="hybridMultilevel"/>
    <w:tmpl w:val="2D1CD88A"/>
    <w:lvl w:ilvl="0" w:tplc="CE7CF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17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F4F2E"/>
    <w:multiLevelType w:val="hybridMultilevel"/>
    <w:tmpl w:val="EE1AFE1E"/>
    <w:lvl w:ilvl="0" w:tplc="603AE9FC">
      <w:start w:val="1"/>
      <w:numFmt w:val="decimal"/>
      <w:lvlText w:val="%1."/>
      <w:lvlJc w:val="left"/>
      <w:pPr>
        <w:tabs>
          <w:tab w:val="num" w:pos="917"/>
        </w:tabs>
        <w:ind w:left="917" w:hanging="60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</w:lvl>
  </w:abstractNum>
  <w:abstractNum w:abstractNumId="19">
    <w:nsid w:val="51A735B0"/>
    <w:multiLevelType w:val="hybridMultilevel"/>
    <w:tmpl w:val="204A2D24"/>
    <w:lvl w:ilvl="0" w:tplc="8774F9C8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63177FF"/>
    <w:multiLevelType w:val="hybridMultilevel"/>
    <w:tmpl w:val="9B2EDC2E"/>
    <w:lvl w:ilvl="0" w:tplc="8A623304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>
    <w:nsid w:val="77183869"/>
    <w:multiLevelType w:val="hybridMultilevel"/>
    <w:tmpl w:val="97F64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252EE9"/>
    <w:multiLevelType w:val="hybridMultilevel"/>
    <w:tmpl w:val="C6CCF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4030B"/>
    <w:multiLevelType w:val="singleLevel"/>
    <w:tmpl w:val="D3027A1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2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30"/>
  </w:num>
  <w:num w:numId="5">
    <w:abstractNumId w:val="17"/>
  </w:num>
  <w:num w:numId="6">
    <w:abstractNumId w:val="23"/>
  </w:num>
  <w:num w:numId="7">
    <w:abstractNumId w:val="21"/>
  </w:num>
  <w:num w:numId="8">
    <w:abstractNumId w:val="2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3"/>
  </w:num>
  <w:num w:numId="14">
    <w:abstractNumId w:val="18"/>
  </w:num>
  <w:num w:numId="15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6">
    <w:abstractNumId w:val="27"/>
  </w:num>
  <w:num w:numId="17">
    <w:abstractNumId w:val="31"/>
  </w:num>
  <w:num w:numId="18">
    <w:abstractNumId w:val="28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2"/>
  </w:num>
  <w:num w:numId="30">
    <w:abstractNumId w:val="11"/>
  </w:num>
  <w:num w:numId="31">
    <w:abstractNumId w:val="26"/>
  </w:num>
  <w:num w:numId="32">
    <w:abstractNumId w:val="19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53EF"/>
    <w:rsid w:val="00006EA2"/>
    <w:rsid w:val="00006FD2"/>
    <w:rsid w:val="000072FA"/>
    <w:rsid w:val="000075D6"/>
    <w:rsid w:val="00011104"/>
    <w:rsid w:val="00011246"/>
    <w:rsid w:val="00011785"/>
    <w:rsid w:val="00011790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EFC"/>
    <w:rsid w:val="00023107"/>
    <w:rsid w:val="00023188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D34"/>
    <w:rsid w:val="000424AC"/>
    <w:rsid w:val="0004280F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669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4C8"/>
    <w:rsid w:val="000636A3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883"/>
    <w:rsid w:val="00075DFE"/>
    <w:rsid w:val="00076F22"/>
    <w:rsid w:val="000775B5"/>
    <w:rsid w:val="00077ACF"/>
    <w:rsid w:val="00080AD3"/>
    <w:rsid w:val="00081212"/>
    <w:rsid w:val="00082826"/>
    <w:rsid w:val="00082C6C"/>
    <w:rsid w:val="000842A5"/>
    <w:rsid w:val="00084647"/>
    <w:rsid w:val="000846B5"/>
    <w:rsid w:val="00084949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42"/>
    <w:rsid w:val="000D43AF"/>
    <w:rsid w:val="000D4E98"/>
    <w:rsid w:val="000D582F"/>
    <w:rsid w:val="000D5FCA"/>
    <w:rsid w:val="000D6C48"/>
    <w:rsid w:val="000D6DAA"/>
    <w:rsid w:val="000D7023"/>
    <w:rsid w:val="000D7957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79F"/>
    <w:rsid w:val="000E6181"/>
    <w:rsid w:val="000E6773"/>
    <w:rsid w:val="000E6EA0"/>
    <w:rsid w:val="000E7DEF"/>
    <w:rsid w:val="000E7EA4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6B24"/>
    <w:rsid w:val="000F72A9"/>
    <w:rsid w:val="000F7F47"/>
    <w:rsid w:val="00100FD3"/>
    <w:rsid w:val="001028CE"/>
    <w:rsid w:val="00102B7D"/>
    <w:rsid w:val="00105E68"/>
    <w:rsid w:val="001061D8"/>
    <w:rsid w:val="00106769"/>
    <w:rsid w:val="00106D69"/>
    <w:rsid w:val="00107192"/>
    <w:rsid w:val="00107206"/>
    <w:rsid w:val="00107284"/>
    <w:rsid w:val="00107536"/>
    <w:rsid w:val="00107EB0"/>
    <w:rsid w:val="00110647"/>
    <w:rsid w:val="00110664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19B1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68D"/>
    <w:rsid w:val="00141A3B"/>
    <w:rsid w:val="00141FF9"/>
    <w:rsid w:val="001423D9"/>
    <w:rsid w:val="00142A55"/>
    <w:rsid w:val="00142C80"/>
    <w:rsid w:val="00142E7F"/>
    <w:rsid w:val="00143E3C"/>
    <w:rsid w:val="0014441F"/>
    <w:rsid w:val="00144E99"/>
    <w:rsid w:val="001456D5"/>
    <w:rsid w:val="00146812"/>
    <w:rsid w:val="00146F7D"/>
    <w:rsid w:val="00150957"/>
    <w:rsid w:val="00151874"/>
    <w:rsid w:val="00152EBC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61B"/>
    <w:rsid w:val="00166CBF"/>
    <w:rsid w:val="001670FE"/>
    <w:rsid w:val="00167333"/>
    <w:rsid w:val="00167AB3"/>
    <w:rsid w:val="00170DA6"/>
    <w:rsid w:val="00171969"/>
    <w:rsid w:val="001722AE"/>
    <w:rsid w:val="0017284E"/>
    <w:rsid w:val="00172B6C"/>
    <w:rsid w:val="00172C2B"/>
    <w:rsid w:val="00173EF1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F06"/>
    <w:rsid w:val="0017786B"/>
    <w:rsid w:val="00177B4D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174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E43"/>
    <w:rsid w:val="001B06DA"/>
    <w:rsid w:val="001B1613"/>
    <w:rsid w:val="001B1832"/>
    <w:rsid w:val="001B1F5B"/>
    <w:rsid w:val="001B22F7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08E"/>
    <w:rsid w:val="001C4389"/>
    <w:rsid w:val="001C4597"/>
    <w:rsid w:val="001C53DB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28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606C"/>
    <w:rsid w:val="001E6199"/>
    <w:rsid w:val="001E61C5"/>
    <w:rsid w:val="001E6338"/>
    <w:rsid w:val="001E63E0"/>
    <w:rsid w:val="001E76B1"/>
    <w:rsid w:val="001E7ADC"/>
    <w:rsid w:val="001E7BCC"/>
    <w:rsid w:val="001F0381"/>
    <w:rsid w:val="001F091F"/>
    <w:rsid w:val="001F0BC1"/>
    <w:rsid w:val="001F1126"/>
    <w:rsid w:val="001F1165"/>
    <w:rsid w:val="001F1991"/>
    <w:rsid w:val="001F1C5C"/>
    <w:rsid w:val="001F26C1"/>
    <w:rsid w:val="001F2A50"/>
    <w:rsid w:val="001F2F69"/>
    <w:rsid w:val="001F3282"/>
    <w:rsid w:val="001F32A2"/>
    <w:rsid w:val="001F3502"/>
    <w:rsid w:val="001F3B94"/>
    <w:rsid w:val="001F4F6D"/>
    <w:rsid w:val="001F52F6"/>
    <w:rsid w:val="001F562B"/>
    <w:rsid w:val="001F5A4C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6C35"/>
    <w:rsid w:val="0020771E"/>
    <w:rsid w:val="0021005C"/>
    <w:rsid w:val="0021061A"/>
    <w:rsid w:val="00210E0D"/>
    <w:rsid w:val="00210F0A"/>
    <w:rsid w:val="002118D9"/>
    <w:rsid w:val="00211ADB"/>
    <w:rsid w:val="0021272E"/>
    <w:rsid w:val="00212CA0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AD0"/>
    <w:rsid w:val="00225E40"/>
    <w:rsid w:val="00226082"/>
    <w:rsid w:val="002269FF"/>
    <w:rsid w:val="00227717"/>
    <w:rsid w:val="00230179"/>
    <w:rsid w:val="00230833"/>
    <w:rsid w:val="00230F11"/>
    <w:rsid w:val="00231CB4"/>
    <w:rsid w:val="002324B0"/>
    <w:rsid w:val="00232FDE"/>
    <w:rsid w:val="002330E2"/>
    <w:rsid w:val="0023343E"/>
    <w:rsid w:val="002335ED"/>
    <w:rsid w:val="002347CB"/>
    <w:rsid w:val="00234B03"/>
    <w:rsid w:val="002355FA"/>
    <w:rsid w:val="00235DBC"/>
    <w:rsid w:val="00235E4D"/>
    <w:rsid w:val="00235E60"/>
    <w:rsid w:val="002369A3"/>
    <w:rsid w:val="00236AC8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24C7"/>
    <w:rsid w:val="002525AD"/>
    <w:rsid w:val="002526A1"/>
    <w:rsid w:val="00252905"/>
    <w:rsid w:val="00253A5B"/>
    <w:rsid w:val="00253B3E"/>
    <w:rsid w:val="00253C7B"/>
    <w:rsid w:val="0025467A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ABF"/>
    <w:rsid w:val="00270BBA"/>
    <w:rsid w:val="0027136B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83E"/>
    <w:rsid w:val="00277E57"/>
    <w:rsid w:val="00280403"/>
    <w:rsid w:val="0028099E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0B7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44F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2A6C"/>
    <w:rsid w:val="002D2B3D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8C4"/>
    <w:rsid w:val="002F3104"/>
    <w:rsid w:val="002F3E25"/>
    <w:rsid w:val="002F3EE6"/>
    <w:rsid w:val="002F3F75"/>
    <w:rsid w:val="002F5ABF"/>
    <w:rsid w:val="002F5BC3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0C36"/>
    <w:rsid w:val="00311629"/>
    <w:rsid w:val="00311947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73C"/>
    <w:rsid w:val="0031780C"/>
    <w:rsid w:val="0032209E"/>
    <w:rsid w:val="003229B1"/>
    <w:rsid w:val="00322AFE"/>
    <w:rsid w:val="00323F04"/>
    <w:rsid w:val="00324A64"/>
    <w:rsid w:val="00325539"/>
    <w:rsid w:val="00325E0C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19E"/>
    <w:rsid w:val="003436E8"/>
    <w:rsid w:val="0034460D"/>
    <w:rsid w:val="00346095"/>
    <w:rsid w:val="00346D65"/>
    <w:rsid w:val="00350315"/>
    <w:rsid w:val="0035227B"/>
    <w:rsid w:val="0035242E"/>
    <w:rsid w:val="003533F0"/>
    <w:rsid w:val="00353F5D"/>
    <w:rsid w:val="00353FD8"/>
    <w:rsid w:val="003542A1"/>
    <w:rsid w:val="0035510B"/>
    <w:rsid w:val="00356801"/>
    <w:rsid w:val="00356F70"/>
    <w:rsid w:val="003571DC"/>
    <w:rsid w:val="00357221"/>
    <w:rsid w:val="0036041A"/>
    <w:rsid w:val="00360620"/>
    <w:rsid w:val="00360963"/>
    <w:rsid w:val="00360D2B"/>
    <w:rsid w:val="00361176"/>
    <w:rsid w:val="0036160D"/>
    <w:rsid w:val="00361D27"/>
    <w:rsid w:val="00361EC9"/>
    <w:rsid w:val="0036251B"/>
    <w:rsid w:val="00362ACB"/>
    <w:rsid w:val="00362ED9"/>
    <w:rsid w:val="0036315A"/>
    <w:rsid w:val="003631E4"/>
    <w:rsid w:val="00363DD6"/>
    <w:rsid w:val="00364DB0"/>
    <w:rsid w:val="00365069"/>
    <w:rsid w:val="003650A8"/>
    <w:rsid w:val="003657A2"/>
    <w:rsid w:val="00365AA4"/>
    <w:rsid w:val="00365C8F"/>
    <w:rsid w:val="003663EC"/>
    <w:rsid w:val="00366FD1"/>
    <w:rsid w:val="003702C7"/>
    <w:rsid w:val="00370367"/>
    <w:rsid w:val="00370610"/>
    <w:rsid w:val="00371911"/>
    <w:rsid w:val="00371F38"/>
    <w:rsid w:val="003721B9"/>
    <w:rsid w:val="00372511"/>
    <w:rsid w:val="00372E8C"/>
    <w:rsid w:val="00373E5B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150C"/>
    <w:rsid w:val="00382357"/>
    <w:rsid w:val="00382751"/>
    <w:rsid w:val="0038418B"/>
    <w:rsid w:val="003841A4"/>
    <w:rsid w:val="00384473"/>
    <w:rsid w:val="00384C44"/>
    <w:rsid w:val="00384D4D"/>
    <w:rsid w:val="00384F1E"/>
    <w:rsid w:val="003852C0"/>
    <w:rsid w:val="00386521"/>
    <w:rsid w:val="00386686"/>
    <w:rsid w:val="00386CC7"/>
    <w:rsid w:val="00386F12"/>
    <w:rsid w:val="00387AC8"/>
    <w:rsid w:val="00387CC5"/>
    <w:rsid w:val="00391126"/>
    <w:rsid w:val="003913EA"/>
    <w:rsid w:val="0039171B"/>
    <w:rsid w:val="003917C4"/>
    <w:rsid w:val="00392611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4D8A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2059"/>
    <w:rsid w:val="003B316D"/>
    <w:rsid w:val="003B387D"/>
    <w:rsid w:val="003B43A9"/>
    <w:rsid w:val="003B66E1"/>
    <w:rsid w:val="003B6908"/>
    <w:rsid w:val="003B6A39"/>
    <w:rsid w:val="003B6EF0"/>
    <w:rsid w:val="003B7E3A"/>
    <w:rsid w:val="003B7F9D"/>
    <w:rsid w:val="003C0285"/>
    <w:rsid w:val="003C028D"/>
    <w:rsid w:val="003C0633"/>
    <w:rsid w:val="003C0C9A"/>
    <w:rsid w:val="003C0CAB"/>
    <w:rsid w:val="003C0DD8"/>
    <w:rsid w:val="003C0E9A"/>
    <w:rsid w:val="003C1428"/>
    <w:rsid w:val="003C15C0"/>
    <w:rsid w:val="003C1FDA"/>
    <w:rsid w:val="003C2304"/>
    <w:rsid w:val="003C2ACF"/>
    <w:rsid w:val="003C2CD6"/>
    <w:rsid w:val="003C2F2F"/>
    <w:rsid w:val="003C377A"/>
    <w:rsid w:val="003C38D5"/>
    <w:rsid w:val="003C39D6"/>
    <w:rsid w:val="003C41A9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B1F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3EEC"/>
    <w:rsid w:val="003F40A4"/>
    <w:rsid w:val="003F465D"/>
    <w:rsid w:val="003F466A"/>
    <w:rsid w:val="003F4B01"/>
    <w:rsid w:val="003F4C33"/>
    <w:rsid w:val="003F4EB2"/>
    <w:rsid w:val="003F570E"/>
    <w:rsid w:val="003F5973"/>
    <w:rsid w:val="00400624"/>
    <w:rsid w:val="004009B2"/>
    <w:rsid w:val="00401166"/>
    <w:rsid w:val="00401BCE"/>
    <w:rsid w:val="00401D26"/>
    <w:rsid w:val="00402A5C"/>
    <w:rsid w:val="00402ABE"/>
    <w:rsid w:val="00402E58"/>
    <w:rsid w:val="00403AF7"/>
    <w:rsid w:val="00404510"/>
    <w:rsid w:val="004052DB"/>
    <w:rsid w:val="00405C72"/>
    <w:rsid w:val="00406436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571"/>
    <w:rsid w:val="004129D6"/>
    <w:rsid w:val="00412D21"/>
    <w:rsid w:val="00413898"/>
    <w:rsid w:val="00414063"/>
    <w:rsid w:val="00416278"/>
    <w:rsid w:val="004164D8"/>
    <w:rsid w:val="00416E2F"/>
    <w:rsid w:val="0041782F"/>
    <w:rsid w:val="00417C22"/>
    <w:rsid w:val="00417E06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3DCC"/>
    <w:rsid w:val="00424576"/>
    <w:rsid w:val="00424E57"/>
    <w:rsid w:val="00425893"/>
    <w:rsid w:val="004267F1"/>
    <w:rsid w:val="004273DF"/>
    <w:rsid w:val="004278CB"/>
    <w:rsid w:val="00430426"/>
    <w:rsid w:val="004312B3"/>
    <w:rsid w:val="004328B9"/>
    <w:rsid w:val="00432C2D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57E"/>
    <w:rsid w:val="00441730"/>
    <w:rsid w:val="00441BD5"/>
    <w:rsid w:val="00445075"/>
    <w:rsid w:val="00445855"/>
    <w:rsid w:val="00445F67"/>
    <w:rsid w:val="00446950"/>
    <w:rsid w:val="00446E5D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1A6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CB8"/>
    <w:rsid w:val="00486F05"/>
    <w:rsid w:val="004876E0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6635"/>
    <w:rsid w:val="00496B75"/>
    <w:rsid w:val="00496B96"/>
    <w:rsid w:val="00496D02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1C5"/>
    <w:rsid w:val="004D24C7"/>
    <w:rsid w:val="004D2C56"/>
    <w:rsid w:val="004D4260"/>
    <w:rsid w:val="004D4598"/>
    <w:rsid w:val="004D4B7B"/>
    <w:rsid w:val="004D4FFB"/>
    <w:rsid w:val="004D5469"/>
    <w:rsid w:val="004D78A2"/>
    <w:rsid w:val="004E070D"/>
    <w:rsid w:val="004E1915"/>
    <w:rsid w:val="004E2555"/>
    <w:rsid w:val="004E325F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A91"/>
    <w:rsid w:val="004F2B96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3302"/>
    <w:rsid w:val="005035F3"/>
    <w:rsid w:val="005037C6"/>
    <w:rsid w:val="005038FF"/>
    <w:rsid w:val="00504240"/>
    <w:rsid w:val="005053C1"/>
    <w:rsid w:val="0050596B"/>
    <w:rsid w:val="0050683A"/>
    <w:rsid w:val="00506DC5"/>
    <w:rsid w:val="00507767"/>
    <w:rsid w:val="00507CBC"/>
    <w:rsid w:val="00510272"/>
    <w:rsid w:val="00510D73"/>
    <w:rsid w:val="00511E87"/>
    <w:rsid w:val="00511EC5"/>
    <w:rsid w:val="005138FA"/>
    <w:rsid w:val="00513929"/>
    <w:rsid w:val="00513C29"/>
    <w:rsid w:val="00513E45"/>
    <w:rsid w:val="00514674"/>
    <w:rsid w:val="00514C59"/>
    <w:rsid w:val="00515F36"/>
    <w:rsid w:val="00516128"/>
    <w:rsid w:val="00516ECA"/>
    <w:rsid w:val="005177FE"/>
    <w:rsid w:val="00517DBD"/>
    <w:rsid w:val="00521C9A"/>
    <w:rsid w:val="0052214E"/>
    <w:rsid w:val="005225FB"/>
    <w:rsid w:val="00522731"/>
    <w:rsid w:val="00522C31"/>
    <w:rsid w:val="005231F1"/>
    <w:rsid w:val="00523259"/>
    <w:rsid w:val="00523310"/>
    <w:rsid w:val="0052449F"/>
    <w:rsid w:val="00524F2A"/>
    <w:rsid w:val="00525926"/>
    <w:rsid w:val="00526B0D"/>
    <w:rsid w:val="005270E7"/>
    <w:rsid w:val="0052717D"/>
    <w:rsid w:val="00527936"/>
    <w:rsid w:val="005307F1"/>
    <w:rsid w:val="005307FC"/>
    <w:rsid w:val="0053132D"/>
    <w:rsid w:val="00531777"/>
    <w:rsid w:val="00531E4E"/>
    <w:rsid w:val="005323BE"/>
    <w:rsid w:val="00532DDE"/>
    <w:rsid w:val="0053333E"/>
    <w:rsid w:val="005343BD"/>
    <w:rsid w:val="00534EA9"/>
    <w:rsid w:val="00535768"/>
    <w:rsid w:val="00535DA7"/>
    <w:rsid w:val="00535E96"/>
    <w:rsid w:val="00537528"/>
    <w:rsid w:val="0053798E"/>
    <w:rsid w:val="0054093A"/>
    <w:rsid w:val="00540A47"/>
    <w:rsid w:val="00540C04"/>
    <w:rsid w:val="00540D70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9DB"/>
    <w:rsid w:val="00563A7D"/>
    <w:rsid w:val="00563ED5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2C8"/>
    <w:rsid w:val="005A087C"/>
    <w:rsid w:val="005A1D85"/>
    <w:rsid w:val="005A1EDA"/>
    <w:rsid w:val="005A2424"/>
    <w:rsid w:val="005A2436"/>
    <w:rsid w:val="005A27DE"/>
    <w:rsid w:val="005A4A06"/>
    <w:rsid w:val="005A500D"/>
    <w:rsid w:val="005A7A3D"/>
    <w:rsid w:val="005A7D5D"/>
    <w:rsid w:val="005A7E48"/>
    <w:rsid w:val="005A7E66"/>
    <w:rsid w:val="005B0080"/>
    <w:rsid w:val="005B0D80"/>
    <w:rsid w:val="005B12D4"/>
    <w:rsid w:val="005B18AC"/>
    <w:rsid w:val="005B1F1C"/>
    <w:rsid w:val="005B1F77"/>
    <w:rsid w:val="005B3C29"/>
    <w:rsid w:val="005B3DEA"/>
    <w:rsid w:val="005B4BFF"/>
    <w:rsid w:val="005B4E14"/>
    <w:rsid w:val="005B5168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2712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0665"/>
    <w:rsid w:val="005E16AE"/>
    <w:rsid w:val="005E275C"/>
    <w:rsid w:val="005E2E45"/>
    <w:rsid w:val="005E3319"/>
    <w:rsid w:val="005E3381"/>
    <w:rsid w:val="005E37C1"/>
    <w:rsid w:val="005E399E"/>
    <w:rsid w:val="005E41C6"/>
    <w:rsid w:val="005E4337"/>
    <w:rsid w:val="005E491B"/>
    <w:rsid w:val="005E4C40"/>
    <w:rsid w:val="005E5884"/>
    <w:rsid w:val="005E59CB"/>
    <w:rsid w:val="005E5A7C"/>
    <w:rsid w:val="005E67AC"/>
    <w:rsid w:val="005E71D8"/>
    <w:rsid w:val="005E78EB"/>
    <w:rsid w:val="005E7D87"/>
    <w:rsid w:val="005F0361"/>
    <w:rsid w:val="005F0AD1"/>
    <w:rsid w:val="005F1F43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29B"/>
    <w:rsid w:val="006113BF"/>
    <w:rsid w:val="00611975"/>
    <w:rsid w:val="00611DFA"/>
    <w:rsid w:val="006133F9"/>
    <w:rsid w:val="00613C24"/>
    <w:rsid w:val="0061426B"/>
    <w:rsid w:val="00614824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5A5"/>
    <w:rsid w:val="0063481F"/>
    <w:rsid w:val="00634CFC"/>
    <w:rsid w:val="00635784"/>
    <w:rsid w:val="00636EF7"/>
    <w:rsid w:val="00637196"/>
    <w:rsid w:val="00640190"/>
    <w:rsid w:val="00640CFD"/>
    <w:rsid w:val="00640F53"/>
    <w:rsid w:val="0064149C"/>
    <w:rsid w:val="00641FAB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6169"/>
    <w:rsid w:val="006462B1"/>
    <w:rsid w:val="0064717D"/>
    <w:rsid w:val="006473BF"/>
    <w:rsid w:val="006477B7"/>
    <w:rsid w:val="00647DB7"/>
    <w:rsid w:val="00647F8F"/>
    <w:rsid w:val="00647FA2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541F"/>
    <w:rsid w:val="0068602C"/>
    <w:rsid w:val="00687B7A"/>
    <w:rsid w:val="00690239"/>
    <w:rsid w:val="0069036A"/>
    <w:rsid w:val="00692600"/>
    <w:rsid w:val="00692DC2"/>
    <w:rsid w:val="006930F3"/>
    <w:rsid w:val="00695528"/>
    <w:rsid w:val="0069571B"/>
    <w:rsid w:val="006961B7"/>
    <w:rsid w:val="00696964"/>
    <w:rsid w:val="00696A8D"/>
    <w:rsid w:val="00696E0A"/>
    <w:rsid w:val="00697EA8"/>
    <w:rsid w:val="006A02A8"/>
    <w:rsid w:val="006A2812"/>
    <w:rsid w:val="006A3975"/>
    <w:rsid w:val="006A3C21"/>
    <w:rsid w:val="006A48B4"/>
    <w:rsid w:val="006A48E1"/>
    <w:rsid w:val="006A4B28"/>
    <w:rsid w:val="006A4FF4"/>
    <w:rsid w:val="006A5B0E"/>
    <w:rsid w:val="006A706D"/>
    <w:rsid w:val="006A7F69"/>
    <w:rsid w:val="006B01F4"/>
    <w:rsid w:val="006B081E"/>
    <w:rsid w:val="006B10FB"/>
    <w:rsid w:val="006B12D6"/>
    <w:rsid w:val="006B1AF7"/>
    <w:rsid w:val="006B1F25"/>
    <w:rsid w:val="006B3D36"/>
    <w:rsid w:val="006B3F87"/>
    <w:rsid w:val="006B405C"/>
    <w:rsid w:val="006B494A"/>
    <w:rsid w:val="006B49E7"/>
    <w:rsid w:val="006B5A2B"/>
    <w:rsid w:val="006B5A91"/>
    <w:rsid w:val="006B749E"/>
    <w:rsid w:val="006B7998"/>
    <w:rsid w:val="006C008C"/>
    <w:rsid w:val="006C08DD"/>
    <w:rsid w:val="006C0C08"/>
    <w:rsid w:val="006C188C"/>
    <w:rsid w:val="006C1D7C"/>
    <w:rsid w:val="006C207D"/>
    <w:rsid w:val="006C2767"/>
    <w:rsid w:val="006C31CD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C36"/>
    <w:rsid w:val="006D7DF8"/>
    <w:rsid w:val="006E0B76"/>
    <w:rsid w:val="006E0B8E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AC"/>
    <w:rsid w:val="00700AB6"/>
    <w:rsid w:val="00701195"/>
    <w:rsid w:val="00701CE8"/>
    <w:rsid w:val="00702243"/>
    <w:rsid w:val="0070280A"/>
    <w:rsid w:val="00702E93"/>
    <w:rsid w:val="0070334C"/>
    <w:rsid w:val="00703483"/>
    <w:rsid w:val="00703527"/>
    <w:rsid w:val="00703F64"/>
    <w:rsid w:val="00705B99"/>
    <w:rsid w:val="00705FEE"/>
    <w:rsid w:val="00706488"/>
    <w:rsid w:val="00706EBE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1765"/>
    <w:rsid w:val="00733827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270"/>
    <w:rsid w:val="007432BF"/>
    <w:rsid w:val="00743987"/>
    <w:rsid w:val="0074539A"/>
    <w:rsid w:val="00745EC2"/>
    <w:rsid w:val="00746367"/>
    <w:rsid w:val="0074667E"/>
    <w:rsid w:val="00746B63"/>
    <w:rsid w:val="0074706A"/>
    <w:rsid w:val="007471E7"/>
    <w:rsid w:val="007477A5"/>
    <w:rsid w:val="007512AD"/>
    <w:rsid w:val="00751BB3"/>
    <w:rsid w:val="00752568"/>
    <w:rsid w:val="0075263A"/>
    <w:rsid w:val="0075299E"/>
    <w:rsid w:val="00752CF2"/>
    <w:rsid w:val="00753565"/>
    <w:rsid w:val="00753FF5"/>
    <w:rsid w:val="00754B4B"/>
    <w:rsid w:val="00755AEC"/>
    <w:rsid w:val="00755ED2"/>
    <w:rsid w:val="007573E8"/>
    <w:rsid w:val="00760203"/>
    <w:rsid w:val="007633E8"/>
    <w:rsid w:val="00763A30"/>
    <w:rsid w:val="00763B28"/>
    <w:rsid w:val="00763CAB"/>
    <w:rsid w:val="00763F45"/>
    <w:rsid w:val="00764183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E22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4EF7"/>
    <w:rsid w:val="00786529"/>
    <w:rsid w:val="0078676D"/>
    <w:rsid w:val="00786A73"/>
    <w:rsid w:val="00786BBF"/>
    <w:rsid w:val="007877AB"/>
    <w:rsid w:val="00787ED1"/>
    <w:rsid w:val="00787F43"/>
    <w:rsid w:val="00787FE8"/>
    <w:rsid w:val="00790D5F"/>
    <w:rsid w:val="00791043"/>
    <w:rsid w:val="00791049"/>
    <w:rsid w:val="007916EF"/>
    <w:rsid w:val="00791A6B"/>
    <w:rsid w:val="00792803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DB2"/>
    <w:rsid w:val="007C026E"/>
    <w:rsid w:val="007C08A7"/>
    <w:rsid w:val="007C114D"/>
    <w:rsid w:val="007C1321"/>
    <w:rsid w:val="007C1BE7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3FFF"/>
    <w:rsid w:val="007D4A33"/>
    <w:rsid w:val="007D50EE"/>
    <w:rsid w:val="007D59E0"/>
    <w:rsid w:val="007D5D5D"/>
    <w:rsid w:val="007E0781"/>
    <w:rsid w:val="007E0DAB"/>
    <w:rsid w:val="007E11C3"/>
    <w:rsid w:val="007E1759"/>
    <w:rsid w:val="007E383A"/>
    <w:rsid w:val="007E39F1"/>
    <w:rsid w:val="007E3A90"/>
    <w:rsid w:val="007E40BC"/>
    <w:rsid w:val="007E451C"/>
    <w:rsid w:val="007E594E"/>
    <w:rsid w:val="007E5A36"/>
    <w:rsid w:val="007E64E9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3175"/>
    <w:rsid w:val="007F5941"/>
    <w:rsid w:val="007F60D1"/>
    <w:rsid w:val="007F6A23"/>
    <w:rsid w:val="0080058C"/>
    <w:rsid w:val="00801450"/>
    <w:rsid w:val="008016F1"/>
    <w:rsid w:val="00802115"/>
    <w:rsid w:val="00802843"/>
    <w:rsid w:val="0080293C"/>
    <w:rsid w:val="0080367B"/>
    <w:rsid w:val="00803A41"/>
    <w:rsid w:val="00803CE4"/>
    <w:rsid w:val="00804480"/>
    <w:rsid w:val="00804A4A"/>
    <w:rsid w:val="00804BCB"/>
    <w:rsid w:val="00805426"/>
    <w:rsid w:val="008062C5"/>
    <w:rsid w:val="008068AD"/>
    <w:rsid w:val="0080717C"/>
    <w:rsid w:val="00807DC1"/>
    <w:rsid w:val="0081058B"/>
    <w:rsid w:val="008111FA"/>
    <w:rsid w:val="0081162C"/>
    <w:rsid w:val="00811ECC"/>
    <w:rsid w:val="00811F24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854"/>
    <w:rsid w:val="00822E9E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278C"/>
    <w:rsid w:val="00833364"/>
    <w:rsid w:val="0083356C"/>
    <w:rsid w:val="0083413B"/>
    <w:rsid w:val="00834977"/>
    <w:rsid w:val="00834D60"/>
    <w:rsid w:val="00834E5B"/>
    <w:rsid w:val="00835216"/>
    <w:rsid w:val="00836806"/>
    <w:rsid w:val="00836A51"/>
    <w:rsid w:val="00837287"/>
    <w:rsid w:val="00837DB5"/>
    <w:rsid w:val="00837DE1"/>
    <w:rsid w:val="008404B7"/>
    <w:rsid w:val="00840863"/>
    <w:rsid w:val="00841295"/>
    <w:rsid w:val="00841473"/>
    <w:rsid w:val="00842F1E"/>
    <w:rsid w:val="00843745"/>
    <w:rsid w:val="00844635"/>
    <w:rsid w:val="00845521"/>
    <w:rsid w:val="0084622A"/>
    <w:rsid w:val="0084671D"/>
    <w:rsid w:val="00846E6E"/>
    <w:rsid w:val="00847588"/>
    <w:rsid w:val="00850925"/>
    <w:rsid w:val="00850CE6"/>
    <w:rsid w:val="00851DEA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BA1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1D0C"/>
    <w:rsid w:val="00872443"/>
    <w:rsid w:val="0087254A"/>
    <w:rsid w:val="0087399D"/>
    <w:rsid w:val="00874993"/>
    <w:rsid w:val="00875CE3"/>
    <w:rsid w:val="00875D15"/>
    <w:rsid w:val="008760AB"/>
    <w:rsid w:val="00876A1A"/>
    <w:rsid w:val="008775EF"/>
    <w:rsid w:val="00880748"/>
    <w:rsid w:val="00880772"/>
    <w:rsid w:val="00880DE2"/>
    <w:rsid w:val="008814DE"/>
    <w:rsid w:val="008817D9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147"/>
    <w:rsid w:val="00893452"/>
    <w:rsid w:val="008935EC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62C"/>
    <w:rsid w:val="008B7170"/>
    <w:rsid w:val="008B744B"/>
    <w:rsid w:val="008B7457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04F"/>
    <w:rsid w:val="008C550B"/>
    <w:rsid w:val="008C6858"/>
    <w:rsid w:val="008C6A7E"/>
    <w:rsid w:val="008C746E"/>
    <w:rsid w:val="008D1F70"/>
    <w:rsid w:val="008D26AA"/>
    <w:rsid w:val="008D349E"/>
    <w:rsid w:val="008D363E"/>
    <w:rsid w:val="008D4F66"/>
    <w:rsid w:val="008D5210"/>
    <w:rsid w:val="008D5CFB"/>
    <w:rsid w:val="008D70C1"/>
    <w:rsid w:val="008D735D"/>
    <w:rsid w:val="008E0596"/>
    <w:rsid w:val="008E0599"/>
    <w:rsid w:val="008E106F"/>
    <w:rsid w:val="008E263B"/>
    <w:rsid w:val="008E2677"/>
    <w:rsid w:val="008E2C6E"/>
    <w:rsid w:val="008E2DBE"/>
    <w:rsid w:val="008E2FEE"/>
    <w:rsid w:val="008E3BA7"/>
    <w:rsid w:val="008E41AD"/>
    <w:rsid w:val="008E54B0"/>
    <w:rsid w:val="008E7BD0"/>
    <w:rsid w:val="008F1F71"/>
    <w:rsid w:val="008F2128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EB5"/>
    <w:rsid w:val="00900FEE"/>
    <w:rsid w:val="00901B5F"/>
    <w:rsid w:val="00901E55"/>
    <w:rsid w:val="009027DB"/>
    <w:rsid w:val="0090283E"/>
    <w:rsid w:val="0090335A"/>
    <w:rsid w:val="00903606"/>
    <w:rsid w:val="00903D3A"/>
    <w:rsid w:val="00905005"/>
    <w:rsid w:val="00905AA1"/>
    <w:rsid w:val="00906366"/>
    <w:rsid w:val="00906536"/>
    <w:rsid w:val="00910375"/>
    <w:rsid w:val="00910970"/>
    <w:rsid w:val="0091114E"/>
    <w:rsid w:val="009130D0"/>
    <w:rsid w:val="00913388"/>
    <w:rsid w:val="00913728"/>
    <w:rsid w:val="00913936"/>
    <w:rsid w:val="00914B04"/>
    <w:rsid w:val="009153B7"/>
    <w:rsid w:val="0091557A"/>
    <w:rsid w:val="00915628"/>
    <w:rsid w:val="009158EB"/>
    <w:rsid w:val="00916AA9"/>
    <w:rsid w:val="00916ABB"/>
    <w:rsid w:val="00917547"/>
    <w:rsid w:val="00920276"/>
    <w:rsid w:val="00920AB7"/>
    <w:rsid w:val="009211ED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B8"/>
    <w:rsid w:val="00926DE0"/>
    <w:rsid w:val="00926F3E"/>
    <w:rsid w:val="009272D6"/>
    <w:rsid w:val="00927746"/>
    <w:rsid w:val="009300AA"/>
    <w:rsid w:val="00931A42"/>
    <w:rsid w:val="0093209A"/>
    <w:rsid w:val="0093290F"/>
    <w:rsid w:val="00932C12"/>
    <w:rsid w:val="00935414"/>
    <w:rsid w:val="00935CED"/>
    <w:rsid w:val="0093647E"/>
    <w:rsid w:val="00936FF1"/>
    <w:rsid w:val="00937274"/>
    <w:rsid w:val="00937317"/>
    <w:rsid w:val="00937787"/>
    <w:rsid w:val="0094155F"/>
    <w:rsid w:val="009416CD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2126"/>
    <w:rsid w:val="009721F1"/>
    <w:rsid w:val="00973086"/>
    <w:rsid w:val="009739CD"/>
    <w:rsid w:val="00973F49"/>
    <w:rsid w:val="0097410D"/>
    <w:rsid w:val="009744A9"/>
    <w:rsid w:val="0097579C"/>
    <w:rsid w:val="00975FE4"/>
    <w:rsid w:val="00976066"/>
    <w:rsid w:val="009761BC"/>
    <w:rsid w:val="00976440"/>
    <w:rsid w:val="00976E9B"/>
    <w:rsid w:val="009774DD"/>
    <w:rsid w:val="00977876"/>
    <w:rsid w:val="00977B6F"/>
    <w:rsid w:val="00980768"/>
    <w:rsid w:val="00980AF6"/>
    <w:rsid w:val="00981E9B"/>
    <w:rsid w:val="00981FC9"/>
    <w:rsid w:val="009830C2"/>
    <w:rsid w:val="00983916"/>
    <w:rsid w:val="00983F58"/>
    <w:rsid w:val="0098436F"/>
    <w:rsid w:val="0098579C"/>
    <w:rsid w:val="009869E2"/>
    <w:rsid w:val="00986AF1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5EA"/>
    <w:rsid w:val="00997D3F"/>
    <w:rsid w:val="009A0545"/>
    <w:rsid w:val="009A0F52"/>
    <w:rsid w:val="009A1096"/>
    <w:rsid w:val="009A11A1"/>
    <w:rsid w:val="009A1F8E"/>
    <w:rsid w:val="009A2A0C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0D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DE6"/>
    <w:rsid w:val="009C0F05"/>
    <w:rsid w:val="009C1336"/>
    <w:rsid w:val="009C3671"/>
    <w:rsid w:val="009C3B6E"/>
    <w:rsid w:val="009C4D2E"/>
    <w:rsid w:val="009C563B"/>
    <w:rsid w:val="009C5741"/>
    <w:rsid w:val="009C5C14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5873"/>
    <w:rsid w:val="009D5D7F"/>
    <w:rsid w:val="009D6009"/>
    <w:rsid w:val="009D641E"/>
    <w:rsid w:val="009D6F9E"/>
    <w:rsid w:val="009D72DD"/>
    <w:rsid w:val="009D7CA1"/>
    <w:rsid w:val="009E01D4"/>
    <w:rsid w:val="009E082A"/>
    <w:rsid w:val="009E08A5"/>
    <w:rsid w:val="009E1A39"/>
    <w:rsid w:val="009E2EB6"/>
    <w:rsid w:val="009E3025"/>
    <w:rsid w:val="009E40F1"/>
    <w:rsid w:val="009E5CD6"/>
    <w:rsid w:val="009E6D0B"/>
    <w:rsid w:val="009E70CA"/>
    <w:rsid w:val="009E71F8"/>
    <w:rsid w:val="009F062F"/>
    <w:rsid w:val="009F0A77"/>
    <w:rsid w:val="009F0DE4"/>
    <w:rsid w:val="009F2642"/>
    <w:rsid w:val="009F3283"/>
    <w:rsid w:val="009F3398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2ED3"/>
    <w:rsid w:val="00A14305"/>
    <w:rsid w:val="00A1434E"/>
    <w:rsid w:val="00A1505F"/>
    <w:rsid w:val="00A15092"/>
    <w:rsid w:val="00A1519A"/>
    <w:rsid w:val="00A159A9"/>
    <w:rsid w:val="00A168DC"/>
    <w:rsid w:val="00A16987"/>
    <w:rsid w:val="00A16C28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2A47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31021"/>
    <w:rsid w:val="00A3118E"/>
    <w:rsid w:val="00A31B36"/>
    <w:rsid w:val="00A31BFB"/>
    <w:rsid w:val="00A32910"/>
    <w:rsid w:val="00A32E43"/>
    <w:rsid w:val="00A337ED"/>
    <w:rsid w:val="00A339B0"/>
    <w:rsid w:val="00A35916"/>
    <w:rsid w:val="00A36EC0"/>
    <w:rsid w:val="00A408B6"/>
    <w:rsid w:val="00A40CF7"/>
    <w:rsid w:val="00A41720"/>
    <w:rsid w:val="00A41CDC"/>
    <w:rsid w:val="00A4232E"/>
    <w:rsid w:val="00A42640"/>
    <w:rsid w:val="00A433D7"/>
    <w:rsid w:val="00A43D56"/>
    <w:rsid w:val="00A446BA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9A1"/>
    <w:rsid w:val="00A73A7A"/>
    <w:rsid w:val="00A74FAF"/>
    <w:rsid w:val="00A75C83"/>
    <w:rsid w:val="00A75E39"/>
    <w:rsid w:val="00A76057"/>
    <w:rsid w:val="00A763A9"/>
    <w:rsid w:val="00A76F20"/>
    <w:rsid w:val="00A80298"/>
    <w:rsid w:val="00A80C77"/>
    <w:rsid w:val="00A816E9"/>
    <w:rsid w:val="00A81884"/>
    <w:rsid w:val="00A81C67"/>
    <w:rsid w:val="00A83332"/>
    <w:rsid w:val="00A84693"/>
    <w:rsid w:val="00A84829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3F58"/>
    <w:rsid w:val="00A94C92"/>
    <w:rsid w:val="00A9577F"/>
    <w:rsid w:val="00A95F23"/>
    <w:rsid w:val="00A95FCF"/>
    <w:rsid w:val="00A96206"/>
    <w:rsid w:val="00A968E9"/>
    <w:rsid w:val="00A96935"/>
    <w:rsid w:val="00A9705C"/>
    <w:rsid w:val="00A9794C"/>
    <w:rsid w:val="00A97B0A"/>
    <w:rsid w:val="00AA052B"/>
    <w:rsid w:val="00AA1038"/>
    <w:rsid w:val="00AA161A"/>
    <w:rsid w:val="00AA17E6"/>
    <w:rsid w:val="00AA18B6"/>
    <w:rsid w:val="00AA2074"/>
    <w:rsid w:val="00AA249B"/>
    <w:rsid w:val="00AA2631"/>
    <w:rsid w:val="00AA289C"/>
    <w:rsid w:val="00AA2AB6"/>
    <w:rsid w:val="00AA2AF9"/>
    <w:rsid w:val="00AA2B5B"/>
    <w:rsid w:val="00AA2E44"/>
    <w:rsid w:val="00AA3BEC"/>
    <w:rsid w:val="00AA4829"/>
    <w:rsid w:val="00AA4D4A"/>
    <w:rsid w:val="00AA51AA"/>
    <w:rsid w:val="00AA5340"/>
    <w:rsid w:val="00AA5700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814"/>
    <w:rsid w:val="00AB679D"/>
    <w:rsid w:val="00AB67C1"/>
    <w:rsid w:val="00AB79B9"/>
    <w:rsid w:val="00AB7AF6"/>
    <w:rsid w:val="00AC018B"/>
    <w:rsid w:val="00AC02AE"/>
    <w:rsid w:val="00AC06BF"/>
    <w:rsid w:val="00AC0BF9"/>
    <w:rsid w:val="00AC1381"/>
    <w:rsid w:val="00AC3785"/>
    <w:rsid w:val="00AC46BB"/>
    <w:rsid w:val="00AC4B95"/>
    <w:rsid w:val="00AC4D6C"/>
    <w:rsid w:val="00AC5C15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3FC"/>
    <w:rsid w:val="00AD7F8C"/>
    <w:rsid w:val="00AE01D3"/>
    <w:rsid w:val="00AE085B"/>
    <w:rsid w:val="00AE097E"/>
    <w:rsid w:val="00AE1580"/>
    <w:rsid w:val="00AE1D9C"/>
    <w:rsid w:val="00AE24E0"/>
    <w:rsid w:val="00AE2C25"/>
    <w:rsid w:val="00AE5524"/>
    <w:rsid w:val="00AE5710"/>
    <w:rsid w:val="00AE5983"/>
    <w:rsid w:val="00AE63EC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3759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1BE"/>
    <w:rsid w:val="00B039D8"/>
    <w:rsid w:val="00B03E62"/>
    <w:rsid w:val="00B042ED"/>
    <w:rsid w:val="00B04516"/>
    <w:rsid w:val="00B04B8B"/>
    <w:rsid w:val="00B053A6"/>
    <w:rsid w:val="00B0540F"/>
    <w:rsid w:val="00B06BE5"/>
    <w:rsid w:val="00B073BC"/>
    <w:rsid w:val="00B0783E"/>
    <w:rsid w:val="00B1025B"/>
    <w:rsid w:val="00B10BF3"/>
    <w:rsid w:val="00B10D4B"/>
    <w:rsid w:val="00B112A1"/>
    <w:rsid w:val="00B112D8"/>
    <w:rsid w:val="00B127A9"/>
    <w:rsid w:val="00B12898"/>
    <w:rsid w:val="00B12D5E"/>
    <w:rsid w:val="00B12D9F"/>
    <w:rsid w:val="00B12E11"/>
    <w:rsid w:val="00B12EBB"/>
    <w:rsid w:val="00B12FB2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F50"/>
    <w:rsid w:val="00B300C3"/>
    <w:rsid w:val="00B311E4"/>
    <w:rsid w:val="00B32420"/>
    <w:rsid w:val="00B3288B"/>
    <w:rsid w:val="00B3346A"/>
    <w:rsid w:val="00B3373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0DEC"/>
    <w:rsid w:val="00B51191"/>
    <w:rsid w:val="00B52637"/>
    <w:rsid w:val="00B5288A"/>
    <w:rsid w:val="00B53E3E"/>
    <w:rsid w:val="00B54ABA"/>
    <w:rsid w:val="00B55985"/>
    <w:rsid w:val="00B57BA6"/>
    <w:rsid w:val="00B616C5"/>
    <w:rsid w:val="00B622AF"/>
    <w:rsid w:val="00B62AC5"/>
    <w:rsid w:val="00B62EF9"/>
    <w:rsid w:val="00B632BE"/>
    <w:rsid w:val="00B63C60"/>
    <w:rsid w:val="00B63E5F"/>
    <w:rsid w:val="00B63FA1"/>
    <w:rsid w:val="00B644DE"/>
    <w:rsid w:val="00B64828"/>
    <w:rsid w:val="00B652FC"/>
    <w:rsid w:val="00B65ED6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097B"/>
    <w:rsid w:val="00B7222E"/>
    <w:rsid w:val="00B72C30"/>
    <w:rsid w:val="00B7315A"/>
    <w:rsid w:val="00B74A4D"/>
    <w:rsid w:val="00B75762"/>
    <w:rsid w:val="00B7587E"/>
    <w:rsid w:val="00B759AB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E35"/>
    <w:rsid w:val="00B83BCE"/>
    <w:rsid w:val="00B83D9E"/>
    <w:rsid w:val="00B84330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FBF"/>
    <w:rsid w:val="00BA035A"/>
    <w:rsid w:val="00BA09EA"/>
    <w:rsid w:val="00BA0B24"/>
    <w:rsid w:val="00BA19D5"/>
    <w:rsid w:val="00BA1AC1"/>
    <w:rsid w:val="00BA1C26"/>
    <w:rsid w:val="00BA1D95"/>
    <w:rsid w:val="00BA27E0"/>
    <w:rsid w:val="00BA2E85"/>
    <w:rsid w:val="00BA44B3"/>
    <w:rsid w:val="00BA462C"/>
    <w:rsid w:val="00BA4CAC"/>
    <w:rsid w:val="00BA59D7"/>
    <w:rsid w:val="00BA5A0F"/>
    <w:rsid w:val="00BA5A83"/>
    <w:rsid w:val="00BA691D"/>
    <w:rsid w:val="00BA71B7"/>
    <w:rsid w:val="00BA7C2D"/>
    <w:rsid w:val="00BB0807"/>
    <w:rsid w:val="00BB09DD"/>
    <w:rsid w:val="00BB10A4"/>
    <w:rsid w:val="00BB1492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4D2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89D"/>
    <w:rsid w:val="00BD7080"/>
    <w:rsid w:val="00BD71FC"/>
    <w:rsid w:val="00BD7AE3"/>
    <w:rsid w:val="00BD7C8D"/>
    <w:rsid w:val="00BE06C3"/>
    <w:rsid w:val="00BE07D3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6A53"/>
    <w:rsid w:val="00BE7062"/>
    <w:rsid w:val="00BE7C09"/>
    <w:rsid w:val="00BF17D9"/>
    <w:rsid w:val="00BF18E3"/>
    <w:rsid w:val="00BF1B73"/>
    <w:rsid w:val="00BF2428"/>
    <w:rsid w:val="00BF2D86"/>
    <w:rsid w:val="00BF3645"/>
    <w:rsid w:val="00BF424A"/>
    <w:rsid w:val="00BF5581"/>
    <w:rsid w:val="00BF5A60"/>
    <w:rsid w:val="00BF5D7E"/>
    <w:rsid w:val="00BF5DCB"/>
    <w:rsid w:val="00BF644E"/>
    <w:rsid w:val="00BF72B8"/>
    <w:rsid w:val="00BF7494"/>
    <w:rsid w:val="00C009C6"/>
    <w:rsid w:val="00C010FC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D11"/>
    <w:rsid w:val="00C14D98"/>
    <w:rsid w:val="00C15C6B"/>
    <w:rsid w:val="00C15D24"/>
    <w:rsid w:val="00C16498"/>
    <w:rsid w:val="00C1750D"/>
    <w:rsid w:val="00C17D1A"/>
    <w:rsid w:val="00C2056D"/>
    <w:rsid w:val="00C21123"/>
    <w:rsid w:val="00C21E18"/>
    <w:rsid w:val="00C22251"/>
    <w:rsid w:val="00C22862"/>
    <w:rsid w:val="00C2331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67F2"/>
    <w:rsid w:val="00C3684E"/>
    <w:rsid w:val="00C375E2"/>
    <w:rsid w:val="00C40EE6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39D7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B39"/>
    <w:rsid w:val="00C71F50"/>
    <w:rsid w:val="00C72435"/>
    <w:rsid w:val="00C726B6"/>
    <w:rsid w:val="00C7418B"/>
    <w:rsid w:val="00C755D0"/>
    <w:rsid w:val="00C75795"/>
    <w:rsid w:val="00C759DB"/>
    <w:rsid w:val="00C76D1A"/>
    <w:rsid w:val="00C76DC9"/>
    <w:rsid w:val="00C77135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4DC1"/>
    <w:rsid w:val="00C95379"/>
    <w:rsid w:val="00C95A58"/>
    <w:rsid w:val="00C95A82"/>
    <w:rsid w:val="00C95AB1"/>
    <w:rsid w:val="00C95C70"/>
    <w:rsid w:val="00C95C87"/>
    <w:rsid w:val="00C97CAB"/>
    <w:rsid w:val="00CA14BF"/>
    <w:rsid w:val="00CA14EF"/>
    <w:rsid w:val="00CA1F23"/>
    <w:rsid w:val="00CA2AF6"/>
    <w:rsid w:val="00CA4351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1E3B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C36"/>
    <w:rsid w:val="00CD2F8C"/>
    <w:rsid w:val="00CD35B5"/>
    <w:rsid w:val="00CD36A2"/>
    <w:rsid w:val="00CD4B71"/>
    <w:rsid w:val="00CD4DC2"/>
    <w:rsid w:val="00CD50D4"/>
    <w:rsid w:val="00CD54F7"/>
    <w:rsid w:val="00CD5AE7"/>
    <w:rsid w:val="00CD5E7F"/>
    <w:rsid w:val="00CD6920"/>
    <w:rsid w:val="00CD716A"/>
    <w:rsid w:val="00CD7D3B"/>
    <w:rsid w:val="00CE0691"/>
    <w:rsid w:val="00CE07E2"/>
    <w:rsid w:val="00CE0D09"/>
    <w:rsid w:val="00CE1527"/>
    <w:rsid w:val="00CE3262"/>
    <w:rsid w:val="00CE3C75"/>
    <w:rsid w:val="00CE4F63"/>
    <w:rsid w:val="00CE5B0C"/>
    <w:rsid w:val="00CE6054"/>
    <w:rsid w:val="00CE65A6"/>
    <w:rsid w:val="00CE686B"/>
    <w:rsid w:val="00CE6ECE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D00453"/>
    <w:rsid w:val="00D00A7A"/>
    <w:rsid w:val="00D01A92"/>
    <w:rsid w:val="00D020F4"/>
    <w:rsid w:val="00D02386"/>
    <w:rsid w:val="00D03AF7"/>
    <w:rsid w:val="00D03F41"/>
    <w:rsid w:val="00D04E77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D76"/>
    <w:rsid w:val="00D1756F"/>
    <w:rsid w:val="00D17BC6"/>
    <w:rsid w:val="00D20647"/>
    <w:rsid w:val="00D20AAF"/>
    <w:rsid w:val="00D20FB0"/>
    <w:rsid w:val="00D218F6"/>
    <w:rsid w:val="00D21DCD"/>
    <w:rsid w:val="00D22A60"/>
    <w:rsid w:val="00D22CDF"/>
    <w:rsid w:val="00D22E65"/>
    <w:rsid w:val="00D23549"/>
    <w:rsid w:val="00D235A7"/>
    <w:rsid w:val="00D24300"/>
    <w:rsid w:val="00D24D31"/>
    <w:rsid w:val="00D26DD7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17C3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F18"/>
    <w:rsid w:val="00D42FA8"/>
    <w:rsid w:val="00D436D2"/>
    <w:rsid w:val="00D43A07"/>
    <w:rsid w:val="00D44CAC"/>
    <w:rsid w:val="00D46F3B"/>
    <w:rsid w:val="00D47BC8"/>
    <w:rsid w:val="00D50076"/>
    <w:rsid w:val="00D5009B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57F93"/>
    <w:rsid w:val="00D612AF"/>
    <w:rsid w:val="00D61A0D"/>
    <w:rsid w:val="00D62985"/>
    <w:rsid w:val="00D634E7"/>
    <w:rsid w:val="00D64019"/>
    <w:rsid w:val="00D64385"/>
    <w:rsid w:val="00D64626"/>
    <w:rsid w:val="00D64B92"/>
    <w:rsid w:val="00D65800"/>
    <w:rsid w:val="00D66972"/>
    <w:rsid w:val="00D66D93"/>
    <w:rsid w:val="00D671F1"/>
    <w:rsid w:val="00D704F9"/>
    <w:rsid w:val="00D73372"/>
    <w:rsid w:val="00D735B6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FF"/>
    <w:rsid w:val="00D83CC5"/>
    <w:rsid w:val="00D856F8"/>
    <w:rsid w:val="00D85A6C"/>
    <w:rsid w:val="00D86437"/>
    <w:rsid w:val="00D86662"/>
    <w:rsid w:val="00D866E2"/>
    <w:rsid w:val="00D87260"/>
    <w:rsid w:val="00D87B76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947"/>
    <w:rsid w:val="00D94F49"/>
    <w:rsid w:val="00D96B10"/>
    <w:rsid w:val="00D96CC5"/>
    <w:rsid w:val="00D97307"/>
    <w:rsid w:val="00D97A94"/>
    <w:rsid w:val="00DA0835"/>
    <w:rsid w:val="00DA4393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C5B"/>
    <w:rsid w:val="00DB6426"/>
    <w:rsid w:val="00DB6A95"/>
    <w:rsid w:val="00DB6FF6"/>
    <w:rsid w:val="00DC0B6E"/>
    <w:rsid w:val="00DC0BAB"/>
    <w:rsid w:val="00DC1AFE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B00"/>
    <w:rsid w:val="00DC4FC1"/>
    <w:rsid w:val="00DC5C60"/>
    <w:rsid w:val="00DC5E39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2AB"/>
    <w:rsid w:val="00DE2DB2"/>
    <w:rsid w:val="00DE35C5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D5F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211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1D40"/>
    <w:rsid w:val="00E12454"/>
    <w:rsid w:val="00E1454B"/>
    <w:rsid w:val="00E148A3"/>
    <w:rsid w:val="00E14ADF"/>
    <w:rsid w:val="00E15E61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38F1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15B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B14"/>
    <w:rsid w:val="00E45BDB"/>
    <w:rsid w:val="00E46D3F"/>
    <w:rsid w:val="00E4702F"/>
    <w:rsid w:val="00E473FB"/>
    <w:rsid w:val="00E476DA"/>
    <w:rsid w:val="00E47DD4"/>
    <w:rsid w:val="00E5054B"/>
    <w:rsid w:val="00E53026"/>
    <w:rsid w:val="00E53935"/>
    <w:rsid w:val="00E54006"/>
    <w:rsid w:val="00E545D7"/>
    <w:rsid w:val="00E550F5"/>
    <w:rsid w:val="00E55753"/>
    <w:rsid w:val="00E55BA5"/>
    <w:rsid w:val="00E55CA1"/>
    <w:rsid w:val="00E56144"/>
    <w:rsid w:val="00E57B37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E91"/>
    <w:rsid w:val="00E660A3"/>
    <w:rsid w:val="00E66163"/>
    <w:rsid w:val="00E66A1A"/>
    <w:rsid w:val="00E67C86"/>
    <w:rsid w:val="00E7062D"/>
    <w:rsid w:val="00E71AFB"/>
    <w:rsid w:val="00E71CB8"/>
    <w:rsid w:val="00E723F9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0DD"/>
    <w:rsid w:val="00E901DA"/>
    <w:rsid w:val="00E90FB3"/>
    <w:rsid w:val="00E910EA"/>
    <w:rsid w:val="00E91CE7"/>
    <w:rsid w:val="00E9237C"/>
    <w:rsid w:val="00E92BF0"/>
    <w:rsid w:val="00E92E72"/>
    <w:rsid w:val="00E9353A"/>
    <w:rsid w:val="00E9449A"/>
    <w:rsid w:val="00E945F7"/>
    <w:rsid w:val="00E94DA8"/>
    <w:rsid w:val="00E95074"/>
    <w:rsid w:val="00E95117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2632"/>
    <w:rsid w:val="00EA33D0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4E20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C06"/>
    <w:rsid w:val="00EC0F7F"/>
    <w:rsid w:val="00EC16E3"/>
    <w:rsid w:val="00EC252C"/>
    <w:rsid w:val="00EC2C9D"/>
    <w:rsid w:val="00EC580E"/>
    <w:rsid w:val="00EC5A67"/>
    <w:rsid w:val="00EC62C4"/>
    <w:rsid w:val="00EC669E"/>
    <w:rsid w:val="00EC700A"/>
    <w:rsid w:val="00EC71D2"/>
    <w:rsid w:val="00EC75DC"/>
    <w:rsid w:val="00EC798B"/>
    <w:rsid w:val="00EC7C24"/>
    <w:rsid w:val="00ED0649"/>
    <w:rsid w:val="00ED22D9"/>
    <w:rsid w:val="00ED2939"/>
    <w:rsid w:val="00ED3595"/>
    <w:rsid w:val="00ED3EBC"/>
    <w:rsid w:val="00ED45AE"/>
    <w:rsid w:val="00ED4AD5"/>
    <w:rsid w:val="00ED5804"/>
    <w:rsid w:val="00ED7918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42F3"/>
    <w:rsid w:val="00EF5EFC"/>
    <w:rsid w:val="00EF6080"/>
    <w:rsid w:val="00EF63BD"/>
    <w:rsid w:val="00EF74E4"/>
    <w:rsid w:val="00EF7BEB"/>
    <w:rsid w:val="00F00F2E"/>
    <w:rsid w:val="00F01667"/>
    <w:rsid w:val="00F022F2"/>
    <w:rsid w:val="00F026E1"/>
    <w:rsid w:val="00F03BD9"/>
    <w:rsid w:val="00F03D6A"/>
    <w:rsid w:val="00F04B5E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88C"/>
    <w:rsid w:val="00F12CFC"/>
    <w:rsid w:val="00F12EDC"/>
    <w:rsid w:val="00F130B1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1246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324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597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772"/>
    <w:rsid w:val="00F60F6B"/>
    <w:rsid w:val="00F60F82"/>
    <w:rsid w:val="00F60FFF"/>
    <w:rsid w:val="00F61167"/>
    <w:rsid w:val="00F613BD"/>
    <w:rsid w:val="00F6162C"/>
    <w:rsid w:val="00F618F3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2A53"/>
    <w:rsid w:val="00F835E3"/>
    <w:rsid w:val="00F83AD6"/>
    <w:rsid w:val="00F83B1F"/>
    <w:rsid w:val="00F83B20"/>
    <w:rsid w:val="00F83C2D"/>
    <w:rsid w:val="00F83CB8"/>
    <w:rsid w:val="00F83F1F"/>
    <w:rsid w:val="00F84D47"/>
    <w:rsid w:val="00F84FAF"/>
    <w:rsid w:val="00F85AFA"/>
    <w:rsid w:val="00F867D5"/>
    <w:rsid w:val="00F86E36"/>
    <w:rsid w:val="00F872B9"/>
    <w:rsid w:val="00F87E4A"/>
    <w:rsid w:val="00F90800"/>
    <w:rsid w:val="00F91289"/>
    <w:rsid w:val="00F91A46"/>
    <w:rsid w:val="00F91C87"/>
    <w:rsid w:val="00F91DA9"/>
    <w:rsid w:val="00F91FD5"/>
    <w:rsid w:val="00F92382"/>
    <w:rsid w:val="00F925B9"/>
    <w:rsid w:val="00F92EDA"/>
    <w:rsid w:val="00F93FF8"/>
    <w:rsid w:val="00F94130"/>
    <w:rsid w:val="00F94CB6"/>
    <w:rsid w:val="00F94CD9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6C3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FEF"/>
    <w:rsid w:val="00FA795C"/>
    <w:rsid w:val="00FA7B8C"/>
    <w:rsid w:val="00FA7F18"/>
    <w:rsid w:val="00FB0C28"/>
    <w:rsid w:val="00FB0DBD"/>
    <w:rsid w:val="00FB192C"/>
    <w:rsid w:val="00FB1B30"/>
    <w:rsid w:val="00FB2E6B"/>
    <w:rsid w:val="00FB3477"/>
    <w:rsid w:val="00FB3588"/>
    <w:rsid w:val="00FB3787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5265"/>
    <w:rsid w:val="00FC5656"/>
    <w:rsid w:val="00FC6028"/>
    <w:rsid w:val="00FC637C"/>
    <w:rsid w:val="00FC694B"/>
    <w:rsid w:val="00FD0377"/>
    <w:rsid w:val="00FD046E"/>
    <w:rsid w:val="00FD0C37"/>
    <w:rsid w:val="00FD0CB8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64F7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E7FEA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477"/>
    <w:rsid w:val="00FF5556"/>
    <w:rsid w:val="00FF55E4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2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E22AB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/>
    </w:rPr>
  </w:style>
  <w:style w:type="paragraph" w:styleId="3">
    <w:name w:val="heading 3"/>
    <w:basedOn w:val="a"/>
    <w:link w:val="30"/>
    <w:uiPriority w:val="9"/>
    <w:qFormat/>
    <w:rsid w:val="00DE22A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nhideWhenUsed/>
    <w:rsid w:val="00DB4940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71CB8"/>
    <w:pPr>
      <w:widowControl/>
      <w:autoSpaceDE/>
      <w:autoSpaceDN/>
      <w:adjustRightInd/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E22AB"/>
    <w:rPr>
      <w:rFonts w:ascii="Arial" w:eastAsia="Times New Roman" w:hAnsi="Arial"/>
      <w:b/>
      <w:bCs/>
      <w:color w:val="000080"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DE22AB"/>
    <w:rPr>
      <w:rFonts w:eastAsia="Times New Roman"/>
      <w:b/>
      <w:bCs/>
      <w:sz w:val="27"/>
      <w:szCs w:val="27"/>
      <w:lang w:val="x-none"/>
    </w:rPr>
  </w:style>
  <w:style w:type="paragraph" w:styleId="31">
    <w:name w:val="Body Text 3"/>
    <w:basedOn w:val="a"/>
    <w:link w:val="32"/>
    <w:rsid w:val="00DE22AB"/>
    <w:pPr>
      <w:keepNext/>
      <w:widowControl/>
      <w:autoSpaceDE/>
      <w:autoSpaceDN/>
      <w:adjustRightInd/>
      <w:jc w:val="both"/>
    </w:pPr>
    <w:rPr>
      <w:b/>
      <w:i/>
      <w:sz w:val="28"/>
      <w:szCs w:val="24"/>
      <w:u w:val="single"/>
      <w:lang w:val="x-none"/>
    </w:rPr>
  </w:style>
  <w:style w:type="character" w:customStyle="1" w:styleId="32">
    <w:name w:val="Основной текст 3 Знак"/>
    <w:basedOn w:val="a0"/>
    <w:link w:val="31"/>
    <w:rsid w:val="00DE22AB"/>
    <w:rPr>
      <w:rFonts w:eastAsia="Times New Roman"/>
      <w:b/>
      <w:i/>
      <w:sz w:val="28"/>
      <w:szCs w:val="24"/>
      <w:u w:val="single"/>
      <w:lang w:val="x-none"/>
    </w:rPr>
  </w:style>
  <w:style w:type="paragraph" w:customStyle="1" w:styleId="ConsPlusCell">
    <w:name w:val="ConsPlusCell"/>
    <w:uiPriority w:val="99"/>
    <w:rsid w:val="00DE22A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2">
    <w:name w:val="Body Text Indent 2"/>
    <w:basedOn w:val="a"/>
    <w:link w:val="20"/>
    <w:unhideWhenUsed/>
    <w:rsid w:val="00DE22AB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E22AB"/>
    <w:rPr>
      <w:rFonts w:ascii="Calibri" w:hAnsi="Calibri"/>
      <w:sz w:val="22"/>
      <w:szCs w:val="22"/>
      <w:lang w:eastAsia="en-US"/>
    </w:rPr>
  </w:style>
  <w:style w:type="paragraph" w:styleId="33">
    <w:name w:val="Body Text Indent 3"/>
    <w:basedOn w:val="a"/>
    <w:link w:val="34"/>
    <w:unhideWhenUsed/>
    <w:rsid w:val="00DE22A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DE22AB"/>
    <w:rPr>
      <w:rFonts w:ascii="Calibri" w:hAnsi="Calibri"/>
      <w:sz w:val="16"/>
      <w:szCs w:val="16"/>
      <w:lang w:val="x-none" w:eastAsia="x-none"/>
    </w:rPr>
  </w:style>
  <w:style w:type="paragraph" w:customStyle="1" w:styleId="ConsPlusTitle">
    <w:name w:val="ConsPlusTitle"/>
    <w:rsid w:val="00DE22A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DE22AB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E22AB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DE22AB"/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DE22AB"/>
    <w:pPr>
      <w:jc w:val="both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DE22AB"/>
    <w:rPr>
      <w:b/>
      <w:color w:val="000080"/>
    </w:rPr>
  </w:style>
  <w:style w:type="paragraph" w:styleId="ab">
    <w:name w:val="Title"/>
    <w:basedOn w:val="a"/>
    <w:link w:val="ac"/>
    <w:qFormat/>
    <w:rsid w:val="00DE22AB"/>
    <w:pPr>
      <w:widowControl/>
      <w:autoSpaceDE/>
      <w:autoSpaceDN/>
      <w:adjustRightInd/>
      <w:jc w:val="center"/>
    </w:pPr>
    <w:rPr>
      <w:sz w:val="28"/>
      <w:szCs w:val="24"/>
      <w:lang w:val="x-none"/>
    </w:rPr>
  </w:style>
  <w:style w:type="character" w:customStyle="1" w:styleId="ac">
    <w:name w:val="Название Знак"/>
    <w:basedOn w:val="a0"/>
    <w:link w:val="ab"/>
    <w:rsid w:val="00DE22AB"/>
    <w:rPr>
      <w:rFonts w:eastAsia="Times New Roman"/>
      <w:sz w:val="28"/>
      <w:szCs w:val="24"/>
      <w:lang w:val="x-none"/>
    </w:rPr>
  </w:style>
  <w:style w:type="paragraph" w:styleId="ad">
    <w:name w:val="header"/>
    <w:basedOn w:val="a"/>
    <w:link w:val="ae"/>
    <w:uiPriority w:val="99"/>
    <w:unhideWhenUsed/>
    <w:rsid w:val="00DE22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E22AB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E22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E22AB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E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Абзац с отсуп"/>
    <w:basedOn w:val="a"/>
    <w:rsid w:val="00DE22AB"/>
    <w:pPr>
      <w:widowControl/>
      <w:autoSpaceDE/>
      <w:autoSpaceDN/>
      <w:adjustRightInd/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character" w:customStyle="1" w:styleId="FontStyle13">
    <w:name w:val="Font Style13"/>
    <w:rsid w:val="00DE22AB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rsid w:val="00DE22AB"/>
    <w:pPr>
      <w:widowControl/>
      <w:autoSpaceDE/>
      <w:autoSpaceDN/>
      <w:adjustRightInd/>
    </w:pPr>
    <w:rPr>
      <w:sz w:val="28"/>
    </w:rPr>
  </w:style>
  <w:style w:type="paragraph" w:styleId="af2">
    <w:name w:val="Normal (Web)"/>
    <w:basedOn w:val="a"/>
    <w:uiPriority w:val="99"/>
    <w:unhideWhenUsed/>
    <w:rsid w:val="00DE22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DE22A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DE22AB"/>
    <w:rPr>
      <w:rFonts w:ascii="Calibri" w:hAnsi="Calibri"/>
      <w:sz w:val="22"/>
      <w:szCs w:val="22"/>
      <w:lang w:eastAsia="en-US"/>
    </w:rPr>
  </w:style>
  <w:style w:type="paragraph" w:customStyle="1" w:styleId="NormalWeb1">
    <w:name w:val="Normal (Web)1"/>
    <w:basedOn w:val="a"/>
    <w:uiPriority w:val="99"/>
    <w:rsid w:val="00DE22AB"/>
    <w:pPr>
      <w:widowControl/>
      <w:overflowPunct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2">
    <w:name w:val="Абзац списка1"/>
    <w:basedOn w:val="a"/>
    <w:rsid w:val="00DE22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auiue">
    <w:name w:val="Iau?iue"/>
    <w:rsid w:val="00DE22AB"/>
    <w:rPr>
      <w:rFonts w:eastAsia="Times New Roman"/>
      <w:lang w:val="en-US"/>
    </w:rPr>
  </w:style>
  <w:style w:type="paragraph" w:customStyle="1" w:styleId="ConsPlusNormal">
    <w:name w:val="ConsPlusNormal"/>
    <w:rsid w:val="00DE22A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f5">
    <w:name w:val="Strong"/>
    <w:qFormat/>
    <w:rsid w:val="00DE22AB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DE22AB"/>
    <w:rPr>
      <w:lang w:val="x-none" w:eastAsia="x-none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E22AB"/>
    <w:rPr>
      <w:rFonts w:eastAsia="Times New Roman"/>
      <w:lang w:val="x-none" w:eastAsia="x-none"/>
    </w:rPr>
  </w:style>
  <w:style w:type="character" w:styleId="af8">
    <w:name w:val="endnote reference"/>
    <w:uiPriority w:val="99"/>
    <w:semiHidden/>
    <w:unhideWhenUsed/>
    <w:rsid w:val="00DE22AB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DE22AB"/>
    <w:rPr>
      <w:lang w:val="x-none" w:eastAsia="x-none"/>
    </w:rPr>
  </w:style>
  <w:style w:type="character" w:customStyle="1" w:styleId="afa">
    <w:name w:val="Текст сноски Знак"/>
    <w:basedOn w:val="a0"/>
    <w:link w:val="af9"/>
    <w:uiPriority w:val="99"/>
    <w:semiHidden/>
    <w:rsid w:val="00DE22AB"/>
    <w:rPr>
      <w:rFonts w:eastAsia="Times New Roman"/>
      <w:lang w:val="x-none" w:eastAsia="x-none"/>
    </w:rPr>
  </w:style>
  <w:style w:type="character" w:styleId="afb">
    <w:name w:val="footnote reference"/>
    <w:semiHidden/>
    <w:unhideWhenUsed/>
    <w:rsid w:val="00DE22AB"/>
    <w:rPr>
      <w:vertAlign w:val="superscript"/>
    </w:rPr>
  </w:style>
  <w:style w:type="character" w:customStyle="1" w:styleId="FontStyle21">
    <w:name w:val="Font Style21"/>
    <w:uiPriority w:val="99"/>
    <w:rsid w:val="00DE22AB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rsid w:val="00DE22A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c">
    <w:name w:val="Знак Знак Знак Знак Знак Знак"/>
    <w:basedOn w:val="a"/>
    <w:rsid w:val="00DE22A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afd">
    <w:name w:val="Гипертекстовая ссылка"/>
    <w:uiPriority w:val="99"/>
    <w:rsid w:val="00DE22AB"/>
    <w:rPr>
      <w:rFonts w:cs="Times New Roman"/>
      <w:b/>
      <w:bCs/>
      <w:color w:val="008000"/>
    </w:rPr>
  </w:style>
  <w:style w:type="character" w:styleId="afe">
    <w:name w:val="page number"/>
    <w:basedOn w:val="a0"/>
    <w:rsid w:val="00DE22AB"/>
  </w:style>
  <w:style w:type="character" w:styleId="aff">
    <w:name w:val="annotation reference"/>
    <w:uiPriority w:val="99"/>
    <w:semiHidden/>
    <w:unhideWhenUsed/>
    <w:rsid w:val="00DE22A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E22AB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E22AB"/>
    <w:rPr>
      <w:rFonts w:ascii="Calibri" w:hAnsi="Calibri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E22A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E22AB"/>
    <w:rPr>
      <w:rFonts w:ascii="Calibri" w:hAnsi="Calibri"/>
      <w:b/>
      <w:bCs/>
      <w:lang w:val="x-none" w:eastAsia="x-none"/>
    </w:rPr>
  </w:style>
  <w:style w:type="paragraph" w:customStyle="1" w:styleId="Style6">
    <w:name w:val="Style6"/>
    <w:basedOn w:val="a"/>
    <w:rsid w:val="00DE22AB"/>
    <w:pPr>
      <w:spacing w:line="484" w:lineRule="exact"/>
      <w:ind w:firstLine="710"/>
      <w:jc w:val="both"/>
    </w:pPr>
    <w:rPr>
      <w:sz w:val="24"/>
      <w:szCs w:val="24"/>
    </w:rPr>
  </w:style>
  <w:style w:type="paragraph" w:styleId="aff4">
    <w:name w:val="No Spacing"/>
    <w:uiPriority w:val="1"/>
    <w:qFormat/>
    <w:rsid w:val="00DE22AB"/>
    <w:rPr>
      <w:rFonts w:eastAsia="Times New Roman"/>
      <w:sz w:val="24"/>
      <w:szCs w:val="24"/>
    </w:rPr>
  </w:style>
  <w:style w:type="character" w:customStyle="1" w:styleId="FontStyle15">
    <w:name w:val="Font Style15"/>
    <w:rsid w:val="00DE22AB"/>
    <w:rPr>
      <w:rFonts w:ascii="Times New Roman" w:hAnsi="Times New Roman" w:cs="Times New Roman"/>
      <w:i/>
      <w:iCs/>
      <w:sz w:val="18"/>
      <w:szCs w:val="18"/>
    </w:rPr>
  </w:style>
  <w:style w:type="character" w:customStyle="1" w:styleId="highlightmailrucssattributepostfix">
    <w:name w:val="highlight_mailru_css_attribute_postfix"/>
    <w:rsid w:val="001319B1"/>
  </w:style>
  <w:style w:type="paragraph" w:customStyle="1" w:styleId="aff5">
    <w:name w:val="Знак"/>
    <w:basedOn w:val="a"/>
    <w:next w:val="a"/>
    <w:autoRedefine/>
    <w:rsid w:val="00703F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6">
    <w:name w:val="Body Text"/>
    <w:basedOn w:val="a"/>
    <w:link w:val="aff7"/>
    <w:uiPriority w:val="99"/>
    <w:semiHidden/>
    <w:unhideWhenUsed/>
    <w:rsid w:val="00703F64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Основной текст Знак"/>
    <w:basedOn w:val="a0"/>
    <w:link w:val="aff6"/>
    <w:uiPriority w:val="99"/>
    <w:semiHidden/>
    <w:rsid w:val="00703F64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2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E22AB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/>
    </w:rPr>
  </w:style>
  <w:style w:type="paragraph" w:styleId="3">
    <w:name w:val="heading 3"/>
    <w:basedOn w:val="a"/>
    <w:link w:val="30"/>
    <w:uiPriority w:val="9"/>
    <w:qFormat/>
    <w:rsid w:val="00DE22AB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nhideWhenUsed/>
    <w:rsid w:val="00DB4940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71CB8"/>
    <w:pPr>
      <w:widowControl/>
      <w:autoSpaceDE/>
      <w:autoSpaceDN/>
      <w:adjustRightInd/>
      <w:spacing w:before="100" w:beforeAutospacing="1" w:after="100" w:afterAutospacing="1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DE22AB"/>
    <w:rPr>
      <w:rFonts w:ascii="Arial" w:eastAsia="Times New Roman" w:hAnsi="Arial"/>
      <w:b/>
      <w:bCs/>
      <w:color w:val="000080"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DE22AB"/>
    <w:rPr>
      <w:rFonts w:eastAsia="Times New Roman"/>
      <w:b/>
      <w:bCs/>
      <w:sz w:val="27"/>
      <w:szCs w:val="27"/>
      <w:lang w:val="x-none"/>
    </w:rPr>
  </w:style>
  <w:style w:type="paragraph" w:styleId="31">
    <w:name w:val="Body Text 3"/>
    <w:basedOn w:val="a"/>
    <w:link w:val="32"/>
    <w:rsid w:val="00DE22AB"/>
    <w:pPr>
      <w:keepNext/>
      <w:widowControl/>
      <w:autoSpaceDE/>
      <w:autoSpaceDN/>
      <w:adjustRightInd/>
      <w:jc w:val="both"/>
    </w:pPr>
    <w:rPr>
      <w:b/>
      <w:i/>
      <w:sz w:val="28"/>
      <w:szCs w:val="24"/>
      <w:u w:val="single"/>
      <w:lang w:val="x-none"/>
    </w:rPr>
  </w:style>
  <w:style w:type="character" w:customStyle="1" w:styleId="32">
    <w:name w:val="Основной текст 3 Знак"/>
    <w:basedOn w:val="a0"/>
    <w:link w:val="31"/>
    <w:rsid w:val="00DE22AB"/>
    <w:rPr>
      <w:rFonts w:eastAsia="Times New Roman"/>
      <w:b/>
      <w:i/>
      <w:sz w:val="28"/>
      <w:szCs w:val="24"/>
      <w:u w:val="single"/>
      <w:lang w:val="x-none"/>
    </w:rPr>
  </w:style>
  <w:style w:type="paragraph" w:customStyle="1" w:styleId="ConsPlusCell">
    <w:name w:val="ConsPlusCell"/>
    <w:uiPriority w:val="99"/>
    <w:rsid w:val="00DE22A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2">
    <w:name w:val="Body Text Indent 2"/>
    <w:basedOn w:val="a"/>
    <w:link w:val="20"/>
    <w:unhideWhenUsed/>
    <w:rsid w:val="00DE22AB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E22AB"/>
    <w:rPr>
      <w:rFonts w:ascii="Calibri" w:hAnsi="Calibri"/>
      <w:sz w:val="22"/>
      <w:szCs w:val="22"/>
      <w:lang w:eastAsia="en-US"/>
    </w:rPr>
  </w:style>
  <w:style w:type="paragraph" w:styleId="33">
    <w:name w:val="Body Text Indent 3"/>
    <w:basedOn w:val="a"/>
    <w:link w:val="34"/>
    <w:unhideWhenUsed/>
    <w:rsid w:val="00DE22A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DE22AB"/>
    <w:rPr>
      <w:rFonts w:ascii="Calibri" w:hAnsi="Calibri"/>
      <w:sz w:val="16"/>
      <w:szCs w:val="16"/>
      <w:lang w:val="x-none" w:eastAsia="x-none"/>
    </w:rPr>
  </w:style>
  <w:style w:type="paragraph" w:customStyle="1" w:styleId="ConsPlusTitle">
    <w:name w:val="ConsPlusTitle"/>
    <w:rsid w:val="00DE22A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a8">
    <w:name w:val="Прижатый влево"/>
    <w:basedOn w:val="a"/>
    <w:next w:val="a"/>
    <w:uiPriority w:val="99"/>
    <w:rsid w:val="00DE22AB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E22AB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DE22AB"/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ый (таблица)"/>
    <w:basedOn w:val="a"/>
    <w:next w:val="a"/>
    <w:uiPriority w:val="99"/>
    <w:rsid w:val="00DE22AB"/>
    <w:pPr>
      <w:jc w:val="both"/>
    </w:pPr>
    <w:rPr>
      <w:rFonts w:ascii="Arial" w:hAnsi="Arial" w:cs="Arial"/>
      <w:sz w:val="24"/>
      <w:szCs w:val="24"/>
    </w:rPr>
  </w:style>
  <w:style w:type="character" w:customStyle="1" w:styleId="aa">
    <w:name w:val="Цветовое выделение"/>
    <w:uiPriority w:val="99"/>
    <w:rsid w:val="00DE22AB"/>
    <w:rPr>
      <w:b/>
      <w:color w:val="000080"/>
    </w:rPr>
  </w:style>
  <w:style w:type="paragraph" w:styleId="ab">
    <w:name w:val="Title"/>
    <w:basedOn w:val="a"/>
    <w:link w:val="ac"/>
    <w:qFormat/>
    <w:rsid w:val="00DE22AB"/>
    <w:pPr>
      <w:widowControl/>
      <w:autoSpaceDE/>
      <w:autoSpaceDN/>
      <w:adjustRightInd/>
      <w:jc w:val="center"/>
    </w:pPr>
    <w:rPr>
      <w:sz w:val="28"/>
      <w:szCs w:val="24"/>
      <w:lang w:val="x-none"/>
    </w:rPr>
  </w:style>
  <w:style w:type="character" w:customStyle="1" w:styleId="ac">
    <w:name w:val="Название Знак"/>
    <w:basedOn w:val="a0"/>
    <w:link w:val="ab"/>
    <w:rsid w:val="00DE22AB"/>
    <w:rPr>
      <w:rFonts w:eastAsia="Times New Roman"/>
      <w:sz w:val="28"/>
      <w:szCs w:val="24"/>
      <w:lang w:val="x-none"/>
    </w:rPr>
  </w:style>
  <w:style w:type="paragraph" w:styleId="ad">
    <w:name w:val="header"/>
    <w:basedOn w:val="a"/>
    <w:link w:val="ae"/>
    <w:uiPriority w:val="99"/>
    <w:unhideWhenUsed/>
    <w:rsid w:val="00DE22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E22AB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DE22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E22AB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E22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Абзац с отсуп"/>
    <w:basedOn w:val="a"/>
    <w:rsid w:val="00DE22AB"/>
    <w:pPr>
      <w:widowControl/>
      <w:autoSpaceDE/>
      <w:autoSpaceDN/>
      <w:adjustRightInd/>
      <w:spacing w:before="120" w:line="360" w:lineRule="exact"/>
      <w:ind w:firstLine="720"/>
      <w:jc w:val="both"/>
    </w:pPr>
    <w:rPr>
      <w:sz w:val="28"/>
      <w:szCs w:val="28"/>
      <w:lang w:val="en-US"/>
    </w:rPr>
  </w:style>
  <w:style w:type="character" w:customStyle="1" w:styleId="FontStyle13">
    <w:name w:val="Font Style13"/>
    <w:rsid w:val="00DE22AB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rsid w:val="00DE22AB"/>
    <w:pPr>
      <w:widowControl/>
      <w:autoSpaceDE/>
      <w:autoSpaceDN/>
      <w:adjustRightInd/>
    </w:pPr>
    <w:rPr>
      <w:sz w:val="28"/>
    </w:rPr>
  </w:style>
  <w:style w:type="paragraph" w:styleId="af2">
    <w:name w:val="Normal (Web)"/>
    <w:basedOn w:val="a"/>
    <w:uiPriority w:val="99"/>
    <w:unhideWhenUsed/>
    <w:rsid w:val="00DE22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DE22AB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DE22AB"/>
    <w:rPr>
      <w:rFonts w:ascii="Calibri" w:hAnsi="Calibri"/>
      <w:sz w:val="22"/>
      <w:szCs w:val="22"/>
      <w:lang w:eastAsia="en-US"/>
    </w:rPr>
  </w:style>
  <w:style w:type="paragraph" w:customStyle="1" w:styleId="NormalWeb1">
    <w:name w:val="Normal (Web)1"/>
    <w:basedOn w:val="a"/>
    <w:uiPriority w:val="99"/>
    <w:rsid w:val="00DE22AB"/>
    <w:pPr>
      <w:widowControl/>
      <w:overflowPunct w:val="0"/>
      <w:spacing w:before="100" w:after="100" w:line="288" w:lineRule="auto"/>
      <w:ind w:firstLine="567"/>
      <w:jc w:val="both"/>
      <w:textAlignment w:val="baseline"/>
    </w:pPr>
    <w:rPr>
      <w:sz w:val="28"/>
      <w:szCs w:val="28"/>
    </w:rPr>
  </w:style>
  <w:style w:type="paragraph" w:customStyle="1" w:styleId="12">
    <w:name w:val="Абзац списка1"/>
    <w:basedOn w:val="a"/>
    <w:rsid w:val="00DE22A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Iauiue">
    <w:name w:val="Iau?iue"/>
    <w:rsid w:val="00DE22AB"/>
    <w:rPr>
      <w:rFonts w:eastAsia="Times New Roman"/>
      <w:lang w:val="en-US"/>
    </w:rPr>
  </w:style>
  <w:style w:type="paragraph" w:customStyle="1" w:styleId="ConsPlusNormal">
    <w:name w:val="ConsPlusNormal"/>
    <w:rsid w:val="00DE22A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f5">
    <w:name w:val="Strong"/>
    <w:qFormat/>
    <w:rsid w:val="00DE22AB"/>
    <w:rPr>
      <w:b/>
      <w:bCs/>
    </w:rPr>
  </w:style>
  <w:style w:type="paragraph" w:styleId="af6">
    <w:name w:val="endnote text"/>
    <w:basedOn w:val="a"/>
    <w:link w:val="af7"/>
    <w:uiPriority w:val="99"/>
    <w:semiHidden/>
    <w:unhideWhenUsed/>
    <w:rsid w:val="00DE22AB"/>
    <w:rPr>
      <w:lang w:val="x-none" w:eastAsia="x-none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DE22AB"/>
    <w:rPr>
      <w:rFonts w:eastAsia="Times New Roman"/>
      <w:lang w:val="x-none" w:eastAsia="x-none"/>
    </w:rPr>
  </w:style>
  <w:style w:type="character" w:styleId="af8">
    <w:name w:val="endnote reference"/>
    <w:uiPriority w:val="99"/>
    <w:semiHidden/>
    <w:unhideWhenUsed/>
    <w:rsid w:val="00DE22AB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DE22AB"/>
    <w:rPr>
      <w:lang w:val="x-none" w:eastAsia="x-none"/>
    </w:rPr>
  </w:style>
  <w:style w:type="character" w:customStyle="1" w:styleId="afa">
    <w:name w:val="Текст сноски Знак"/>
    <w:basedOn w:val="a0"/>
    <w:link w:val="af9"/>
    <w:uiPriority w:val="99"/>
    <w:semiHidden/>
    <w:rsid w:val="00DE22AB"/>
    <w:rPr>
      <w:rFonts w:eastAsia="Times New Roman"/>
      <w:lang w:val="x-none" w:eastAsia="x-none"/>
    </w:rPr>
  </w:style>
  <w:style w:type="character" w:styleId="afb">
    <w:name w:val="footnote reference"/>
    <w:semiHidden/>
    <w:unhideWhenUsed/>
    <w:rsid w:val="00DE22AB"/>
    <w:rPr>
      <w:vertAlign w:val="superscript"/>
    </w:rPr>
  </w:style>
  <w:style w:type="character" w:customStyle="1" w:styleId="FontStyle21">
    <w:name w:val="Font Style21"/>
    <w:uiPriority w:val="99"/>
    <w:rsid w:val="00DE22AB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rsid w:val="00DE22A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c">
    <w:name w:val="Знак Знак Знак Знак Знак Знак"/>
    <w:basedOn w:val="a"/>
    <w:rsid w:val="00DE22A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afd">
    <w:name w:val="Гипертекстовая ссылка"/>
    <w:uiPriority w:val="99"/>
    <w:rsid w:val="00DE22AB"/>
    <w:rPr>
      <w:rFonts w:cs="Times New Roman"/>
      <w:b/>
      <w:bCs/>
      <w:color w:val="008000"/>
    </w:rPr>
  </w:style>
  <w:style w:type="character" w:styleId="afe">
    <w:name w:val="page number"/>
    <w:basedOn w:val="a0"/>
    <w:rsid w:val="00DE22AB"/>
  </w:style>
  <w:style w:type="character" w:styleId="aff">
    <w:name w:val="annotation reference"/>
    <w:uiPriority w:val="99"/>
    <w:semiHidden/>
    <w:unhideWhenUsed/>
    <w:rsid w:val="00DE22A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E22AB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E22AB"/>
    <w:rPr>
      <w:rFonts w:ascii="Calibri" w:hAnsi="Calibri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E22A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E22AB"/>
    <w:rPr>
      <w:rFonts w:ascii="Calibri" w:hAnsi="Calibri"/>
      <w:b/>
      <w:bCs/>
      <w:lang w:val="x-none" w:eastAsia="x-none"/>
    </w:rPr>
  </w:style>
  <w:style w:type="paragraph" w:customStyle="1" w:styleId="Style6">
    <w:name w:val="Style6"/>
    <w:basedOn w:val="a"/>
    <w:rsid w:val="00DE22AB"/>
    <w:pPr>
      <w:spacing w:line="484" w:lineRule="exact"/>
      <w:ind w:firstLine="710"/>
      <w:jc w:val="both"/>
    </w:pPr>
    <w:rPr>
      <w:sz w:val="24"/>
      <w:szCs w:val="24"/>
    </w:rPr>
  </w:style>
  <w:style w:type="paragraph" w:styleId="aff4">
    <w:name w:val="No Spacing"/>
    <w:uiPriority w:val="1"/>
    <w:qFormat/>
    <w:rsid w:val="00DE22AB"/>
    <w:rPr>
      <w:rFonts w:eastAsia="Times New Roman"/>
      <w:sz w:val="24"/>
      <w:szCs w:val="24"/>
    </w:rPr>
  </w:style>
  <w:style w:type="character" w:customStyle="1" w:styleId="FontStyle15">
    <w:name w:val="Font Style15"/>
    <w:rsid w:val="00DE22AB"/>
    <w:rPr>
      <w:rFonts w:ascii="Times New Roman" w:hAnsi="Times New Roman" w:cs="Times New Roman"/>
      <w:i/>
      <w:iCs/>
      <w:sz w:val="18"/>
      <w:szCs w:val="18"/>
    </w:rPr>
  </w:style>
  <w:style w:type="character" w:customStyle="1" w:styleId="highlightmailrucssattributepostfix">
    <w:name w:val="highlight_mailru_css_attribute_postfix"/>
    <w:rsid w:val="001319B1"/>
  </w:style>
  <w:style w:type="paragraph" w:customStyle="1" w:styleId="aff5">
    <w:name w:val="Знак"/>
    <w:basedOn w:val="a"/>
    <w:next w:val="a"/>
    <w:autoRedefine/>
    <w:rsid w:val="00703F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6">
    <w:name w:val="Body Text"/>
    <w:basedOn w:val="a"/>
    <w:link w:val="aff7"/>
    <w:uiPriority w:val="99"/>
    <w:semiHidden/>
    <w:unhideWhenUsed/>
    <w:rsid w:val="00703F64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Основной текст Знак"/>
    <w:basedOn w:val="a0"/>
    <w:link w:val="aff6"/>
    <w:uiPriority w:val="99"/>
    <w:semiHidden/>
    <w:rsid w:val="00703F6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bcheln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26A0D-C1CE-47EA-8244-4588A799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7156</Words>
  <Characters>40790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ziganshinagk</dc:creator>
  <cp:lastModifiedBy>Файсханов Рамиль Рашидович</cp:lastModifiedBy>
  <cp:revision>2</cp:revision>
  <cp:lastPrinted>2021-09-29T11:34:00Z</cp:lastPrinted>
  <dcterms:created xsi:type="dcterms:W3CDTF">2022-06-30T11:56:00Z</dcterms:created>
  <dcterms:modified xsi:type="dcterms:W3CDTF">2022-06-30T11:56:00Z</dcterms:modified>
</cp:coreProperties>
</file>