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88" w:rsidRDefault="009C098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C0988" w:rsidRDefault="009C0988">
      <w:pPr>
        <w:pStyle w:val="ConsPlusNormal"/>
        <w:jc w:val="both"/>
        <w:outlineLvl w:val="0"/>
      </w:pPr>
    </w:p>
    <w:p w:rsidR="009C0988" w:rsidRDefault="009C0988">
      <w:pPr>
        <w:pStyle w:val="ConsPlusTitle"/>
        <w:jc w:val="center"/>
      </w:pPr>
      <w:r>
        <w:t>ГОРОДСКОЙ СОВЕТ МУНИЦИПАЛЬНОГО ОБРАЗОВАНИЯ</w:t>
      </w:r>
    </w:p>
    <w:p w:rsidR="009C0988" w:rsidRDefault="009C0988">
      <w:pPr>
        <w:pStyle w:val="ConsPlusTitle"/>
        <w:jc w:val="center"/>
      </w:pPr>
      <w:r>
        <w:t>"Г. НАБЕРЕЖНЫЕ ЧЕЛНЫ"</w:t>
      </w:r>
    </w:p>
    <w:p w:rsidR="009C0988" w:rsidRDefault="009C0988">
      <w:pPr>
        <w:pStyle w:val="ConsPlusTitle"/>
        <w:jc w:val="both"/>
      </w:pPr>
    </w:p>
    <w:p w:rsidR="009C0988" w:rsidRDefault="009C0988">
      <w:pPr>
        <w:pStyle w:val="ConsPlusTitle"/>
        <w:jc w:val="center"/>
      </w:pPr>
      <w:r>
        <w:t>РЕШЕНИЕ</w:t>
      </w:r>
    </w:p>
    <w:p w:rsidR="009C0988" w:rsidRDefault="009C0988">
      <w:pPr>
        <w:pStyle w:val="ConsPlusTitle"/>
        <w:jc w:val="center"/>
      </w:pPr>
      <w:r>
        <w:t>от 29 марта 2023 г. N 22/9</w:t>
      </w:r>
    </w:p>
    <w:p w:rsidR="009C0988" w:rsidRDefault="009C0988">
      <w:pPr>
        <w:pStyle w:val="ConsPlusTitle"/>
        <w:jc w:val="both"/>
      </w:pPr>
    </w:p>
    <w:p w:rsidR="009C0988" w:rsidRDefault="009C0988">
      <w:pPr>
        <w:pStyle w:val="ConsPlusTitle"/>
        <w:jc w:val="center"/>
      </w:pPr>
      <w:r>
        <w:t>О ВНЕСЕНИИ ИЗМЕНЕНИЙ В ОТДЕЛЬНЫЕ РЕШЕНИЯ ГОРОДСКОГО СОВЕТА</w:t>
      </w:r>
    </w:p>
    <w:p w:rsidR="009C0988" w:rsidRDefault="009C0988">
      <w:pPr>
        <w:pStyle w:val="ConsPlusTitle"/>
        <w:jc w:val="center"/>
      </w:pPr>
      <w:r>
        <w:t>ПО ВОПРОСАМ МУНИЦИПАЛЬНОЙ СЛУЖБЫ В МУНИЦИПАЛЬНОМ ОБРАЗОВАНИИ</w:t>
      </w:r>
    </w:p>
    <w:p w:rsidR="009C0988" w:rsidRDefault="009C0988">
      <w:pPr>
        <w:pStyle w:val="ConsPlusTitle"/>
        <w:jc w:val="center"/>
      </w:pPr>
      <w:r>
        <w:t>ГОРОД НАБЕРЕЖНЫЕ ЧЕЛНЫ</w:t>
      </w:r>
    </w:p>
    <w:p w:rsidR="009C0988" w:rsidRDefault="009C0988">
      <w:pPr>
        <w:pStyle w:val="ConsPlusNormal"/>
        <w:jc w:val="both"/>
      </w:pPr>
    </w:p>
    <w:p w:rsidR="009C0988" w:rsidRDefault="009C098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Кодексом</w:t>
        </w:r>
      </w:hyperlink>
      <w:r>
        <w:t xml:space="preserve"> Республики Татарстан о муниципальной службе, </w:t>
      </w:r>
      <w:hyperlink r:id="rId6">
        <w:r>
          <w:rPr>
            <w:color w:val="0000FF"/>
          </w:rPr>
          <w:t>статьями 28</w:t>
        </w:r>
      </w:hyperlink>
      <w:r>
        <w:t xml:space="preserve">, </w:t>
      </w:r>
      <w:hyperlink r:id="rId7">
        <w:r>
          <w:rPr>
            <w:color w:val="0000FF"/>
          </w:rPr>
          <w:t>48</w:t>
        </w:r>
      </w:hyperlink>
      <w:r>
        <w:t xml:space="preserve">, </w:t>
      </w:r>
      <w:hyperlink r:id="rId8">
        <w:r>
          <w:rPr>
            <w:color w:val="0000FF"/>
          </w:rPr>
          <w:t>49</w:t>
        </w:r>
      </w:hyperlink>
      <w:r>
        <w:t xml:space="preserve"> Устава муниципального образования город Набережные Челны Городской Совет решил:</w:t>
      </w:r>
    </w:p>
    <w:p w:rsidR="009C0988" w:rsidRDefault="009C0988">
      <w:pPr>
        <w:pStyle w:val="ConsPlusNormal"/>
        <w:jc w:val="both"/>
      </w:pPr>
    </w:p>
    <w:p w:rsidR="009C0988" w:rsidRDefault="009C0988">
      <w:pPr>
        <w:pStyle w:val="ConsPlusNormal"/>
        <w:ind w:firstLine="540"/>
        <w:jc w:val="both"/>
      </w:pPr>
      <w:r>
        <w:t xml:space="preserve">1. Внести в </w:t>
      </w:r>
      <w:hyperlink r:id="rId9">
        <w:r>
          <w:rPr>
            <w:color w:val="0000FF"/>
          </w:rPr>
          <w:t>Положение</w:t>
        </w:r>
      </w:hyperlink>
      <w:r>
        <w:t xml:space="preserve"> о муниципальной службе в городе Набережные Челны, утвержденное решением Городского Совета от 18.04.2008 N 31/13 "О муниципальной службе в городе Набережные Челны" (в редакции решений Городского Совета от 09.04.2009 N 40/23, от 20.09.2012 N 21/11, от 29.08.2013 N 26/15, от 22.10.2015 N 2/19, от 15.12.2016 N 13/11, от 10.08.2018 N 26/14, от 07.10.2019 N 33/14, от 06.02.2020 N 36/8, от 27.05.2021 N 7/10) следующие изменения:</w:t>
      </w:r>
    </w:p>
    <w:p w:rsidR="009C0988" w:rsidRDefault="009C0988">
      <w:pPr>
        <w:pStyle w:val="ConsPlusNormal"/>
        <w:spacing w:before="220"/>
        <w:ind w:firstLine="540"/>
        <w:jc w:val="both"/>
      </w:pPr>
      <w:r>
        <w:t xml:space="preserve">1) в </w:t>
      </w:r>
      <w:hyperlink r:id="rId10">
        <w:r>
          <w:rPr>
            <w:color w:val="0000FF"/>
          </w:rPr>
          <w:t>пункте 2</w:t>
        </w:r>
      </w:hyperlink>
      <w:r>
        <w:t xml:space="preserve"> слова "аппарате Избирательной комиссии" исключить;</w:t>
      </w:r>
    </w:p>
    <w:p w:rsidR="009C0988" w:rsidRDefault="009C0988">
      <w:pPr>
        <w:pStyle w:val="ConsPlusNormal"/>
        <w:spacing w:before="220"/>
        <w:ind w:firstLine="540"/>
        <w:jc w:val="both"/>
      </w:pPr>
      <w:r>
        <w:t xml:space="preserve">2) </w:t>
      </w:r>
      <w:hyperlink r:id="rId11">
        <w:r>
          <w:rPr>
            <w:color w:val="0000FF"/>
          </w:rPr>
          <w:t>пункт 18</w:t>
        </w:r>
      </w:hyperlink>
      <w:r>
        <w:t xml:space="preserve"> изложить в следующей редакции:</w:t>
      </w:r>
    </w:p>
    <w:p w:rsidR="009C0988" w:rsidRDefault="009C0988">
      <w:pPr>
        <w:pStyle w:val="ConsPlusNormal"/>
        <w:spacing w:before="220"/>
        <w:ind w:firstLine="540"/>
        <w:jc w:val="both"/>
      </w:pPr>
      <w:r>
        <w:t>"18. При расторжении трудового договора с муниципальным служащим в связи ликвидацией органа местного самоуправления муниципального образования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организации.".</w:t>
      </w:r>
    </w:p>
    <w:p w:rsidR="009C0988" w:rsidRDefault="009C0988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12">
        <w:r>
          <w:rPr>
            <w:color w:val="0000FF"/>
          </w:rPr>
          <w:t>Реестр</w:t>
        </w:r>
      </w:hyperlink>
      <w:r>
        <w:t xml:space="preserve"> должностей муниципальной службы в муниципальном образовании город Набережные Челны, утвержденный решением Городского Совета от 13.12.2008 N 36/9 (в редакции решений Городского Совета от 14.04.2011 N 11/6, от 20.12.2012 N 22/16, от 29.08.2013 N 26/15, от 09.12.2021 N 10/8, от 02.11.2022 N 17/9), исключив </w:t>
      </w:r>
      <w:hyperlink r:id="rId13">
        <w:r>
          <w:rPr>
            <w:color w:val="0000FF"/>
          </w:rPr>
          <w:t>раздел</w:t>
        </w:r>
      </w:hyperlink>
      <w:r>
        <w:t xml:space="preserve"> "Должности муниципальной службы в аппарате Избирательной комиссии города Набережные Челны".</w:t>
      </w:r>
    </w:p>
    <w:p w:rsidR="009C0988" w:rsidRDefault="009C0988">
      <w:pPr>
        <w:pStyle w:val="ConsPlusNormal"/>
        <w:spacing w:before="220"/>
        <w:ind w:firstLine="540"/>
        <w:jc w:val="both"/>
      </w:pPr>
      <w:r>
        <w:t>3. Контроль за исполнением настоящего Решения возложить на постоянную комиссию Городского Совета по регламенту, правопорядку и вопросам обеспечения безопасности населения, Руководителя Исполнительного комитета Салахова Ф.Ш.</w:t>
      </w:r>
    </w:p>
    <w:p w:rsidR="009C0988" w:rsidRDefault="009C0988">
      <w:pPr>
        <w:pStyle w:val="ConsPlusNormal"/>
        <w:jc w:val="both"/>
      </w:pPr>
    </w:p>
    <w:p w:rsidR="009C0988" w:rsidRDefault="009C0988">
      <w:pPr>
        <w:pStyle w:val="ConsPlusNormal"/>
        <w:jc w:val="right"/>
      </w:pPr>
      <w:r>
        <w:t>Мэр города</w:t>
      </w:r>
    </w:p>
    <w:p w:rsidR="009C0988" w:rsidRDefault="009C0988">
      <w:pPr>
        <w:pStyle w:val="ConsPlusNormal"/>
        <w:jc w:val="right"/>
      </w:pPr>
      <w:r>
        <w:t>Н.Г.МАГДЕЕВ</w:t>
      </w:r>
    </w:p>
    <w:p w:rsidR="009C0988" w:rsidRDefault="009C0988">
      <w:pPr>
        <w:pStyle w:val="ConsPlusNormal"/>
        <w:jc w:val="both"/>
      </w:pPr>
    </w:p>
    <w:p w:rsidR="009C0988" w:rsidRDefault="009C0988">
      <w:pPr>
        <w:pStyle w:val="ConsPlusNormal"/>
        <w:jc w:val="both"/>
      </w:pPr>
    </w:p>
    <w:p w:rsidR="009C0988" w:rsidRDefault="009C09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928" w:rsidRDefault="009C0988">
      <w:bookmarkStart w:id="0" w:name="_GoBack"/>
      <w:bookmarkEnd w:id="0"/>
    </w:p>
    <w:sectPr w:rsidR="00940928" w:rsidSect="00BB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88"/>
    <w:rsid w:val="003A4E35"/>
    <w:rsid w:val="009928D4"/>
    <w:rsid w:val="009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4CD35-20F1-49FE-ADDF-23AF3930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9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09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09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A7BD205A9E19B1F3B5649260B8F866E9A41A8C9B8109D28630EE0114E23CF8CB98C09F86849A455076D5596FD87D6EB03D761FDB378EB532F4DB8C7O6L" TargetMode="External"/><Relationship Id="rId13" Type="http://schemas.openxmlformats.org/officeDocument/2006/relationships/hyperlink" Target="consultantplus://offline/ref=E4DA7BD205A9E19B1F3B5649260B8F866E9A41A8C0BD189E296F53EA19172FCD8BB6D31EFF2145A55506625798A282C3FA5BDB63E0AD7EF34F2D4FCBO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DA7BD205A9E19B1F3B5649260B8F866E9A41A8C9B8109D28630EE0114E23CF8CB98C09F86849A455076D5490FD87D6EB03D761FDB378EB532F4DB8C7O6L" TargetMode="External"/><Relationship Id="rId12" Type="http://schemas.openxmlformats.org/officeDocument/2006/relationships/hyperlink" Target="consultantplus://offline/ref=E4DA7BD205A9E19B1F3B5649260B8F866E9A41A8C0BD189E296F53EA19172FCD8BB6D31EFF2145A555066A5198A282C3FA5BDB63E0AD7EF34F2D4FCBO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DA7BD205A9E19B1F3B5649260B8F866E9A41A8C9B8109D28630EE0114E23CF8CB98C09F86849A45506685591FD87D6EB03D761FDB378EB532F4DB8C7O6L" TargetMode="External"/><Relationship Id="rId11" Type="http://schemas.openxmlformats.org/officeDocument/2006/relationships/hyperlink" Target="consultantplus://offline/ref=E4DA7BD205A9E19B1F3B5649260B8F866E9A41A8C9BC109E296D0EE0114E23CF8CB98C09F86849A455066B5797FD87D6EB03D761FDB378EB532F4DB8C7O6L" TargetMode="External"/><Relationship Id="rId5" Type="http://schemas.openxmlformats.org/officeDocument/2006/relationships/hyperlink" Target="consultantplus://offline/ref=E4DA7BD205A9E19B1F3B5649260B8F866E9A41A8C9B8129C22630EE0114E23CF8CB98C09EA6811A85405755295E8D187ADC5O5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4DA7BD205A9E19B1F3B5649260B8F866E9A41A8C9BC109E296D0EE0114E23CF8CB98C09F86849A455066B5394FD87D6EB03D761FDB378EB532F4DB8C7O6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4DA7BD205A9E19B1F3B5649260B8F866E9A41A8C9BC109E296D0EE0114E23CF8CB98C09F86849A455066B5397FD87D6EB03D761FDB378EB532F4DB8C7O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Смакова Наталья Викторовна</dc:creator>
  <cp:keywords/>
  <dc:description/>
  <cp:lastModifiedBy>Смакова Наталья Викторовна</cp:lastModifiedBy>
  <cp:revision>1</cp:revision>
  <dcterms:created xsi:type="dcterms:W3CDTF">2023-06-13T11:14:00Z</dcterms:created>
  <dcterms:modified xsi:type="dcterms:W3CDTF">2023-06-13T11:14:00Z</dcterms:modified>
</cp:coreProperties>
</file>