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7D" w:rsidRPr="00B57E7D" w:rsidRDefault="00B57E7D" w:rsidP="00B57E7D">
      <w:pPr>
        <w:shd w:val="clear" w:color="auto" w:fill="FFFFFF"/>
        <w:spacing w:after="525" w:line="720" w:lineRule="atLeast"/>
        <w:outlineLvl w:val="0"/>
        <w:rPr>
          <w:rFonts w:ascii="Arial" w:eastAsia="Times New Roman" w:hAnsi="Arial" w:cs="Arial"/>
          <w:color w:val="404040"/>
          <w:kern w:val="36"/>
          <w:sz w:val="54"/>
          <w:szCs w:val="54"/>
          <w:lang w:eastAsia="ru-RU"/>
        </w:rPr>
      </w:pPr>
      <w:r w:rsidRPr="00B57E7D">
        <w:rPr>
          <w:rFonts w:ascii="Arial" w:eastAsia="Times New Roman" w:hAnsi="Arial" w:cs="Arial"/>
          <w:color w:val="404040"/>
          <w:kern w:val="36"/>
          <w:sz w:val="54"/>
          <w:szCs w:val="54"/>
          <w:lang w:eastAsia="ru-RU"/>
        </w:rPr>
        <w:t>Горячая линия по вопросам нелегальной занятости</w:t>
      </w:r>
    </w:p>
    <w:p w:rsidR="00B57E7D" w:rsidRPr="00B57E7D" w:rsidRDefault="00B57E7D" w:rsidP="00B57E7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B57E7D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Зарплата в конвертах - угроза вашему настоящему и будущему!</w:t>
      </w:r>
    </w:p>
    <w:p w:rsidR="00B57E7D" w:rsidRPr="00B57E7D" w:rsidRDefault="00B57E7D" w:rsidP="00B57E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B57E7D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Нелегальная занятость - это трудовые отношения, основанные на устной договоренности без заключения письменного трудового договора.</w:t>
      </w:r>
    </w:p>
    <w:p w:rsidR="00B57E7D" w:rsidRPr="00B57E7D" w:rsidRDefault="00B57E7D" w:rsidP="00B57E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B57E7D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Соглашаясь на работу без официального оформления трудовых отношений, наемный работник практически лишается возможности социальной и правовой защиты, становится уязвимым в случае возникновения конфликтных ситуаций, нарушения работодателем обозначенных ранее договоренностей. Невыплата заработной платы, невозможность взять оплачиваемый отпуск, выплаты по временной потере трудоспособности, отсутствие стажа, отсутствие страховых отчислений - это только часть негативных последствий неофициального трудоустройства</w:t>
      </w:r>
    </w:p>
    <w:p w:rsidR="00B57E7D" w:rsidRPr="00B57E7D" w:rsidRDefault="00B57E7D" w:rsidP="00B57E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B57E7D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Что важно знать при трудоустройстве, чтобы защитить себя:</w:t>
      </w:r>
    </w:p>
    <w:p w:rsidR="00B57E7D" w:rsidRPr="00B57E7D" w:rsidRDefault="00B57E7D" w:rsidP="00B57E7D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B57E7D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работодатель обязан заключить трудовой договор с работником в течение трёх дней с момента фактического допущение к работе</w:t>
      </w:r>
    </w:p>
    <w:p w:rsidR="00B57E7D" w:rsidRPr="00B57E7D" w:rsidRDefault="00B57E7D" w:rsidP="00B57E7D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B57E7D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«испытательных сроков» без заключения официального оформления и без оплаты быть не может! Условие об испытании работника может быть прописано в трудовом договоре, однако на период испытания на работника распространяются положения трудового законодательства</w:t>
      </w:r>
    </w:p>
    <w:p w:rsidR="00B57E7D" w:rsidRPr="00B57E7D" w:rsidRDefault="00B57E7D" w:rsidP="00B57E7D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B57E7D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в трудовом договоре обязательно содержится информация о:</w:t>
      </w:r>
    </w:p>
    <w:p w:rsidR="00B57E7D" w:rsidRPr="00B57E7D" w:rsidRDefault="00B57E7D" w:rsidP="00B57E7D">
      <w:pPr>
        <w:numPr>
          <w:ilvl w:val="1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B57E7D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месте работы;</w:t>
      </w:r>
    </w:p>
    <w:p w:rsidR="00B57E7D" w:rsidRPr="00B57E7D" w:rsidRDefault="00B57E7D" w:rsidP="00B57E7D">
      <w:pPr>
        <w:numPr>
          <w:ilvl w:val="1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B57E7D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трудовой функции (конкретный вид поручаемой работнику работы);</w:t>
      </w:r>
    </w:p>
    <w:p w:rsidR="00B57E7D" w:rsidRPr="00B57E7D" w:rsidRDefault="00B57E7D" w:rsidP="00B57E7D">
      <w:pPr>
        <w:numPr>
          <w:ilvl w:val="1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B57E7D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дате начала работы;</w:t>
      </w:r>
    </w:p>
    <w:p w:rsidR="00B57E7D" w:rsidRPr="00B57E7D" w:rsidRDefault="00B57E7D" w:rsidP="00B57E7D">
      <w:pPr>
        <w:numPr>
          <w:ilvl w:val="1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B57E7D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условиях оплаты работы (очень важный пункт, поскольку именно на размер оплаты, прописанный в договоре, вы сможете рассчитывать в случае разбирательств. Также этот размер будет влиять на различные страховые выплаты, «отпускные» и т. д.)</w:t>
      </w:r>
    </w:p>
    <w:p w:rsidR="00B57E7D" w:rsidRPr="00B57E7D" w:rsidRDefault="00B57E7D" w:rsidP="00B57E7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B57E7D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 xml:space="preserve">Не дайте себя </w:t>
      </w:r>
      <w:proofErr w:type="gramStart"/>
      <w:r w:rsidRPr="00B57E7D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обмануть !</w:t>
      </w:r>
      <w:proofErr w:type="gram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39"/>
      </w:tblGrid>
      <w:tr w:rsidR="00B57E7D" w:rsidRPr="00B57E7D" w:rsidTr="00B57E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E7D" w:rsidRPr="00B57E7D" w:rsidRDefault="00B57E7D" w:rsidP="00B57E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Граждане могут получить консультации по вопросам трудоустройства с соблюдением норм законодательства, а также сообщить о фактах трудоустройства без официального оформления или выплате заработной платы в конвертах по номерам телефонов горячей линии и по электронной почте:</w:t>
            </w:r>
          </w:p>
          <w:p w:rsidR="00B57E7D" w:rsidRPr="00B57E7D" w:rsidRDefault="00B57E7D" w:rsidP="00B57E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города </w:t>
            </w:r>
            <w:r w:rsidRPr="00B5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proofErr w:type="gramEnd"/>
          </w:p>
          <w:p w:rsidR="00B57E7D" w:rsidRPr="00B57E7D" w:rsidRDefault="00B57E7D" w:rsidP="00B57E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305541; 305782</w:t>
            </w:r>
            <w:r w:rsidRPr="00B5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e-</w:t>
            </w:r>
            <w:proofErr w:type="spellStart"/>
            <w:r w:rsidRPr="00B5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  <w:r w:rsidRPr="00B5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hyperlink r:id="rId5" w:history="1">
              <w:r w:rsidRPr="005C4167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economica</w:t>
              </w:r>
              <w:r w:rsidRPr="00B57E7D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.</w:t>
              </w:r>
              <w:r w:rsidRPr="005C4167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chelny</w:t>
              </w:r>
              <w:r w:rsidRPr="00B57E7D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@</w:t>
              </w:r>
              <w:r w:rsidRPr="005C4167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yandex</w:t>
              </w:r>
              <w:r w:rsidRPr="005C4167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.ru</w:t>
              </w:r>
            </w:hyperlink>
          </w:p>
          <w:p w:rsidR="00B57E7D" w:rsidRPr="00B57E7D" w:rsidRDefault="00B57E7D" w:rsidP="00B57E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инспекция труда города Севастополя:</w:t>
            </w:r>
          </w:p>
          <w:p w:rsidR="00B57E7D" w:rsidRPr="00B57E7D" w:rsidRDefault="00B57E7D" w:rsidP="00B57E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53-13-96, e-</w:t>
            </w:r>
            <w:proofErr w:type="spellStart"/>
            <w:r w:rsidRPr="00B5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  <w:r w:rsidRPr="00B5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hyperlink r:id="rId6" w:history="1">
              <w:r w:rsidRPr="00B57E7D">
                <w:rPr>
                  <w:rFonts w:ascii="Times New Roman" w:eastAsia="Times New Roman" w:hAnsi="Times New Roman" w:cs="Times New Roman"/>
                  <w:b/>
                  <w:bCs/>
                  <w:color w:val="004C8F"/>
                  <w:sz w:val="24"/>
                  <w:szCs w:val="24"/>
                  <w:u w:val="single"/>
                  <w:lang w:eastAsia="ru-RU"/>
                </w:rPr>
                <w:t>insptruda@sev.gov.ru</w:t>
              </w:r>
            </w:hyperlink>
          </w:p>
        </w:tc>
      </w:tr>
    </w:tbl>
    <w:p w:rsidR="002F1B16" w:rsidRDefault="00B57E7D">
      <w:r>
        <w:rPr>
          <w:rStyle w:val="a5"/>
          <w:rFonts w:ascii="Arial" w:hAnsi="Arial" w:cs="Arial"/>
          <w:color w:val="333333"/>
          <w:shd w:val="clear" w:color="auto" w:fill="FFFFFF"/>
        </w:rPr>
        <w:lastRenderedPageBreak/>
        <w:t>Телефон отдела по правовым вопросам:</w:t>
      </w:r>
      <w:r>
        <w:rPr>
          <w:rFonts w:ascii="Arial" w:hAnsi="Arial" w:cs="Arial"/>
          <w:color w:val="333333"/>
          <w:shd w:val="clear" w:color="auto" w:fill="FFFFFF"/>
        </w:rPr>
        <w:t> 8 (843) 528-21-42</w:t>
      </w:r>
      <w:r>
        <w:rPr>
          <w:rFonts w:ascii="Arial" w:hAnsi="Arial" w:cs="Arial"/>
          <w:color w:val="333333"/>
        </w:rPr>
        <w:br/>
      </w:r>
      <w:r>
        <w:rPr>
          <w:rStyle w:val="a5"/>
          <w:rFonts w:ascii="Arial" w:hAnsi="Arial" w:cs="Arial"/>
          <w:color w:val="333333"/>
          <w:shd w:val="clear" w:color="auto" w:fill="FFFFFF"/>
        </w:rPr>
        <w:t>Телефон отдела по вопросам охраны труда:</w:t>
      </w:r>
      <w:r>
        <w:rPr>
          <w:rFonts w:ascii="Arial" w:hAnsi="Arial" w:cs="Arial"/>
          <w:color w:val="333333"/>
          <w:shd w:val="clear" w:color="auto" w:fill="FFFFFF"/>
        </w:rPr>
        <w:t> 8 (843) 528-27-66</w:t>
      </w:r>
      <w:r>
        <w:rPr>
          <w:rFonts w:ascii="Arial" w:hAnsi="Arial" w:cs="Arial"/>
          <w:color w:val="333333"/>
        </w:rPr>
        <w:br/>
      </w:r>
      <w:r>
        <w:rPr>
          <w:rStyle w:val="a5"/>
          <w:rFonts w:ascii="Arial" w:hAnsi="Arial" w:cs="Arial"/>
          <w:color w:val="333333"/>
          <w:shd w:val="clear" w:color="auto" w:fill="FFFFFF"/>
        </w:rPr>
        <w:t>Телефон отдела по СОУТ:</w:t>
      </w:r>
      <w:r>
        <w:rPr>
          <w:rFonts w:ascii="Arial" w:hAnsi="Arial" w:cs="Arial"/>
          <w:color w:val="333333"/>
          <w:shd w:val="clear" w:color="auto" w:fill="FFFFFF"/>
        </w:rPr>
        <w:t> 8 (843) 528-21-43</w:t>
      </w:r>
      <w:r>
        <w:rPr>
          <w:rFonts w:ascii="Arial" w:hAnsi="Arial" w:cs="Arial"/>
          <w:color w:val="333333"/>
        </w:rPr>
        <w:br/>
      </w:r>
      <w:r>
        <w:rPr>
          <w:rStyle w:val="a5"/>
          <w:rFonts w:ascii="Arial" w:hAnsi="Arial" w:cs="Arial"/>
          <w:color w:val="333333"/>
          <w:shd w:val="clear" w:color="auto" w:fill="FFFFFF"/>
        </w:rPr>
        <w:t>Сообщить о несчастном случае:</w:t>
      </w:r>
      <w:r>
        <w:rPr>
          <w:rFonts w:ascii="Arial" w:hAnsi="Arial" w:cs="Arial"/>
          <w:color w:val="333333"/>
          <w:shd w:val="clear" w:color="auto" w:fill="FFFFFF"/>
        </w:rPr>
        <w:t> 8 (843) 528-27-70</w:t>
      </w:r>
      <w:r>
        <w:rPr>
          <w:rFonts w:ascii="Arial" w:hAnsi="Arial" w:cs="Arial"/>
          <w:color w:val="333333"/>
        </w:rPr>
        <w:br/>
      </w:r>
      <w:bookmarkStart w:id="0" w:name="_GoBack"/>
      <w:r>
        <w:rPr>
          <w:rStyle w:val="a5"/>
          <w:rFonts w:ascii="Arial" w:hAnsi="Arial" w:cs="Arial"/>
          <w:color w:val="333333"/>
          <w:shd w:val="clear" w:color="auto" w:fill="FFFFFF"/>
        </w:rPr>
        <w:t>Телефон отдел в г. Набережные Челны:</w:t>
      </w:r>
      <w:r>
        <w:rPr>
          <w:rFonts w:ascii="Arial" w:hAnsi="Arial" w:cs="Arial"/>
          <w:color w:val="333333"/>
          <w:shd w:val="clear" w:color="auto" w:fill="FFFFFF"/>
        </w:rPr>
        <w:t> 8(8552)25-31-90(91,92,93,95,96,97)</w:t>
      </w:r>
      <w:r>
        <w:rPr>
          <w:rFonts w:ascii="Arial" w:hAnsi="Arial" w:cs="Arial"/>
          <w:color w:val="333333"/>
        </w:rPr>
        <w:br/>
      </w:r>
      <w:bookmarkEnd w:id="0"/>
      <w:r>
        <w:rPr>
          <w:rStyle w:val="a5"/>
          <w:rFonts w:ascii="Arial" w:hAnsi="Arial" w:cs="Arial"/>
          <w:color w:val="333333"/>
          <w:shd w:val="clear" w:color="auto" w:fill="FFFFFF"/>
        </w:rPr>
        <w:t>Телефон отдела в г. Альметьевск:</w:t>
      </w:r>
      <w:r>
        <w:rPr>
          <w:rFonts w:ascii="Arial" w:hAnsi="Arial" w:cs="Arial"/>
          <w:color w:val="333333"/>
          <w:shd w:val="clear" w:color="auto" w:fill="FFFFFF"/>
        </w:rPr>
        <w:t> 8 (8553) 335133, 8 (8553) 331378</w:t>
      </w:r>
    </w:p>
    <w:sectPr w:rsidR="002F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71A"/>
    <w:multiLevelType w:val="multilevel"/>
    <w:tmpl w:val="9790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7D"/>
    <w:rsid w:val="00B57E7D"/>
    <w:rsid w:val="00D47B88"/>
    <w:rsid w:val="00E20677"/>
    <w:rsid w:val="00E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BA5E"/>
  <w15:chartTrackingRefBased/>
  <w15:docId w15:val="{BBD59524-B965-43AC-9E9A-9E6AD620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7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E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7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57E7D"/>
    <w:rPr>
      <w:color w:val="0000FF"/>
      <w:u w:val="single"/>
    </w:rPr>
  </w:style>
  <w:style w:type="character" w:styleId="a5">
    <w:name w:val="Strong"/>
    <w:basedOn w:val="a0"/>
    <w:uiPriority w:val="22"/>
    <w:qFormat/>
    <w:rsid w:val="00B57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61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truda@sev.gov.ru" TargetMode="External"/><Relationship Id="rId5" Type="http://schemas.openxmlformats.org/officeDocument/2006/relationships/hyperlink" Target="mailto:economica.cheln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Садриева Альфира Махмудовна</dc:creator>
  <cp:keywords/>
  <dc:description/>
  <cp:lastModifiedBy>Садриева Альфира Махмудовна</cp:lastModifiedBy>
  <cp:revision>1</cp:revision>
  <dcterms:created xsi:type="dcterms:W3CDTF">2026-03-11T13:33:00Z</dcterms:created>
  <dcterms:modified xsi:type="dcterms:W3CDTF">2026-03-11T14:20:00Z</dcterms:modified>
</cp:coreProperties>
</file>