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F6F" w:rsidRDefault="00190F6F" w:rsidP="00190F6F"/>
    <w:p w:rsidR="00190F6F" w:rsidRDefault="00190F6F" w:rsidP="00190F6F">
      <w:pPr>
        <w:jc w:val="center"/>
      </w:pPr>
      <w:r>
        <w:t>ПОЛОЖЕНИЕ</w:t>
      </w:r>
    </w:p>
    <w:p w:rsidR="00190F6F" w:rsidRDefault="00190F6F" w:rsidP="00D90D43">
      <w:pPr>
        <w:jc w:val="center"/>
      </w:pPr>
      <w:r>
        <w:t xml:space="preserve">О </w:t>
      </w:r>
      <w:r w:rsidR="00D90D43">
        <w:t>муниципальн</w:t>
      </w:r>
      <w:r w:rsidR="003612AB">
        <w:t>о</w:t>
      </w:r>
      <w:r w:rsidR="002531D2">
        <w:t>м</w:t>
      </w:r>
      <w:r w:rsidR="00D90D43">
        <w:t xml:space="preserve"> </w:t>
      </w:r>
      <w:r w:rsidR="002531D2">
        <w:t xml:space="preserve">земельном </w:t>
      </w:r>
      <w:r w:rsidR="00D90D43">
        <w:t>контрол</w:t>
      </w:r>
      <w:r w:rsidR="002531D2">
        <w:t>е</w:t>
      </w:r>
    </w:p>
    <w:p w:rsidR="00190F6F" w:rsidRDefault="00190F6F" w:rsidP="00190F6F"/>
    <w:p w:rsidR="00190F6F" w:rsidRDefault="00D90D43" w:rsidP="00D90D43">
      <w:pPr>
        <w:jc w:val="center"/>
      </w:pPr>
      <w:r>
        <w:t xml:space="preserve">Глава </w:t>
      </w:r>
      <w:r w:rsidR="00190F6F">
        <w:t>I. Общие положения</w:t>
      </w:r>
    </w:p>
    <w:p w:rsidR="00190F6F" w:rsidRDefault="00190F6F" w:rsidP="00D90D43">
      <w:pPr>
        <w:spacing w:after="0"/>
        <w:jc w:val="both"/>
      </w:pPr>
      <w:r>
        <w:t xml:space="preserve"> </w:t>
      </w:r>
      <w:r>
        <w:tab/>
        <w:t xml:space="preserve">1. Настоящее Положение устанавливает порядок организации и осуществления </w:t>
      </w:r>
      <w:r w:rsidR="00D90D43" w:rsidRPr="00D90D43">
        <w:t>муниципального земельного контроля на территории муниципального образования город Набережные Челны</w:t>
      </w:r>
      <w:r>
        <w:t xml:space="preserve"> (далее – муниципальный контроль).</w:t>
      </w:r>
    </w:p>
    <w:p w:rsidR="00190F6F" w:rsidRDefault="00190F6F" w:rsidP="00D90D43">
      <w:pPr>
        <w:spacing w:after="0"/>
        <w:jc w:val="both"/>
      </w:pPr>
      <w:r>
        <w:t xml:space="preserve"> </w:t>
      </w:r>
      <w:r>
        <w:tab/>
        <w:t>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w:t>
      </w:r>
    </w:p>
    <w:p w:rsidR="00190F6F" w:rsidRPr="002C5B35" w:rsidRDefault="00190F6F" w:rsidP="002C5B35">
      <w:pPr>
        <w:spacing w:after="0"/>
        <w:jc w:val="both"/>
      </w:pPr>
      <w:r>
        <w:t xml:space="preserve"> </w:t>
      </w:r>
      <w:r>
        <w:tab/>
        <w:t xml:space="preserve">3. Муниципальный контроль осуществляется </w:t>
      </w:r>
      <w:r w:rsidR="00D90D43" w:rsidRPr="00D90D43">
        <w:t>Исполнительны</w:t>
      </w:r>
      <w:r w:rsidR="00D90D43">
        <w:t>м</w:t>
      </w:r>
      <w:r w:rsidR="00D90D43" w:rsidRPr="00D90D43">
        <w:t xml:space="preserve"> комитет</w:t>
      </w:r>
      <w:r w:rsidR="00D90D43">
        <w:t>ом</w:t>
      </w:r>
      <w:r w:rsidR="00D90D43" w:rsidRPr="00D90D43">
        <w:t xml:space="preserve"> муниципального образования город Набережные Челны в лице </w:t>
      </w:r>
      <w:r w:rsidR="00D90D43">
        <w:t>отдел</w:t>
      </w:r>
      <w:r w:rsidR="008210E0">
        <w:t>а</w:t>
      </w:r>
      <w:r w:rsidR="00D90D43">
        <w:t xml:space="preserve"> контроля</w:t>
      </w:r>
      <w:r w:rsidR="00D90D43" w:rsidRPr="00D90D43">
        <w:t xml:space="preserve"> за использованием земли и сохранности зеленых насаждений</w:t>
      </w:r>
      <w:r w:rsidR="00D90D43">
        <w:t xml:space="preserve"> </w:t>
      </w:r>
      <w:r w:rsidR="00D90D43" w:rsidRPr="002C5B35">
        <w:t xml:space="preserve">управления административно-технической инспекции </w:t>
      </w:r>
      <w:r w:rsidRPr="002C5B35">
        <w:t>(далее – контрольный орган).</w:t>
      </w:r>
    </w:p>
    <w:p w:rsidR="00190F6F" w:rsidRPr="002C5B35" w:rsidRDefault="00190F6F" w:rsidP="002C5B35">
      <w:pPr>
        <w:spacing w:after="0"/>
        <w:jc w:val="both"/>
      </w:pPr>
      <w:r w:rsidRPr="002C5B35">
        <w:t xml:space="preserve"> </w:t>
      </w:r>
      <w:r w:rsidRPr="002C5B35">
        <w:tab/>
        <w:t>4. Объектами контроля являются</w:t>
      </w:r>
      <w:r w:rsidR="002C5B35" w:rsidRPr="002C5B35">
        <w:t xml:space="preserve">:  </w:t>
      </w:r>
      <w:r w:rsidRPr="002C5B35">
        <w:t xml:space="preserve"> </w:t>
      </w:r>
    </w:p>
    <w:p w:rsidR="00190F6F" w:rsidRPr="00DB0443" w:rsidRDefault="00190F6F" w:rsidP="002C5B35">
      <w:pPr>
        <w:spacing w:after="0"/>
        <w:jc w:val="both"/>
        <w:rPr>
          <w:highlight w:val="yellow"/>
        </w:rPr>
      </w:pPr>
      <w:r w:rsidRPr="002C5B35">
        <w:t xml:space="preserve"> </w:t>
      </w:r>
      <w:r w:rsidRPr="002C5B35">
        <w:tab/>
      </w:r>
      <w:r w:rsidRPr="00DF2E71">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90F6F" w:rsidRPr="00DF2E71" w:rsidRDefault="00190F6F" w:rsidP="002C5B35">
      <w:pPr>
        <w:spacing w:after="0"/>
        <w:jc w:val="both"/>
      </w:pPr>
      <w:r w:rsidRPr="00DF2E71">
        <w:t xml:space="preserve"> </w:t>
      </w:r>
      <w:r w:rsidRPr="00DF2E71">
        <w:tab/>
        <w:t>2) результаты дея</w:t>
      </w:r>
      <w:r w:rsidR="00DB0443" w:rsidRPr="00DF2E71">
        <w:t>тельности граждан и организаций</w:t>
      </w:r>
      <w:r w:rsidRPr="00DF2E71">
        <w:t>;</w:t>
      </w:r>
    </w:p>
    <w:p w:rsidR="00190F6F" w:rsidRDefault="00190F6F" w:rsidP="002C5B35">
      <w:pPr>
        <w:spacing w:after="0"/>
        <w:jc w:val="both"/>
      </w:pPr>
      <w:r w:rsidRPr="00DF2E71">
        <w:t xml:space="preserve"> </w:t>
      </w:r>
      <w:r w:rsidRPr="00DF2E71">
        <w:tab/>
        <w:t>3) здания, помещения, сооружения, территории</w:t>
      </w:r>
      <w:r w:rsidR="00DF2E71" w:rsidRPr="00DF2E71">
        <w:t>,</w:t>
      </w:r>
      <w:r w:rsidRPr="00DF2E71">
        <w:t xml:space="preserve"> включая земельные участки и другие объекты, которыми граждане и организации владеют и (или) пользуются и к которым предъявляются обязательные требования.</w:t>
      </w:r>
    </w:p>
    <w:p w:rsidR="00190F6F" w:rsidRDefault="00190F6F" w:rsidP="00D90D43">
      <w:pPr>
        <w:spacing w:after="0"/>
        <w:jc w:val="both"/>
      </w:pPr>
      <w:r>
        <w:tab/>
        <w:t>5. Учет объектов контроля осуществляется в соответствии</w:t>
      </w:r>
      <w:r w:rsidR="00D90D43">
        <w:t xml:space="preserve"> </w:t>
      </w:r>
      <w:r>
        <w:t xml:space="preserve">с настоящим положением посредством: </w:t>
      </w:r>
    </w:p>
    <w:p w:rsidR="00190F6F" w:rsidRDefault="00190F6F" w:rsidP="00D90D43">
      <w:pPr>
        <w:spacing w:after="0"/>
        <w:jc w:val="both"/>
      </w:pPr>
      <w:r>
        <w:t xml:space="preserve"> </w:t>
      </w:r>
      <w:r>
        <w:tab/>
        <w:t>перечня объектов контроля, размещенного на официальном сайте в сети «Интернет»;</w:t>
      </w:r>
    </w:p>
    <w:p w:rsidR="00190F6F" w:rsidRDefault="00190F6F" w:rsidP="00D90D43">
      <w:pPr>
        <w:spacing w:after="0"/>
        <w:jc w:val="both"/>
      </w:pPr>
      <w:r>
        <w:t xml:space="preserve"> </w:t>
      </w:r>
      <w:r>
        <w:tab/>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190F6F" w:rsidRDefault="00190F6F" w:rsidP="00D90D43">
      <w:pPr>
        <w:spacing w:after="0"/>
        <w:jc w:val="both"/>
      </w:pPr>
      <w:r>
        <w:t xml:space="preserve"> </w:t>
      </w:r>
      <w:r>
        <w:tab/>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190F6F" w:rsidRDefault="00190F6F" w:rsidP="00D90D43">
      <w:pPr>
        <w:spacing w:after="0"/>
        <w:jc w:val="both"/>
      </w:pPr>
      <w:r>
        <w:t xml:space="preserve"> </w:t>
      </w:r>
      <w:r>
        <w:tab/>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w:t>
      </w:r>
      <w:r>
        <w:lastRenderedPageBreak/>
        <w:t>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90F6F" w:rsidRDefault="00190F6F" w:rsidP="00D90D43">
      <w:pPr>
        <w:spacing w:after="0"/>
      </w:pPr>
      <w:r>
        <w:t xml:space="preserve"> </w:t>
      </w:r>
      <w:r>
        <w:tab/>
        <w:t>Перечень объектов контроля содержит следующую информацию:</w:t>
      </w:r>
    </w:p>
    <w:p w:rsidR="00190F6F" w:rsidRDefault="00190F6F" w:rsidP="00D90D43">
      <w:pPr>
        <w:spacing w:after="0"/>
        <w:jc w:val="both"/>
      </w:pPr>
      <w:r>
        <w:t xml:space="preserve"> </w:t>
      </w:r>
      <w:r>
        <w:tab/>
        <w:t>1) полное наименование юридического лица или фамилия, имя и отчество (при наличии) индивидуального предпринимателя, деятельности и (или) производственным объектам которых присвоена категория риска (при наличии);</w:t>
      </w:r>
    </w:p>
    <w:p w:rsidR="00190F6F" w:rsidRDefault="00190F6F" w:rsidP="00D90D43">
      <w:pPr>
        <w:spacing w:after="0"/>
      </w:pPr>
      <w:r>
        <w:t xml:space="preserve"> </w:t>
      </w:r>
      <w:r>
        <w:tab/>
        <w:t>2) основной государственный регистрационный номер;</w:t>
      </w:r>
    </w:p>
    <w:p w:rsidR="00190F6F" w:rsidRDefault="00190F6F" w:rsidP="00D90D43">
      <w:pPr>
        <w:spacing w:after="0"/>
      </w:pPr>
      <w:r>
        <w:t xml:space="preserve"> </w:t>
      </w:r>
      <w:r>
        <w:tab/>
        <w:t>3) идентификационный номер налогоплательщика;</w:t>
      </w:r>
    </w:p>
    <w:p w:rsidR="00190F6F" w:rsidRDefault="00190F6F" w:rsidP="00D90D43">
      <w:pPr>
        <w:spacing w:after="0"/>
      </w:pPr>
      <w:r>
        <w:t xml:space="preserve"> </w:t>
      </w:r>
      <w:r>
        <w:tab/>
        <w:t>4) наименование объекта контроля (при наличии);</w:t>
      </w:r>
    </w:p>
    <w:p w:rsidR="00190F6F" w:rsidRDefault="00190F6F" w:rsidP="00D90D43">
      <w:pPr>
        <w:spacing w:after="0"/>
      </w:pPr>
      <w:r>
        <w:t xml:space="preserve"> </w:t>
      </w:r>
      <w:r>
        <w:tab/>
        <w:t>5) место нахождения объекта контроля;</w:t>
      </w:r>
    </w:p>
    <w:p w:rsidR="00190F6F" w:rsidRDefault="00190F6F" w:rsidP="00D90D43">
      <w:pPr>
        <w:spacing w:after="0"/>
        <w:jc w:val="both"/>
      </w:pPr>
      <w:r>
        <w:t xml:space="preserve"> </w:t>
      </w:r>
      <w:r>
        <w:tab/>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190F6F" w:rsidRDefault="00190F6F" w:rsidP="00D90D43">
      <w:pPr>
        <w:spacing w:after="0"/>
        <w:jc w:val="both"/>
      </w:pPr>
      <w:r>
        <w:t xml:space="preserve"> </w:t>
      </w:r>
      <w:r>
        <w:tab/>
        <w:t xml:space="preserve">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 </w:t>
      </w:r>
    </w:p>
    <w:p w:rsidR="00703825" w:rsidRDefault="00190F6F" w:rsidP="00703825">
      <w:pPr>
        <w:spacing w:after="0"/>
        <w:jc w:val="both"/>
      </w:pPr>
      <w:r>
        <w:t xml:space="preserve"> </w:t>
      </w:r>
      <w:r>
        <w:tab/>
        <w:t>6. Предметом муниципального контроля явля</w:t>
      </w:r>
      <w:r w:rsidR="00703825">
        <w:t>е</w:t>
      </w:r>
      <w:r>
        <w:t xml:space="preserve">тся </w:t>
      </w:r>
      <w:r w:rsidR="00703825">
        <w:t>соблюдение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Республики Татарстан, за нарушение которых законодательством Российской Федерации, законодательством Республики Татарстан предусмотрена административная и иная ответственность.</w:t>
      </w:r>
    </w:p>
    <w:p w:rsidR="00703825" w:rsidRDefault="00703825" w:rsidP="00703825">
      <w:pPr>
        <w:pStyle w:val="ConsPlusNormal"/>
        <w:ind w:firstLine="540"/>
        <w:jc w:val="both"/>
      </w:pPr>
      <w:r>
        <w:t xml:space="preserve">Муниципальный земельный контроль в отношении юридических лиц и индивидуальных предпринимателей осуществляется в соответствии с Федеральным </w:t>
      </w:r>
      <w:hyperlink r:id="rId7" w:history="1">
        <w:r>
          <w:rPr>
            <w:color w:val="0000FF"/>
          </w:rPr>
          <w:t>законом</w:t>
        </w:r>
      </w:hyperlink>
      <w:r>
        <w:t xml:space="preserve"> N 294-ФЗ с учетом особенностей, установленных Земельным </w:t>
      </w:r>
      <w:hyperlink r:id="rId8" w:history="1">
        <w:r>
          <w:rPr>
            <w:color w:val="0000FF"/>
          </w:rPr>
          <w:t>кодексом</w:t>
        </w:r>
      </w:hyperlink>
      <w:r>
        <w:t xml:space="preserve"> Российской Федерации.</w:t>
      </w:r>
    </w:p>
    <w:p w:rsidR="00703825" w:rsidRDefault="00703825" w:rsidP="00703825">
      <w:pPr>
        <w:pStyle w:val="ConsPlusNormal"/>
        <w:ind w:firstLine="540"/>
        <w:jc w:val="both"/>
      </w:pPr>
      <w:r>
        <w:t>Муниципальный земельный контроль в отношении органов государственной власти и органов местного самоуправления осуществляется в порядке, установленном для осуществления муниципального земельного контроля в отношении юридических лиц и индивидуальных предпринимателей.</w:t>
      </w:r>
    </w:p>
    <w:p w:rsidR="00703825" w:rsidRDefault="00703825" w:rsidP="00703825">
      <w:pPr>
        <w:pStyle w:val="ConsPlusNormal"/>
        <w:ind w:firstLine="539"/>
        <w:jc w:val="both"/>
      </w:pPr>
      <w:r>
        <w:t xml:space="preserve">Муниципальный земельный контроль в отношении граждан осуществляется в соответствии с Земельным </w:t>
      </w:r>
      <w:hyperlink r:id="rId9" w:history="1">
        <w:r>
          <w:rPr>
            <w:color w:val="0000FF"/>
          </w:rPr>
          <w:t>кодексом</w:t>
        </w:r>
      </w:hyperlink>
      <w:r>
        <w:t xml:space="preserve"> Российской Федерации, </w:t>
      </w:r>
      <w:hyperlink r:id="rId10" w:history="1">
        <w:r>
          <w:rPr>
            <w:color w:val="0000FF"/>
          </w:rPr>
          <w:t>Законом</w:t>
        </w:r>
      </w:hyperlink>
      <w:r>
        <w:t xml:space="preserve"> Республики Татарстан N 83-ЗРТ.</w:t>
      </w:r>
    </w:p>
    <w:p w:rsidR="00703825" w:rsidRDefault="00703825" w:rsidP="00703825">
      <w:pPr>
        <w:pStyle w:val="ConsPlusNormal"/>
        <w:ind w:firstLine="539"/>
        <w:jc w:val="both"/>
      </w:pPr>
      <w:r>
        <w:t xml:space="preserve">Согласно </w:t>
      </w:r>
      <w:hyperlink r:id="rId11" w:history="1">
        <w:r>
          <w:rPr>
            <w:color w:val="0000FF"/>
          </w:rPr>
          <w:t>п. 5 ст. 2</w:t>
        </w:r>
      </w:hyperlink>
      <w:r>
        <w:t xml:space="preserve"> Федерального закона N 294-ФЗ указанные мероприятия по контролю осуществляются должностными лицами и привлекаемыми в случае необходимости в установленном Федеральным </w:t>
      </w:r>
      <w:hyperlink r:id="rId12" w:history="1">
        <w:r>
          <w:rPr>
            <w:color w:val="0000FF"/>
          </w:rPr>
          <w:t>законом</w:t>
        </w:r>
      </w:hyperlink>
      <w:r>
        <w:t xml:space="preserve"> N 294-ФЗ порядке к проведению проверок экспертами, экспертными организациями по рассмотрению документов юридического лица, индивидуального предпринимателя, гражданина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плановых (рейдовых) осмотров, обследований особо охраняемых природных территорий, лесных участков, земельных участков, а также по проведению экспертиз </w:t>
      </w:r>
      <w:r>
        <w:lastRenderedPageBreak/>
        <w:t>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190F6F" w:rsidRDefault="00190F6F" w:rsidP="00DF2E71">
      <w:pPr>
        <w:spacing w:after="0"/>
        <w:jc w:val="both"/>
      </w:pPr>
      <w:r w:rsidRPr="00150FF9">
        <w:rPr>
          <w:color w:val="FF0000"/>
        </w:rPr>
        <w:t xml:space="preserve"> </w:t>
      </w:r>
      <w:r w:rsidRPr="00150FF9">
        <w:rPr>
          <w:color w:val="FF0000"/>
        </w:rPr>
        <w:tab/>
      </w:r>
      <w:r w:rsidR="002C5B35" w:rsidRPr="002C5B35">
        <w:t>7</w:t>
      </w:r>
      <w:r w:rsidRPr="002C5B35">
        <w:t xml:space="preserve">. </w:t>
      </w:r>
      <w:r>
        <w:t>Муниципальный контроль вправе осуществлять следующие должностные лица:</w:t>
      </w:r>
    </w:p>
    <w:p w:rsidR="00842850" w:rsidRDefault="00842850" w:rsidP="00DF2E71">
      <w:pPr>
        <w:spacing w:after="0"/>
      </w:pPr>
      <w:r>
        <w:t xml:space="preserve"> </w:t>
      </w:r>
      <w:r>
        <w:tab/>
        <w:t>1) Начальник управления</w:t>
      </w:r>
    </w:p>
    <w:p w:rsidR="00842850" w:rsidRDefault="00842850" w:rsidP="00DF2E71">
      <w:pPr>
        <w:spacing w:after="0"/>
        <w:ind w:firstLine="709"/>
      </w:pPr>
      <w:r>
        <w:t>2) Начальник отдела</w:t>
      </w:r>
    </w:p>
    <w:p w:rsidR="00842850" w:rsidRDefault="00842850" w:rsidP="00DF2E71">
      <w:pPr>
        <w:spacing w:after="0"/>
        <w:ind w:firstLine="709"/>
      </w:pPr>
      <w:r>
        <w:t>3) Главный специалист</w:t>
      </w:r>
    </w:p>
    <w:p w:rsidR="00190F6F" w:rsidRDefault="00842850" w:rsidP="00DF2E71">
      <w:pPr>
        <w:spacing w:after="0"/>
        <w:ind w:firstLine="709"/>
      </w:pPr>
      <w:r>
        <w:t>4) Ведущий специалист</w:t>
      </w:r>
      <w:r w:rsidR="00190F6F">
        <w:t>;</w:t>
      </w:r>
    </w:p>
    <w:p w:rsidR="00190F6F" w:rsidRDefault="00190F6F" w:rsidP="00DF2E71">
      <w:pPr>
        <w:spacing w:after="0"/>
        <w:jc w:val="both"/>
      </w:pPr>
      <w:r>
        <w:t xml:space="preserve"> </w:t>
      </w:r>
      <w:r>
        <w:tab/>
      </w:r>
      <w:r w:rsidR="00D16491">
        <w:t>8</w:t>
      </w:r>
      <w:r>
        <w:t xml:space="preserve">. Принятие решений о проведении контрольных мероприятий осуществляет руководитель </w:t>
      </w:r>
      <w:r w:rsidR="00D16491">
        <w:t>Исполнительного комитета.</w:t>
      </w:r>
    </w:p>
    <w:p w:rsidR="00190F6F" w:rsidRDefault="00190F6F" w:rsidP="00190F6F">
      <w:r>
        <w:t xml:space="preserve"> </w:t>
      </w:r>
      <w:r>
        <w:tab/>
      </w:r>
    </w:p>
    <w:p w:rsidR="0043149E" w:rsidRDefault="0043149E" w:rsidP="0043149E">
      <w:pPr>
        <w:spacing w:after="0"/>
        <w:jc w:val="center"/>
      </w:pPr>
      <w:r>
        <w:t xml:space="preserve">Глава </w:t>
      </w:r>
      <w:r w:rsidR="00190F6F">
        <w:t>II.</w:t>
      </w:r>
      <w:r w:rsidR="00190F6F">
        <w:tab/>
        <w:t>Профилактика рисков причинения вреда</w:t>
      </w:r>
    </w:p>
    <w:p w:rsidR="00190F6F" w:rsidRDefault="00190F6F" w:rsidP="0043149E">
      <w:pPr>
        <w:spacing w:after="0"/>
        <w:jc w:val="center"/>
      </w:pPr>
      <w:r>
        <w:t>(ущерба) охраняемым законом ценностям</w:t>
      </w:r>
    </w:p>
    <w:p w:rsidR="00190F6F" w:rsidRDefault="00190F6F" w:rsidP="0043149E">
      <w:pPr>
        <w:spacing w:after="0"/>
        <w:jc w:val="center"/>
      </w:pPr>
    </w:p>
    <w:p w:rsidR="00190F6F" w:rsidRDefault="00D16491" w:rsidP="0043149E">
      <w:pPr>
        <w:spacing w:after="0"/>
        <w:ind w:firstLine="708"/>
        <w:jc w:val="both"/>
      </w:pPr>
      <w:r>
        <w:t>9</w:t>
      </w:r>
      <w:r w:rsidR="00190F6F">
        <w:t>. Профилактика рисков причинения вреда (ущерба) охраняемым законом ценностям направлена на достижение следующих основных целей:</w:t>
      </w:r>
    </w:p>
    <w:p w:rsidR="00190F6F" w:rsidRPr="008210E0" w:rsidRDefault="00190F6F" w:rsidP="0043149E">
      <w:pPr>
        <w:spacing w:after="0"/>
        <w:jc w:val="both"/>
      </w:pPr>
      <w:r>
        <w:t xml:space="preserve"> </w:t>
      </w:r>
      <w:r>
        <w:tab/>
        <w:t>1) стимулирование добросовестного соблюдения обязательных требований всеми контролируемыми лицами;</w:t>
      </w:r>
    </w:p>
    <w:p w:rsidR="00190F6F" w:rsidRDefault="00190F6F" w:rsidP="0043149E">
      <w:pPr>
        <w:spacing w:after="0"/>
        <w:jc w:val="both"/>
      </w:pPr>
      <w:r>
        <w:t xml:space="preserve"> </w:t>
      </w:r>
      <w:r>
        <w:tab/>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90F6F" w:rsidRDefault="00190F6F" w:rsidP="0043149E">
      <w:pPr>
        <w:spacing w:after="0"/>
        <w:jc w:val="both"/>
      </w:pPr>
      <w:r>
        <w:t xml:space="preserve"> </w:t>
      </w:r>
      <w:r>
        <w:tab/>
        <w:t>3) создание условий для доведения обязательных требований до контролируемых лиц, повышение информированности о способах их соблюдения.</w:t>
      </w:r>
    </w:p>
    <w:p w:rsidR="00190F6F" w:rsidRDefault="00190F6F" w:rsidP="002F0E53">
      <w:pPr>
        <w:spacing w:after="0"/>
        <w:jc w:val="both"/>
      </w:pPr>
      <w:r>
        <w:t xml:space="preserve"> </w:t>
      </w:r>
      <w:r>
        <w:tab/>
      </w:r>
      <w:r w:rsidR="00D16491">
        <w:t>10</w:t>
      </w:r>
      <w:r>
        <w:t>.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руководителем контрольного органа, прошедшей общественное обсуждение, и размещенной на официальном сайте контрольного органа в сети «Интернет».</w:t>
      </w:r>
    </w:p>
    <w:p w:rsidR="00190F6F" w:rsidRDefault="00190F6F" w:rsidP="002F0E53">
      <w:pPr>
        <w:spacing w:after="0"/>
      </w:pPr>
      <w:r>
        <w:t xml:space="preserve"> </w:t>
      </w:r>
      <w:r>
        <w:tab/>
      </w:r>
      <w:r w:rsidR="00D16491">
        <w:t>11</w:t>
      </w:r>
      <w:r>
        <w:t xml:space="preserve">. Программа профилактики рисков причинения вреда утверждается ежегодно. </w:t>
      </w:r>
    </w:p>
    <w:p w:rsidR="00190F6F" w:rsidRDefault="00190F6F" w:rsidP="00D16491">
      <w:pPr>
        <w:spacing w:after="0"/>
        <w:jc w:val="both"/>
      </w:pPr>
      <w:r>
        <w:t xml:space="preserve"> </w:t>
      </w:r>
      <w:r>
        <w:tab/>
      </w:r>
      <w:r w:rsidR="00D16491">
        <w:t>12</w:t>
      </w:r>
      <w:r>
        <w:t>.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 248-ФЗ «О государственном контроле (надзоре) и муниципальном контроле в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90F6F" w:rsidRDefault="00190F6F" w:rsidP="00D16491">
      <w:pPr>
        <w:spacing w:after="0"/>
        <w:jc w:val="both"/>
      </w:pPr>
      <w:r>
        <w:t xml:space="preserve"> </w:t>
      </w:r>
      <w:r>
        <w:tab/>
      </w:r>
      <w:r w:rsidR="00357800">
        <w:t>13</w:t>
      </w:r>
      <w: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lastRenderedPageBreak/>
        <w:t>руководителю (заместителю руководителя) контрольного органа для принятия решения о проведении контрольных мероприятий.</w:t>
      </w:r>
    </w:p>
    <w:p w:rsidR="00190F6F" w:rsidRDefault="00190F6F" w:rsidP="00D16491">
      <w:pPr>
        <w:spacing w:after="0"/>
        <w:jc w:val="both"/>
      </w:pPr>
      <w:r>
        <w:t xml:space="preserve"> </w:t>
      </w:r>
      <w:r>
        <w:tab/>
      </w:r>
      <w:r w:rsidR="00357800">
        <w:t>14</w:t>
      </w:r>
      <w:r>
        <w:t>.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190F6F" w:rsidRDefault="00190F6F" w:rsidP="00DF2E71">
      <w:pPr>
        <w:spacing w:after="0"/>
        <w:jc w:val="both"/>
      </w:pPr>
      <w:r>
        <w:t xml:space="preserve"> </w:t>
      </w:r>
      <w:r>
        <w:tab/>
      </w:r>
      <w:r w:rsidR="00357800">
        <w:t>15</w:t>
      </w:r>
      <w:r>
        <w:t>. Контрольный орган может проводить профилактические мероприятия, не предусмотренные программой профилактики рисков причинения вреда.</w:t>
      </w:r>
    </w:p>
    <w:p w:rsidR="00190F6F" w:rsidRPr="002F0E53" w:rsidRDefault="00190F6F" w:rsidP="00DF2E71">
      <w:pPr>
        <w:spacing w:after="0"/>
        <w:jc w:val="both"/>
        <w:rPr>
          <w:color w:val="FF0000"/>
        </w:rPr>
      </w:pPr>
      <w:r>
        <w:t xml:space="preserve"> </w:t>
      </w:r>
      <w:r>
        <w:tab/>
      </w:r>
      <w:r w:rsidR="00357800">
        <w:t>16</w:t>
      </w:r>
      <w:r>
        <w:t xml:space="preserve">. Контрольный орган в рамках осуществления муниципального контроля проводит следующие </w:t>
      </w:r>
      <w:r w:rsidRPr="002F0E53">
        <w:t>профилактические мероприятия</w:t>
      </w:r>
      <w:r w:rsidRPr="002F0E53">
        <w:rPr>
          <w:color w:val="FF0000"/>
        </w:rPr>
        <w:t>:</w:t>
      </w:r>
    </w:p>
    <w:p w:rsidR="00190F6F" w:rsidRDefault="00190F6F" w:rsidP="00DF2E71">
      <w:pPr>
        <w:spacing w:after="0"/>
      </w:pPr>
      <w:r w:rsidRPr="002F0E53">
        <w:rPr>
          <w:color w:val="FF0000"/>
        </w:rPr>
        <w:t xml:space="preserve"> </w:t>
      </w:r>
      <w:r w:rsidRPr="002F0E53">
        <w:rPr>
          <w:color w:val="FF0000"/>
        </w:rPr>
        <w:tab/>
      </w:r>
      <w:r w:rsidRPr="00D16491">
        <w:t>1) информирование;</w:t>
      </w:r>
    </w:p>
    <w:p w:rsidR="00ED47A2" w:rsidRPr="00ED47A2" w:rsidRDefault="00ED47A2" w:rsidP="00DF2E71">
      <w:pPr>
        <w:spacing w:after="0"/>
        <w:ind w:firstLine="709"/>
      </w:pPr>
      <w:r w:rsidRPr="00ED47A2">
        <w:t xml:space="preserve">2) </w:t>
      </w:r>
      <w:r>
        <w:t>обобщение правоприменительной практики;</w:t>
      </w:r>
    </w:p>
    <w:p w:rsidR="00190F6F" w:rsidRPr="00D16491" w:rsidRDefault="00190F6F" w:rsidP="00DF2E71">
      <w:pPr>
        <w:spacing w:after="0"/>
      </w:pPr>
      <w:r w:rsidRPr="00D16491">
        <w:t xml:space="preserve"> </w:t>
      </w:r>
      <w:r w:rsidRPr="00D16491">
        <w:tab/>
      </w:r>
      <w:r w:rsidR="00ED47A2">
        <w:t>3</w:t>
      </w:r>
      <w:r w:rsidRPr="00D16491">
        <w:t>) консультирование;</w:t>
      </w:r>
    </w:p>
    <w:p w:rsidR="00190F6F" w:rsidRPr="00D16491" w:rsidRDefault="00190F6F" w:rsidP="00DF2E71">
      <w:pPr>
        <w:spacing w:after="0"/>
      </w:pPr>
      <w:r w:rsidRPr="00D16491">
        <w:t xml:space="preserve"> </w:t>
      </w:r>
      <w:r w:rsidRPr="00D16491">
        <w:tab/>
      </w:r>
      <w:r w:rsidR="00ED47A2">
        <w:t>4</w:t>
      </w:r>
      <w:r w:rsidRPr="00D16491">
        <w:t>) профилактический визит.</w:t>
      </w:r>
    </w:p>
    <w:p w:rsidR="00190F6F" w:rsidRDefault="00190F6F" w:rsidP="00DF2E71">
      <w:pPr>
        <w:spacing w:after="0"/>
        <w:jc w:val="both"/>
      </w:pPr>
      <w:r>
        <w:t xml:space="preserve"> </w:t>
      </w:r>
      <w:r>
        <w:tab/>
      </w:r>
      <w:r w:rsidR="00357800">
        <w:t>17</w:t>
      </w:r>
      <w:r>
        <w:t xml:space="preserve">.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w:t>
      </w:r>
      <w:proofErr w:type="gramStart"/>
      <w:r>
        <w:t>31.07.2020  №</w:t>
      </w:r>
      <w:proofErr w:type="gramEnd"/>
      <w:r>
        <w:t xml:space="preserve"> 248-ФЗ «О государственном контроле (надзоре) и муниципальном контроле в Российской Федерации» на официальном сайте контрольного органа в сети «Интернет», в средствах массовой информации и в иных формах.</w:t>
      </w:r>
    </w:p>
    <w:p w:rsidR="00190F6F" w:rsidRDefault="00190F6F" w:rsidP="002F0E53">
      <w:pPr>
        <w:spacing w:after="0"/>
        <w:jc w:val="both"/>
      </w:pPr>
      <w:r>
        <w:t xml:space="preserve"> </w:t>
      </w:r>
      <w:r>
        <w:tab/>
        <w:t>Размещенные сведения поддерживаются в актуальном состоянии и обновляются в срок не позднее 5</w:t>
      </w:r>
      <w:r w:rsidR="002F0E53">
        <w:t xml:space="preserve"> </w:t>
      </w:r>
      <w:r>
        <w:t>рабочих дней с момента их изменения.</w:t>
      </w:r>
    </w:p>
    <w:p w:rsidR="00190F6F" w:rsidRDefault="00190F6F" w:rsidP="002F0E53">
      <w:pPr>
        <w:spacing w:after="0"/>
        <w:jc w:val="both"/>
      </w:pPr>
      <w:r>
        <w:t xml:space="preserve"> </w:t>
      </w:r>
      <w:r>
        <w:tab/>
        <w:t>Должностные лица, ответственные за размещение информации, предусмотренной настоящим положением, определяются приказом (распоряжением) контрольного органа.</w:t>
      </w:r>
    </w:p>
    <w:p w:rsidR="00190F6F" w:rsidRDefault="00190F6F" w:rsidP="002F0E53">
      <w:pPr>
        <w:spacing w:after="0"/>
        <w:jc w:val="both"/>
      </w:pPr>
      <w:r>
        <w:t xml:space="preserve"> </w:t>
      </w:r>
      <w:r>
        <w:tab/>
      </w:r>
      <w:r w:rsidR="00357800">
        <w:t>18</w:t>
      </w:r>
      <w:r>
        <w:t>. Обобщение правоприменительной практики осуществляется должностными лицами контрольного органа путем сбора и анализа данных о проведенных контрольных мероприятиях и их результатов, а также поступивших в контрольный орган обращений (проведение указанного профилактического мероприятия является не обязательным, если иное не установлено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p>
    <w:p w:rsidR="00190F6F" w:rsidRDefault="00190F6F" w:rsidP="002F0E53">
      <w:pPr>
        <w:spacing w:after="0"/>
        <w:jc w:val="both"/>
      </w:pPr>
      <w:r>
        <w:t xml:space="preserve"> </w:t>
      </w:r>
      <w:r>
        <w:tab/>
        <w:t xml:space="preserve">По итогам обобщения правоприменительной практики контрольным органом не реже 1 раза в год готовится доклад,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публичные обсуждения. </w:t>
      </w:r>
    </w:p>
    <w:p w:rsidR="00190F6F" w:rsidRDefault="00190F6F" w:rsidP="002F0E53">
      <w:pPr>
        <w:spacing w:after="0"/>
        <w:jc w:val="both"/>
      </w:pPr>
      <w:r>
        <w:t xml:space="preserve"> </w:t>
      </w:r>
      <w:r>
        <w:tab/>
        <w:t xml:space="preserve">Доклад утверждается </w:t>
      </w:r>
      <w:r w:rsidRPr="00357800">
        <w:t xml:space="preserve">приказом (распоряжением) </w:t>
      </w:r>
      <w:r>
        <w:t>руководителя контрольного органа.</w:t>
      </w:r>
    </w:p>
    <w:p w:rsidR="00190F6F" w:rsidRPr="00486713" w:rsidRDefault="00190F6F" w:rsidP="002F0E53">
      <w:pPr>
        <w:spacing w:after="0"/>
        <w:jc w:val="both"/>
      </w:pPr>
      <w:r w:rsidRPr="002F0E53">
        <w:rPr>
          <w:color w:val="FF0000"/>
        </w:rPr>
        <w:t xml:space="preserve"> </w:t>
      </w:r>
      <w:r w:rsidRPr="002F0E53">
        <w:rPr>
          <w:color w:val="FF0000"/>
        </w:rPr>
        <w:tab/>
      </w:r>
      <w:r w:rsidRPr="00357800">
        <w:t xml:space="preserve">Доклад, содержащий результаты обобщения правоприменительной практики по осуществлению муниципального контроля за предыдущий год, </w:t>
      </w:r>
      <w:r w:rsidRPr="00486713">
        <w:t xml:space="preserve">размещается в срок до </w:t>
      </w:r>
      <w:r w:rsidR="00357800" w:rsidRPr="00486713">
        <w:t>15 марта</w:t>
      </w:r>
      <w:r w:rsidRPr="00486713">
        <w:t>, на официальном сайте контрольного органа в сети «Интернет».</w:t>
      </w:r>
    </w:p>
    <w:p w:rsidR="00190F6F" w:rsidRDefault="00190F6F" w:rsidP="00486713">
      <w:pPr>
        <w:spacing w:after="0"/>
        <w:jc w:val="both"/>
      </w:pPr>
      <w:r w:rsidRPr="00486713">
        <w:t xml:space="preserve"> </w:t>
      </w:r>
      <w:r w:rsidRPr="00486713">
        <w:tab/>
      </w:r>
      <w:r w:rsidR="00357800" w:rsidRPr="00486713">
        <w:t>19</w:t>
      </w:r>
      <w:r w:rsidRPr="00486713">
        <w:t xml:space="preserve">. </w:t>
      </w:r>
      <w:r>
        <w:t xml:space="preserve">Консультирование контролируемых лиц и их представителей осуществляется инспектором, по обращениям контролируемых лиц и их </w:t>
      </w:r>
      <w:r>
        <w:lastRenderedPageBreak/>
        <w:t>представителей по вопросам, связанным с организацией и осуществлением муниципального контроля</w:t>
      </w:r>
      <w:r w:rsidR="002F0E53">
        <w:t>.</w:t>
      </w:r>
      <w:r>
        <w:t xml:space="preserve"> </w:t>
      </w:r>
    </w:p>
    <w:p w:rsidR="00190F6F" w:rsidRDefault="00190F6F" w:rsidP="00486713">
      <w:pPr>
        <w:spacing w:after="0"/>
        <w:jc w:val="both"/>
      </w:pPr>
      <w:r>
        <w:t xml:space="preserve"> </w:t>
      </w:r>
      <w:r>
        <w:tab/>
        <w:t>Консультирование осуществляется без взимания платы.</w:t>
      </w:r>
    </w:p>
    <w:p w:rsidR="00190F6F" w:rsidRDefault="00190F6F" w:rsidP="00486713">
      <w:pPr>
        <w:spacing w:after="0"/>
        <w:jc w:val="both"/>
      </w:pPr>
      <w:r>
        <w:t xml:space="preserve"> </w:t>
      </w:r>
      <w:r>
        <w:tab/>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190F6F" w:rsidRDefault="00190F6F" w:rsidP="002F0E53">
      <w:pPr>
        <w:spacing w:after="0"/>
        <w:jc w:val="both"/>
      </w:pPr>
      <w:r>
        <w:t xml:space="preserve"> </w:t>
      </w:r>
      <w:r>
        <w:tab/>
        <w:t>Время консультирования не должно превышать 15 минут.</w:t>
      </w:r>
    </w:p>
    <w:p w:rsidR="00190F6F" w:rsidRDefault="00190F6F" w:rsidP="002F0E53">
      <w:pPr>
        <w:spacing w:after="0"/>
        <w:jc w:val="both"/>
      </w:pPr>
      <w:r>
        <w:t xml:space="preserve"> </w:t>
      </w:r>
      <w:r>
        <w:tab/>
        <w:t xml:space="preserve">Личный прием граждан проводится руководителем или заместителями руководителя контрольного органа.  </w:t>
      </w:r>
    </w:p>
    <w:p w:rsidR="00190F6F" w:rsidRDefault="00190F6F" w:rsidP="002F0E53">
      <w:pPr>
        <w:spacing w:after="0"/>
        <w:jc w:val="both"/>
      </w:pPr>
      <w:r>
        <w:t xml:space="preserve"> </w:t>
      </w:r>
      <w:r>
        <w:tab/>
        <w:t>Информация о месте приема, а также об установленных для приема днях и часах размещается на официальном сайте в сети «Интернет».</w:t>
      </w:r>
    </w:p>
    <w:p w:rsidR="00190F6F" w:rsidRDefault="00190F6F" w:rsidP="002F0E53">
      <w:pPr>
        <w:spacing w:after="0"/>
        <w:jc w:val="both"/>
      </w:pPr>
      <w:r>
        <w:t xml:space="preserve"> </w:t>
      </w:r>
      <w:r>
        <w:tab/>
        <w:t>Консультирование в письменной форме осуществляется инспектором в сроки, установленные Федеральным законом от 02.05.2006 № 59-ФЗ «О порядке рассмотрения обращений граждан Российской Федерации», в следующих случаях:</w:t>
      </w:r>
    </w:p>
    <w:p w:rsidR="00190F6F" w:rsidRDefault="00190F6F" w:rsidP="002F0E53">
      <w:pPr>
        <w:spacing w:after="0"/>
        <w:jc w:val="both"/>
      </w:pPr>
      <w:r>
        <w:t xml:space="preserve"> </w:t>
      </w:r>
      <w:r>
        <w:tab/>
        <w:t>1) контролируемым лицом представлен письменный запрос о предоставлении письменного ответа по вопросам консультирования;</w:t>
      </w:r>
    </w:p>
    <w:p w:rsidR="00190F6F" w:rsidRDefault="00190F6F" w:rsidP="002F0E53">
      <w:pPr>
        <w:spacing w:after="0"/>
        <w:jc w:val="both"/>
      </w:pPr>
      <w:r>
        <w:t xml:space="preserve"> </w:t>
      </w:r>
      <w:r>
        <w:tab/>
        <w:t>2) за время консультирования предоставить ответ на поставленные вопросы невозможно;</w:t>
      </w:r>
    </w:p>
    <w:p w:rsidR="00190F6F" w:rsidRDefault="00190F6F" w:rsidP="002F0E53">
      <w:pPr>
        <w:spacing w:after="0"/>
        <w:jc w:val="both"/>
      </w:pPr>
      <w:r>
        <w:t xml:space="preserve"> </w:t>
      </w:r>
      <w:r>
        <w:tab/>
        <w:t>3) ответ на поставленные вопросы требует дополнительного запроса сведений от иных органов власти или лиц.</w:t>
      </w:r>
    </w:p>
    <w:p w:rsidR="00190F6F" w:rsidRDefault="00190F6F" w:rsidP="002F0E53">
      <w:pPr>
        <w:spacing w:after="0"/>
        <w:jc w:val="both"/>
      </w:pPr>
      <w:r>
        <w:t xml:space="preserve"> </w:t>
      </w:r>
      <w:r>
        <w:tab/>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190F6F" w:rsidRDefault="00190F6F" w:rsidP="002F0E53">
      <w:pPr>
        <w:spacing w:after="0"/>
        <w:jc w:val="both"/>
      </w:pPr>
      <w:r>
        <w:t xml:space="preserve"> </w:t>
      </w:r>
      <w:r>
        <w:tab/>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190F6F" w:rsidRDefault="00190F6F" w:rsidP="002F0E53">
      <w:pPr>
        <w:spacing w:after="0"/>
        <w:jc w:val="both"/>
      </w:pPr>
      <w:r>
        <w:t xml:space="preserve"> </w:t>
      </w:r>
      <w:r>
        <w:tab/>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190F6F" w:rsidRDefault="00190F6F" w:rsidP="002F0E53">
      <w:pPr>
        <w:spacing w:after="0"/>
        <w:jc w:val="both"/>
      </w:pPr>
      <w:r>
        <w:t xml:space="preserve"> </w:t>
      </w:r>
      <w:r>
        <w:tab/>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190F6F" w:rsidRDefault="00190F6F" w:rsidP="002F0E53">
      <w:pPr>
        <w:spacing w:after="0"/>
        <w:jc w:val="both"/>
      </w:pPr>
      <w:r>
        <w:t xml:space="preserve">  </w:t>
      </w:r>
      <w:r>
        <w:tab/>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190F6F" w:rsidRPr="002F0E53" w:rsidRDefault="00190F6F" w:rsidP="002F0E53">
      <w:pPr>
        <w:spacing w:after="0"/>
        <w:jc w:val="both"/>
        <w:rPr>
          <w:color w:val="FF0000"/>
        </w:rPr>
      </w:pPr>
      <w:r>
        <w:t xml:space="preserve"> </w:t>
      </w:r>
      <w:r>
        <w:tab/>
      </w:r>
      <w:r w:rsidR="00CD075B">
        <w:t>2</w:t>
      </w:r>
      <w:r w:rsidR="00554822">
        <w:t>0</w:t>
      </w:r>
      <w:r>
        <w:t xml:space="preserve">. Профилактический визит проводится инспектором в форме профилактической беседы по месту осуществления деятельности контролируемого </w:t>
      </w:r>
      <w:r>
        <w:lastRenderedPageBreak/>
        <w:t xml:space="preserve">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w:t>
      </w:r>
      <w:r w:rsidR="00CD075B">
        <w:t>соответствующей категории риска.</w:t>
      </w:r>
    </w:p>
    <w:p w:rsidR="00190F6F" w:rsidRDefault="00190F6F" w:rsidP="002F0E53">
      <w:pPr>
        <w:spacing w:after="0"/>
        <w:jc w:val="both"/>
      </w:pPr>
      <w:r>
        <w:t xml:space="preserve"> </w:t>
      </w:r>
      <w:r>
        <w:tab/>
        <w:t>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от 31.07.2020</w:t>
      </w:r>
      <w:r w:rsidR="002F0E53">
        <w:t xml:space="preserve"> </w:t>
      </w:r>
      <w:r>
        <w:t xml:space="preserve">№ 248-ФЗ «О государственном контроле (надзоре) и муниципальном контроле в Российской Федерации». </w:t>
      </w:r>
      <w:r>
        <w:tab/>
      </w:r>
    </w:p>
    <w:p w:rsidR="00190F6F" w:rsidRDefault="00190F6F" w:rsidP="002F0E53">
      <w:pPr>
        <w:spacing w:after="0"/>
        <w:jc w:val="both"/>
      </w:pPr>
      <w:r>
        <w:t xml:space="preserve"> </w:t>
      </w:r>
      <w:r>
        <w:tab/>
        <w:t xml:space="preserve">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 </w:t>
      </w:r>
    </w:p>
    <w:p w:rsidR="00190F6F" w:rsidRDefault="00190F6F" w:rsidP="002F0E53">
      <w:pPr>
        <w:spacing w:after="0"/>
        <w:jc w:val="both"/>
      </w:pPr>
      <w:r>
        <w:tab/>
        <w:t>В ходе профилактического визита инспектором осуществляется сбор сведений, необходимых для отнесения объектов контроля к категориям риска, в том числе, инспектором для ознакомления запрашиваются сведения, необходимые для отнесения объекта контроля к категориям риска, осуществляется осмотр принадлежащих контролируемому лицу производственных объектов.</w:t>
      </w:r>
    </w:p>
    <w:p w:rsidR="00190F6F" w:rsidRDefault="00190F6F" w:rsidP="002F0E53">
      <w:pPr>
        <w:spacing w:after="0"/>
        <w:jc w:val="both"/>
      </w:pPr>
      <w:r>
        <w:t xml:space="preserve"> </w:t>
      </w:r>
      <w:r>
        <w:tab/>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190F6F" w:rsidRDefault="00190F6F" w:rsidP="00B371B7">
      <w:pPr>
        <w:spacing w:after="0"/>
        <w:jc w:val="both"/>
      </w:pPr>
      <w:r>
        <w:t xml:space="preserve"> </w:t>
      </w:r>
      <w:r>
        <w:tab/>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190F6F" w:rsidRDefault="00190F6F" w:rsidP="00B371B7">
      <w:pPr>
        <w:spacing w:after="0"/>
        <w:jc w:val="both"/>
      </w:pPr>
      <w:r>
        <w:t xml:space="preserve"> </w:t>
      </w:r>
      <w:r>
        <w:tab/>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90F6F" w:rsidRDefault="00190F6F" w:rsidP="00B371B7">
      <w:pPr>
        <w:spacing w:after="0"/>
        <w:jc w:val="both"/>
      </w:pPr>
      <w:r>
        <w:t xml:space="preserve"> </w:t>
      </w:r>
      <w:r>
        <w:ta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190F6F" w:rsidRDefault="00190F6F" w:rsidP="00B371B7">
      <w:pPr>
        <w:spacing w:after="0"/>
        <w:jc w:val="both"/>
      </w:pPr>
      <w:r>
        <w:t xml:space="preserve"> </w:t>
      </w:r>
      <w:r>
        <w:tab/>
        <w:t>Обязательный профилактический визит проводится в отношении контролируемых лиц, отнесенных к категориям чрезвычайно высокого, высокого и значительного риска.</w:t>
      </w:r>
    </w:p>
    <w:p w:rsidR="00190F6F" w:rsidRDefault="00190F6F" w:rsidP="00B371B7">
      <w:pPr>
        <w:spacing w:after="0"/>
        <w:jc w:val="both"/>
      </w:pPr>
      <w:r>
        <w:t xml:space="preserve"> </w:t>
      </w:r>
      <w:r>
        <w:tab/>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190F6F" w:rsidRDefault="00190F6F" w:rsidP="00DF2E71">
      <w:pPr>
        <w:spacing w:after="0"/>
        <w:jc w:val="both"/>
      </w:pPr>
      <w:r>
        <w:lastRenderedPageBreak/>
        <w:t xml:space="preserve"> </w:t>
      </w:r>
      <w:r>
        <w:tab/>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190F6F" w:rsidRDefault="00190F6F" w:rsidP="00DF2E71">
      <w:pPr>
        <w:spacing w:after="0"/>
      </w:pPr>
      <w:r>
        <w:t xml:space="preserve"> </w:t>
      </w:r>
      <w:r>
        <w:tab/>
        <w:t>1) дату, время и место составления уведомления;</w:t>
      </w:r>
    </w:p>
    <w:p w:rsidR="00190F6F" w:rsidRDefault="00190F6F" w:rsidP="00DF2E71">
      <w:pPr>
        <w:spacing w:after="0"/>
      </w:pPr>
      <w:r>
        <w:t xml:space="preserve"> </w:t>
      </w:r>
      <w:r>
        <w:tab/>
        <w:t>2) наименование структурного подразделения контрольного органа;</w:t>
      </w:r>
    </w:p>
    <w:p w:rsidR="00190F6F" w:rsidRDefault="00190F6F" w:rsidP="00DF2E71">
      <w:pPr>
        <w:spacing w:after="0"/>
      </w:pPr>
      <w:r>
        <w:t xml:space="preserve"> </w:t>
      </w:r>
      <w:r>
        <w:tab/>
        <w:t>3) полное наименование контролируемого лица;</w:t>
      </w:r>
    </w:p>
    <w:p w:rsidR="00190F6F" w:rsidRDefault="00190F6F" w:rsidP="00DF2E71">
      <w:pPr>
        <w:spacing w:after="0"/>
      </w:pPr>
      <w:r>
        <w:t xml:space="preserve"> </w:t>
      </w:r>
      <w:r>
        <w:tab/>
        <w:t>4) фамилию, имя, отчество (при наличии) инспектора;</w:t>
      </w:r>
    </w:p>
    <w:p w:rsidR="00190F6F" w:rsidRDefault="00190F6F" w:rsidP="00DF2E71">
      <w:pPr>
        <w:spacing w:after="0"/>
      </w:pPr>
      <w:r>
        <w:t xml:space="preserve"> </w:t>
      </w:r>
      <w:r>
        <w:tab/>
        <w:t>5) дату, время и место обязательного профилактического визита;</w:t>
      </w:r>
    </w:p>
    <w:p w:rsidR="00190F6F" w:rsidRDefault="00190F6F" w:rsidP="00DF2E71">
      <w:pPr>
        <w:spacing w:after="0"/>
      </w:pPr>
      <w:r>
        <w:t xml:space="preserve"> </w:t>
      </w:r>
      <w:r>
        <w:tab/>
        <w:t>6) подпись инспектора.</w:t>
      </w:r>
    </w:p>
    <w:p w:rsidR="00190F6F" w:rsidRDefault="00190F6F" w:rsidP="00CD075B">
      <w:pPr>
        <w:spacing w:after="0"/>
        <w:jc w:val="both"/>
      </w:pPr>
      <w:r>
        <w:t xml:space="preserve">  </w:t>
      </w:r>
      <w:r>
        <w:tab/>
        <w:t>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позднее чем за три рабочих дня до даты его проведения.</w:t>
      </w:r>
    </w:p>
    <w:p w:rsidR="00190F6F" w:rsidRDefault="00190F6F" w:rsidP="00CD075B">
      <w:pPr>
        <w:spacing w:after="0"/>
        <w:jc w:val="both"/>
      </w:pPr>
      <w:r>
        <w:t xml:space="preserve"> </w:t>
      </w:r>
      <w:r>
        <w:tab/>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 чем в течение одного года с момента начала такой деятельности.</w:t>
      </w:r>
    </w:p>
    <w:p w:rsidR="002C5437" w:rsidRDefault="002C5437" w:rsidP="00207167">
      <w:pPr>
        <w:jc w:val="center"/>
      </w:pPr>
    </w:p>
    <w:p w:rsidR="00190F6F" w:rsidRDefault="00207167" w:rsidP="00207167">
      <w:pPr>
        <w:jc w:val="center"/>
      </w:pPr>
      <w:r>
        <w:t xml:space="preserve">Глава </w:t>
      </w:r>
      <w:r w:rsidR="00CD075B">
        <w:t>II</w:t>
      </w:r>
      <w:r w:rsidR="00190F6F">
        <w:t>I.</w:t>
      </w:r>
      <w:r w:rsidR="00190F6F">
        <w:tab/>
        <w:t>Осуществление муниципального контроля</w:t>
      </w:r>
    </w:p>
    <w:p w:rsidR="00190F6F" w:rsidRPr="00CD075B" w:rsidRDefault="00190F6F" w:rsidP="00CD075B">
      <w:pPr>
        <w:spacing w:after="0"/>
        <w:jc w:val="both"/>
      </w:pPr>
      <w:r>
        <w:t xml:space="preserve"> </w:t>
      </w:r>
      <w:r>
        <w:tab/>
      </w:r>
      <w:r w:rsidR="00CD075B">
        <w:t>2</w:t>
      </w:r>
      <w:r w:rsidR="002C5437">
        <w:t>1</w:t>
      </w:r>
      <w:r>
        <w:t xml:space="preserve">. При осуществлении муниципального контроля взаимодействие </w:t>
      </w:r>
      <w:r w:rsidRPr="00CD075B">
        <w:t>должностного лица контрольного органа с контролируемым лицом осуществляется при проведении следующих контрольных мероприятий:</w:t>
      </w:r>
    </w:p>
    <w:p w:rsidR="00190F6F" w:rsidRPr="00CD075B" w:rsidRDefault="00190F6F" w:rsidP="00CD075B">
      <w:pPr>
        <w:spacing w:after="0"/>
      </w:pPr>
      <w:r w:rsidRPr="00CD075B">
        <w:t xml:space="preserve"> </w:t>
      </w:r>
      <w:r w:rsidRPr="00CD075B">
        <w:tab/>
        <w:t>1) выборочный контроль;</w:t>
      </w:r>
    </w:p>
    <w:p w:rsidR="00190F6F" w:rsidRPr="00CD075B" w:rsidRDefault="00190F6F" w:rsidP="00CD075B">
      <w:pPr>
        <w:spacing w:after="0"/>
      </w:pPr>
      <w:r w:rsidRPr="00CD075B">
        <w:t xml:space="preserve"> </w:t>
      </w:r>
      <w:r w:rsidRPr="00CD075B">
        <w:tab/>
      </w:r>
      <w:r w:rsidR="002C5437">
        <w:t>2</w:t>
      </w:r>
      <w:r w:rsidRPr="00CD075B">
        <w:t>) инспекционный визит;</w:t>
      </w:r>
    </w:p>
    <w:p w:rsidR="00190F6F" w:rsidRPr="00CD075B" w:rsidRDefault="00190F6F" w:rsidP="00CD075B">
      <w:pPr>
        <w:spacing w:after="0"/>
        <w:jc w:val="both"/>
      </w:pPr>
      <w:r w:rsidRPr="00CD075B">
        <w:t xml:space="preserve"> </w:t>
      </w:r>
      <w:r w:rsidRPr="00CD075B">
        <w:tab/>
      </w:r>
      <w:r w:rsidR="002C5437">
        <w:t>3</w:t>
      </w:r>
      <w:r w:rsidRPr="00CD075B">
        <w:t>) рейдовый осмотр;</w:t>
      </w:r>
    </w:p>
    <w:p w:rsidR="00190F6F" w:rsidRPr="00CD075B" w:rsidRDefault="00190F6F" w:rsidP="00CD075B">
      <w:pPr>
        <w:spacing w:after="0"/>
        <w:jc w:val="both"/>
      </w:pPr>
      <w:r w:rsidRPr="00CD075B">
        <w:t xml:space="preserve"> </w:t>
      </w:r>
      <w:r w:rsidRPr="00CD075B">
        <w:tab/>
      </w:r>
      <w:r w:rsidR="002C5437">
        <w:t>4</w:t>
      </w:r>
      <w:r w:rsidRPr="00CD075B">
        <w:t>) документарная проверка;</w:t>
      </w:r>
    </w:p>
    <w:p w:rsidR="00190F6F" w:rsidRPr="00CD075B" w:rsidRDefault="00190F6F" w:rsidP="00CD075B">
      <w:pPr>
        <w:spacing w:after="0"/>
        <w:jc w:val="both"/>
      </w:pPr>
      <w:r w:rsidRPr="00CD075B">
        <w:t xml:space="preserve"> </w:t>
      </w:r>
      <w:r w:rsidRPr="00CD075B">
        <w:tab/>
      </w:r>
      <w:r w:rsidR="002C5437">
        <w:t>5</w:t>
      </w:r>
      <w:r w:rsidRPr="00CD075B">
        <w:t>) выездная проверка.</w:t>
      </w:r>
    </w:p>
    <w:p w:rsidR="00190F6F" w:rsidRDefault="00190F6F" w:rsidP="00207167">
      <w:pPr>
        <w:spacing w:after="0"/>
        <w:jc w:val="both"/>
      </w:pPr>
      <w:r>
        <w:tab/>
      </w:r>
      <w:r w:rsidR="00CD075B">
        <w:t>2</w:t>
      </w:r>
      <w:r w:rsidR="002C5437">
        <w:t>2</w:t>
      </w:r>
      <w:r>
        <w:t xml:space="preserve">. Для проведения контрольного мероприятия принимается решение </w:t>
      </w:r>
      <w:r w:rsidRPr="002C5437">
        <w:t xml:space="preserve">(приказ, распоряжение) </w:t>
      </w:r>
      <w:r>
        <w:t>контрольного органа, подписанное уполномоченным должностным лицом контрольного органа (руководителем, заместителем руководителя), в котором указываются сведения, предусмотренные частью 1 статьи 64 Федерального закона от 31.07.2020 № 248-ФЗ «О государственном контроле (надзоре) и муниципальном контроле в Российской Федерации».</w:t>
      </w:r>
    </w:p>
    <w:p w:rsidR="00190F6F" w:rsidRPr="00CD075B" w:rsidRDefault="00190F6F" w:rsidP="00207167">
      <w:pPr>
        <w:spacing w:after="0"/>
        <w:jc w:val="both"/>
      </w:pPr>
      <w:r>
        <w:t xml:space="preserve"> </w:t>
      </w:r>
      <w:r>
        <w:tab/>
      </w:r>
      <w:r w:rsidR="00CD075B">
        <w:t>2</w:t>
      </w:r>
      <w:r w:rsidR="002C5437">
        <w:t>3</w:t>
      </w:r>
      <w:r>
        <w:t xml:space="preserve">. Без взаимодействия с контролируемым лицом осуществляются следующие </w:t>
      </w:r>
      <w:r w:rsidRPr="00CD075B">
        <w:t xml:space="preserve">контрольные мероприятия: </w:t>
      </w:r>
    </w:p>
    <w:p w:rsidR="00190F6F" w:rsidRPr="00CD075B" w:rsidRDefault="00190F6F" w:rsidP="00207167">
      <w:pPr>
        <w:spacing w:after="0"/>
        <w:jc w:val="both"/>
      </w:pPr>
      <w:r w:rsidRPr="00CD075B">
        <w:t xml:space="preserve"> </w:t>
      </w:r>
      <w:r w:rsidRPr="00CD075B">
        <w:tab/>
        <w:t>1) наблюдение за соблюдением обязательных требований;</w:t>
      </w:r>
    </w:p>
    <w:p w:rsidR="00190F6F" w:rsidRPr="00CD075B" w:rsidRDefault="00190F6F" w:rsidP="00207167">
      <w:pPr>
        <w:spacing w:after="0"/>
        <w:jc w:val="both"/>
      </w:pPr>
      <w:r w:rsidRPr="00CD075B">
        <w:t xml:space="preserve"> </w:t>
      </w:r>
      <w:r w:rsidRPr="00CD075B">
        <w:tab/>
        <w:t>2) выездное обследование.</w:t>
      </w:r>
    </w:p>
    <w:p w:rsidR="00190F6F" w:rsidRDefault="00190F6F" w:rsidP="00207167">
      <w:pPr>
        <w:spacing w:after="0"/>
        <w:jc w:val="both"/>
      </w:pPr>
      <w:r w:rsidRPr="00CD075B">
        <w:t xml:space="preserve"> </w:t>
      </w:r>
      <w:r w:rsidRPr="00CD075B">
        <w:tab/>
        <w:t xml:space="preserve">Контрольные мероприятия </w:t>
      </w:r>
      <w:r>
        <w:t>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190F6F" w:rsidRDefault="00190F6F" w:rsidP="00207167">
      <w:pPr>
        <w:spacing w:after="0"/>
        <w:jc w:val="both"/>
      </w:pPr>
      <w:r>
        <w:lastRenderedPageBreak/>
        <w:t xml:space="preserve"> </w:t>
      </w:r>
      <w:r>
        <w:tab/>
      </w:r>
      <w:r w:rsidR="00CD075B">
        <w:t>2</w:t>
      </w:r>
      <w:r w:rsidR="002C5437">
        <w:t>4</w:t>
      </w:r>
      <w:r>
        <w:t>.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190F6F" w:rsidRDefault="00190F6F" w:rsidP="00207167">
      <w:pPr>
        <w:spacing w:after="0"/>
        <w:jc w:val="both"/>
      </w:pPr>
      <w:r>
        <w:t xml:space="preserve"> </w:t>
      </w:r>
      <w:r>
        <w:tab/>
      </w:r>
      <w:r w:rsidR="00CD075B">
        <w:t>2</w:t>
      </w:r>
      <w:r w:rsidR="002C5437">
        <w:t>5</w:t>
      </w:r>
      <w:r>
        <w:t>. При проведении контрольных мероприятий в рамках осуществления муниципального контроля должностное лицо контрольного органа имеет право:</w:t>
      </w:r>
    </w:p>
    <w:p w:rsidR="00190F6F" w:rsidRDefault="00190F6F" w:rsidP="00207167">
      <w:pPr>
        <w:spacing w:after="0"/>
        <w:jc w:val="both"/>
      </w:pPr>
      <w:r>
        <w:t xml:space="preserve"> </w:t>
      </w:r>
      <w:r>
        <w:tab/>
        <w:t>1) совершать действия, предусмотренные частью 2 статьи 29 Федерального закона от 31.07.2020 № 248-ФЗ «О государственном контроле (надзоре) и муниципальном контроле в Российской Федерации»;</w:t>
      </w:r>
    </w:p>
    <w:p w:rsidR="00190F6F" w:rsidRDefault="00190F6F" w:rsidP="00207167">
      <w:pPr>
        <w:spacing w:after="0"/>
        <w:jc w:val="both"/>
      </w:pPr>
      <w:r>
        <w:t xml:space="preserve"> </w:t>
      </w:r>
      <w:r>
        <w:tab/>
        <w:t>2)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190F6F" w:rsidRDefault="00190F6F" w:rsidP="00207167">
      <w:pPr>
        <w:spacing w:after="0"/>
        <w:jc w:val="both"/>
      </w:pPr>
      <w:r>
        <w:t xml:space="preserve"> </w:t>
      </w:r>
      <w:r>
        <w:tab/>
        <w:t>3) выдавать предписания об устранении выявленных нарушений с указанием сроков их устранения;</w:t>
      </w:r>
    </w:p>
    <w:p w:rsidR="00190F6F" w:rsidRDefault="00190F6F" w:rsidP="00207167">
      <w:pPr>
        <w:jc w:val="both"/>
      </w:pPr>
      <w:r>
        <w:t xml:space="preserve"> </w:t>
      </w:r>
      <w:r>
        <w:tab/>
        <w:t>4) возбуждать дела об административных правонарушениях по выявленным фактам нарушения законодательства Российской Федерации.</w:t>
      </w:r>
    </w:p>
    <w:p w:rsidR="00190F6F" w:rsidRDefault="00190F6F" w:rsidP="00CD075B">
      <w:pPr>
        <w:spacing w:after="0"/>
        <w:jc w:val="both"/>
      </w:pPr>
      <w:r>
        <w:t xml:space="preserve"> </w:t>
      </w:r>
      <w:r w:rsidRPr="00207167">
        <w:rPr>
          <w:color w:val="FF0000"/>
        </w:rPr>
        <w:tab/>
      </w:r>
      <w:r w:rsidR="00CD075B" w:rsidRPr="00CD075B">
        <w:t>26</w:t>
      </w:r>
      <w:r w:rsidRPr="00CD075B">
        <w:t xml:space="preserve">.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w:t>
      </w:r>
      <w:r>
        <w:t xml:space="preserve">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rsidR="00190F6F" w:rsidRDefault="00190F6F" w:rsidP="00CD075B">
      <w:pPr>
        <w:spacing w:after="0"/>
        <w:jc w:val="both"/>
      </w:pPr>
      <w:r>
        <w:t xml:space="preserve"> </w:t>
      </w:r>
      <w:r>
        <w:tab/>
      </w:r>
      <w:r w:rsidR="005A0BF3">
        <w:t>27</w:t>
      </w:r>
      <w:r>
        <w:t xml:space="preserve">.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CF1CD2" w:rsidRDefault="00190F6F" w:rsidP="00CF1CD2">
      <w:pPr>
        <w:spacing w:after="0"/>
        <w:jc w:val="both"/>
      </w:pPr>
      <w:r>
        <w:t xml:space="preserve"> </w:t>
      </w:r>
      <w:r>
        <w:tab/>
      </w:r>
      <w:r w:rsidR="005A0BF3">
        <w:t>28</w:t>
      </w:r>
      <w:r>
        <w:t xml:space="preserve">. Контрольный орган вправе запросить у контролируемого лица следующие документы: </w:t>
      </w:r>
    </w:p>
    <w:p w:rsidR="00CF1CD2" w:rsidRDefault="00CF1CD2" w:rsidP="00CF1CD2">
      <w:pPr>
        <w:spacing w:after="0"/>
        <w:ind w:firstLine="709"/>
        <w:jc w:val="both"/>
      </w:pPr>
      <w:r>
        <w:t>- доверенность на представление интересов по вопросам землепользования с правом подписи акта проверки;</w:t>
      </w:r>
    </w:p>
    <w:p w:rsidR="00CF1CD2" w:rsidRDefault="00CF1CD2" w:rsidP="00CF1CD2">
      <w:pPr>
        <w:spacing w:after="0"/>
        <w:ind w:firstLine="709"/>
        <w:jc w:val="both"/>
      </w:pPr>
      <w:r>
        <w:t>- паспорт;</w:t>
      </w:r>
    </w:p>
    <w:p w:rsidR="00CF1CD2" w:rsidRDefault="00CF1CD2" w:rsidP="00CF1CD2">
      <w:pPr>
        <w:spacing w:after="0"/>
        <w:ind w:firstLine="709"/>
        <w:jc w:val="both"/>
      </w:pPr>
      <w:r>
        <w:t xml:space="preserve">- правоустанавливающие документы, право </w:t>
      </w:r>
      <w:proofErr w:type="gramStart"/>
      <w:r>
        <w:t>собственности</w:t>
      </w:r>
      <w:proofErr w:type="gramEnd"/>
      <w:r>
        <w:t xml:space="preserve"> которых зарегистрированы до 2000 года;</w:t>
      </w:r>
    </w:p>
    <w:p w:rsidR="00CF1CD2" w:rsidRDefault="00CF1CD2" w:rsidP="00CF1CD2">
      <w:pPr>
        <w:spacing w:after="0"/>
        <w:ind w:firstLine="709"/>
        <w:jc w:val="both"/>
      </w:pPr>
      <w:r>
        <w:t>- договоры субаренды земельных участков;</w:t>
      </w:r>
    </w:p>
    <w:p w:rsidR="00CF1CD2" w:rsidRDefault="00CF1CD2" w:rsidP="00CF1CD2">
      <w:pPr>
        <w:spacing w:after="0"/>
        <w:ind w:firstLine="709"/>
        <w:jc w:val="both"/>
      </w:pPr>
      <w:r>
        <w:t>- графические материалы;</w:t>
      </w:r>
    </w:p>
    <w:p w:rsidR="00CF1CD2" w:rsidRDefault="00CF1CD2" w:rsidP="00CF1CD2">
      <w:pPr>
        <w:spacing w:after="0"/>
        <w:ind w:firstLine="709"/>
        <w:jc w:val="both"/>
      </w:pPr>
      <w:r>
        <w:t>- договоры продажи или переуступки прав и обязанностей на ранее принадлежавшие земельные участки;</w:t>
      </w:r>
    </w:p>
    <w:p w:rsidR="00CF1CD2" w:rsidRDefault="00CF1CD2" w:rsidP="00CF1CD2">
      <w:pPr>
        <w:spacing w:after="0"/>
        <w:ind w:firstLine="709"/>
        <w:jc w:val="both"/>
      </w:pPr>
      <w:r>
        <w:t>- выписка из Единого государственного реестра недвижимости об объекте недвижимости;</w:t>
      </w:r>
    </w:p>
    <w:p w:rsidR="00CF1CD2" w:rsidRDefault="00CF1CD2" w:rsidP="00CF1CD2">
      <w:pPr>
        <w:spacing w:after="0"/>
        <w:ind w:firstLine="709"/>
        <w:jc w:val="both"/>
      </w:pPr>
      <w:r>
        <w:t>- выписка из Единого государственного реестра недвижимости о переходе прав на объект недвижимого имущества;</w:t>
      </w:r>
    </w:p>
    <w:p w:rsidR="00CF1CD2" w:rsidRDefault="00CF1CD2" w:rsidP="00CF1CD2">
      <w:pPr>
        <w:spacing w:after="0"/>
        <w:ind w:firstLine="709"/>
        <w:jc w:val="both"/>
      </w:pPr>
      <w:r>
        <w:lastRenderedPageBreak/>
        <w:t>- сведения из Единого государственного реестра юридических лиц;</w:t>
      </w:r>
    </w:p>
    <w:p w:rsidR="00CF1CD2" w:rsidRDefault="00CF1CD2" w:rsidP="00CF1CD2">
      <w:pPr>
        <w:spacing w:after="0"/>
        <w:ind w:firstLine="709"/>
        <w:jc w:val="both"/>
      </w:pPr>
      <w:r>
        <w:t>- сведения из Единого государственного реестра индивидуальных предпринимателей;</w:t>
      </w:r>
    </w:p>
    <w:p w:rsidR="00CF1CD2" w:rsidRDefault="00CF1CD2" w:rsidP="00CF1CD2">
      <w:pPr>
        <w:spacing w:after="0"/>
        <w:ind w:firstLine="709"/>
        <w:jc w:val="both"/>
      </w:pPr>
      <w:r>
        <w:t>- сведения из единого реестра субъектов малого и среднего предпринимательства;</w:t>
      </w:r>
    </w:p>
    <w:p w:rsidR="00CF1CD2" w:rsidRDefault="00CF1CD2" w:rsidP="00CF1CD2">
      <w:pPr>
        <w:spacing w:after="0"/>
        <w:ind w:firstLine="709"/>
        <w:jc w:val="both"/>
      </w:pPr>
      <w:r>
        <w:t>- сведения о регистрации по месту жительства гражданина Российской Федерации;</w:t>
      </w:r>
    </w:p>
    <w:p w:rsidR="00190F6F" w:rsidRDefault="005A0BF3" w:rsidP="00CF1CD2">
      <w:pPr>
        <w:spacing w:after="0"/>
        <w:ind w:firstLine="709"/>
        <w:jc w:val="both"/>
      </w:pPr>
      <w:r>
        <w:t>29</w:t>
      </w:r>
      <w:r w:rsidR="00190F6F">
        <w:t>. Контрольный орган (инспектор) в соответствии со статьей 32 Федерального закона от 31.07.2020 № 248-ФЗ «О государственном контроле (надзоре) и муниципальном контроле в Российской Федерации»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190F6F" w:rsidRDefault="00190F6F" w:rsidP="00207167">
      <w:pPr>
        <w:spacing w:after="0"/>
        <w:jc w:val="both"/>
      </w:pPr>
      <w:r>
        <w:t xml:space="preserve"> </w:t>
      </w:r>
      <w:r>
        <w:tab/>
      </w:r>
      <w:r w:rsidR="005A0BF3">
        <w:t>30</w:t>
      </w:r>
      <w:r>
        <w:t>. Контрольный орган в соответствии со статьей 33 Федерального закона от 31.07.2020 № 248-ФЗ «О государственном контроле (надзоре) и муниципальном контроле в Российской Федерации»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 (указанный пункт вносится в настоящее положение при необходимости привлечения экспертов).</w:t>
      </w:r>
    </w:p>
    <w:p w:rsidR="00190F6F" w:rsidRDefault="00190F6F" w:rsidP="00207167">
      <w:pPr>
        <w:spacing w:after="0"/>
        <w:jc w:val="both"/>
      </w:pPr>
      <w:r>
        <w:t xml:space="preserve"> </w:t>
      </w:r>
      <w: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190F6F" w:rsidRDefault="00190F6F" w:rsidP="00207167">
      <w:pPr>
        <w:spacing w:after="0"/>
        <w:jc w:val="both"/>
      </w:pPr>
      <w:r>
        <w:t xml:space="preserve"> </w:t>
      </w:r>
      <w:r>
        <w:tab/>
      </w:r>
      <w:r w:rsidR="005A0BF3">
        <w:t>31</w:t>
      </w:r>
      <w:r>
        <w:t>. Контрольный орган в соответствии со статьей 34 Федерального закона от 31.07.2020 № 248-ФЗ «О государственном контроле (надзоре) и муниципальном контроле в Российской Федерации»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190F6F" w:rsidRDefault="00190F6F" w:rsidP="00207167">
      <w:pPr>
        <w:spacing w:after="0"/>
        <w:jc w:val="both"/>
      </w:pPr>
      <w:r>
        <w:t xml:space="preserve"> </w:t>
      </w:r>
      <w:r>
        <w:tab/>
      </w:r>
      <w:r w:rsidR="005A0BF3">
        <w:t>32</w:t>
      </w:r>
      <w: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rsidR="00190F6F" w:rsidRDefault="00190F6F" w:rsidP="00207167">
      <w:pPr>
        <w:spacing w:after="0"/>
        <w:jc w:val="both"/>
      </w:pPr>
      <w:r>
        <w:t xml:space="preserve"> </w:t>
      </w:r>
      <w:r>
        <w:tab/>
      </w:r>
      <w:r w:rsidR="005A0BF3">
        <w:t>33</w:t>
      </w:r>
      <w: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«О государственном контроле (надзоре) и муниципальном </w:t>
      </w:r>
      <w:r>
        <w:lastRenderedPageBreak/>
        <w:t>контроле в Российской Федерации».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190F6F" w:rsidRDefault="00190F6F" w:rsidP="008A69CD">
      <w:pPr>
        <w:spacing w:after="0"/>
        <w:jc w:val="both"/>
      </w:pPr>
      <w:r>
        <w:t xml:space="preserve"> </w:t>
      </w:r>
      <w:r>
        <w:tab/>
      </w:r>
      <w:r w:rsidR="005A0BF3">
        <w:t>34</w:t>
      </w:r>
      <w: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190F6F" w:rsidRDefault="00190F6F" w:rsidP="008A69CD">
      <w:pPr>
        <w:spacing w:after="0"/>
        <w:jc w:val="both"/>
      </w:pPr>
      <w:r>
        <w:t xml:space="preserve"> </w:t>
      </w:r>
      <w:r>
        <w:tab/>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190F6F" w:rsidRDefault="00190F6F" w:rsidP="008A69CD">
      <w:pPr>
        <w:spacing w:after="0"/>
        <w:jc w:val="both"/>
      </w:pPr>
      <w:r>
        <w:t xml:space="preserve"> </w:t>
      </w:r>
      <w:r>
        <w:tab/>
      </w:r>
      <w:r w:rsidR="005A0BF3">
        <w:t>35</w:t>
      </w:r>
      <w:r>
        <w:t xml:space="preserve">. 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w:t>
      </w:r>
    </w:p>
    <w:p w:rsidR="00190F6F" w:rsidRDefault="00190F6F" w:rsidP="008A69CD">
      <w:pPr>
        <w:spacing w:after="0"/>
        <w:jc w:val="both"/>
      </w:pPr>
      <w:r>
        <w:tab/>
      </w:r>
      <w:r w:rsidR="005A0BF3">
        <w:t>36</w:t>
      </w:r>
      <w:r>
        <w:t>.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rsidR="00190F6F" w:rsidRDefault="00190F6F" w:rsidP="008A69CD">
      <w:pPr>
        <w:spacing w:after="0"/>
        <w:jc w:val="both"/>
      </w:pPr>
      <w:r>
        <w:t xml:space="preserve"> </w:t>
      </w:r>
      <w:r>
        <w:tab/>
      </w:r>
      <w:r w:rsidR="005A0BF3">
        <w:t>37</w:t>
      </w:r>
      <w:r>
        <w:t>. 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190F6F" w:rsidRPr="008A69CD" w:rsidRDefault="00190F6F" w:rsidP="005A0BF3">
      <w:pPr>
        <w:spacing w:after="0"/>
        <w:jc w:val="both"/>
        <w:rPr>
          <w:color w:val="FF0000"/>
        </w:rPr>
      </w:pPr>
      <w:r>
        <w:t xml:space="preserve"> </w:t>
      </w:r>
      <w:r>
        <w:tab/>
      </w:r>
      <w:r w:rsidR="005A0BF3">
        <w:t>38</w:t>
      </w:r>
      <w:r>
        <w:t xml:space="preserve">. Контрольные мероприятия, за исключением контрольных мероприятий без взаимодействия, могут проводиться на плановой и внеплановой основе. </w:t>
      </w:r>
    </w:p>
    <w:p w:rsidR="00190F6F" w:rsidRDefault="00190F6F" w:rsidP="008A69CD">
      <w:pPr>
        <w:spacing w:after="0"/>
        <w:jc w:val="both"/>
      </w:pPr>
      <w:r>
        <w:t xml:space="preserve">  </w:t>
      </w:r>
      <w:r>
        <w:tab/>
      </w:r>
      <w:r w:rsidR="005A0BF3">
        <w:t>39</w:t>
      </w:r>
      <w:r>
        <w:t>. Плановые контрольные мероприятия осуществляются инспекторами на основании ежегодного плана проведения плановых контрольных мероприятий, формируемого контрольным органом и подлежащего согласованию с органами прокуратуры.</w:t>
      </w:r>
    </w:p>
    <w:p w:rsidR="00190F6F" w:rsidRDefault="005A0BF3" w:rsidP="008A69CD">
      <w:pPr>
        <w:spacing w:after="0"/>
        <w:jc w:val="both"/>
      </w:pPr>
      <w:r>
        <w:t xml:space="preserve"> </w:t>
      </w:r>
      <w:r>
        <w:tab/>
        <w:t>40</w:t>
      </w:r>
      <w:r w:rsidR="00190F6F">
        <w:t>. 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190F6F" w:rsidRPr="008A69CD" w:rsidRDefault="00190F6F" w:rsidP="00E55315">
      <w:pPr>
        <w:spacing w:after="0"/>
        <w:jc w:val="both"/>
        <w:rPr>
          <w:color w:val="FF0000"/>
        </w:rPr>
      </w:pPr>
      <w:r>
        <w:lastRenderedPageBreak/>
        <w:t xml:space="preserve"> </w:t>
      </w:r>
      <w:r>
        <w:tab/>
      </w:r>
      <w:r w:rsidR="005A0BF3">
        <w:t>41</w:t>
      </w:r>
      <w:r>
        <w:t xml:space="preserve">. Плановыми контрольными мероприятиями при осуществлении муниципального контроля являются: </w:t>
      </w:r>
    </w:p>
    <w:p w:rsidR="005A0BF3" w:rsidRDefault="00190F6F" w:rsidP="00E55315">
      <w:pPr>
        <w:widowControl w:val="0"/>
        <w:spacing w:after="0"/>
        <w:jc w:val="both"/>
        <w:rPr>
          <w:szCs w:val="28"/>
        </w:rPr>
      </w:pPr>
      <w:r w:rsidRPr="008A69CD">
        <w:rPr>
          <w:color w:val="FF0000"/>
        </w:rPr>
        <w:t xml:space="preserve"> </w:t>
      </w:r>
      <w:r w:rsidRPr="008A69CD">
        <w:rPr>
          <w:color w:val="FF0000"/>
        </w:rPr>
        <w:tab/>
      </w:r>
      <w:r w:rsidR="005A0BF3">
        <w:rPr>
          <w:szCs w:val="28"/>
        </w:rPr>
        <w:t xml:space="preserve">1) </w:t>
      </w:r>
      <w:r w:rsidR="005A0BF3" w:rsidRPr="00D060AD">
        <w:rPr>
          <w:szCs w:val="28"/>
        </w:rPr>
        <w:t>выборочный контроль;</w:t>
      </w:r>
    </w:p>
    <w:p w:rsidR="005A0BF3" w:rsidRDefault="005A0BF3" w:rsidP="00E55315">
      <w:pPr>
        <w:widowControl w:val="0"/>
        <w:spacing w:after="0"/>
        <w:jc w:val="both"/>
        <w:rPr>
          <w:szCs w:val="28"/>
        </w:rPr>
      </w:pPr>
      <w:r>
        <w:rPr>
          <w:szCs w:val="28"/>
        </w:rPr>
        <w:t xml:space="preserve"> </w:t>
      </w:r>
      <w:r>
        <w:rPr>
          <w:szCs w:val="28"/>
        </w:rPr>
        <w:tab/>
      </w:r>
      <w:r w:rsidR="002C5437">
        <w:rPr>
          <w:szCs w:val="28"/>
        </w:rPr>
        <w:t>2</w:t>
      </w:r>
      <w:r>
        <w:rPr>
          <w:szCs w:val="28"/>
        </w:rPr>
        <w:t xml:space="preserve">) </w:t>
      </w:r>
      <w:r w:rsidRPr="00D060AD">
        <w:rPr>
          <w:szCs w:val="28"/>
        </w:rPr>
        <w:t>инспекционный визит;</w:t>
      </w:r>
    </w:p>
    <w:p w:rsidR="005A0BF3" w:rsidRPr="00E55315" w:rsidRDefault="005A0BF3" w:rsidP="00E55315">
      <w:pPr>
        <w:widowControl w:val="0"/>
        <w:spacing w:after="0"/>
        <w:jc w:val="both"/>
        <w:rPr>
          <w:szCs w:val="28"/>
        </w:rPr>
      </w:pPr>
      <w:r>
        <w:rPr>
          <w:szCs w:val="28"/>
        </w:rPr>
        <w:t xml:space="preserve"> </w:t>
      </w:r>
      <w:r>
        <w:rPr>
          <w:szCs w:val="28"/>
        </w:rPr>
        <w:tab/>
      </w:r>
      <w:r w:rsidR="002C5437">
        <w:rPr>
          <w:szCs w:val="28"/>
        </w:rPr>
        <w:t>3</w:t>
      </w:r>
      <w:r>
        <w:rPr>
          <w:szCs w:val="28"/>
        </w:rPr>
        <w:t xml:space="preserve">) </w:t>
      </w:r>
      <w:r w:rsidRPr="00D060AD">
        <w:rPr>
          <w:szCs w:val="28"/>
        </w:rPr>
        <w:t>рейдовый осмотр;</w:t>
      </w:r>
    </w:p>
    <w:p w:rsidR="005A0BF3" w:rsidRPr="00E55315" w:rsidRDefault="005A0BF3" w:rsidP="00E55315">
      <w:pPr>
        <w:widowControl w:val="0"/>
        <w:spacing w:after="0"/>
        <w:jc w:val="both"/>
        <w:rPr>
          <w:szCs w:val="28"/>
        </w:rPr>
      </w:pPr>
      <w:r w:rsidRPr="00E55315">
        <w:rPr>
          <w:szCs w:val="28"/>
        </w:rPr>
        <w:t xml:space="preserve"> </w:t>
      </w:r>
      <w:r w:rsidRPr="00E55315">
        <w:rPr>
          <w:szCs w:val="28"/>
        </w:rPr>
        <w:tab/>
      </w:r>
      <w:r w:rsidR="002C5437">
        <w:rPr>
          <w:szCs w:val="28"/>
        </w:rPr>
        <w:t>4</w:t>
      </w:r>
      <w:r w:rsidRPr="00E55315">
        <w:rPr>
          <w:szCs w:val="28"/>
        </w:rPr>
        <w:t>) документарная проверка;</w:t>
      </w:r>
    </w:p>
    <w:p w:rsidR="005A0BF3" w:rsidRPr="00E55315" w:rsidRDefault="005A0BF3" w:rsidP="00E55315">
      <w:pPr>
        <w:widowControl w:val="0"/>
        <w:spacing w:after="0"/>
        <w:jc w:val="both"/>
        <w:rPr>
          <w:szCs w:val="28"/>
        </w:rPr>
      </w:pPr>
      <w:r w:rsidRPr="00E55315">
        <w:rPr>
          <w:szCs w:val="28"/>
        </w:rPr>
        <w:t xml:space="preserve"> </w:t>
      </w:r>
      <w:r w:rsidRPr="00E55315">
        <w:rPr>
          <w:szCs w:val="28"/>
        </w:rPr>
        <w:tab/>
      </w:r>
      <w:r w:rsidR="002C5437">
        <w:rPr>
          <w:szCs w:val="28"/>
        </w:rPr>
        <w:t>5</w:t>
      </w:r>
      <w:r w:rsidRPr="00E55315">
        <w:rPr>
          <w:szCs w:val="28"/>
        </w:rPr>
        <w:t>) выездная проверка.</w:t>
      </w:r>
    </w:p>
    <w:p w:rsidR="00190F6F" w:rsidRPr="00E55315" w:rsidRDefault="00190F6F" w:rsidP="00E55315">
      <w:pPr>
        <w:spacing w:after="0"/>
        <w:jc w:val="both"/>
      </w:pPr>
      <w:r w:rsidRPr="00E55315">
        <w:t xml:space="preserve"> </w:t>
      </w:r>
      <w:r w:rsidRPr="00E55315">
        <w:tab/>
      </w:r>
      <w:r w:rsidR="005A0BF3" w:rsidRPr="00E55315">
        <w:t>42</w:t>
      </w:r>
      <w:r w:rsidRPr="00E55315">
        <w:t>. Частота проведения плановых контрольных мероприятий устанавливается для объектов контроля, отнесенных к категории:</w:t>
      </w:r>
    </w:p>
    <w:p w:rsidR="00190F6F" w:rsidRPr="00E55315" w:rsidRDefault="00190F6F" w:rsidP="00E55315">
      <w:pPr>
        <w:spacing w:after="0"/>
        <w:jc w:val="both"/>
      </w:pPr>
      <w:r w:rsidRPr="00E55315">
        <w:t xml:space="preserve"> </w:t>
      </w:r>
      <w:r w:rsidRPr="00E55315">
        <w:tab/>
        <w:t>- чрезвычайно высокого риска – один раз в год;</w:t>
      </w:r>
    </w:p>
    <w:p w:rsidR="00190F6F" w:rsidRPr="00E55315" w:rsidRDefault="00190F6F" w:rsidP="00E55315">
      <w:pPr>
        <w:spacing w:after="0"/>
        <w:jc w:val="both"/>
      </w:pPr>
      <w:r w:rsidRPr="00E55315">
        <w:t xml:space="preserve"> </w:t>
      </w:r>
      <w:r w:rsidRPr="00E55315">
        <w:tab/>
        <w:t>- высокого риска – один раз в два года;</w:t>
      </w:r>
    </w:p>
    <w:p w:rsidR="00190F6F" w:rsidRPr="00E55315" w:rsidRDefault="00190F6F" w:rsidP="00E55315">
      <w:pPr>
        <w:spacing w:after="0"/>
        <w:jc w:val="both"/>
      </w:pPr>
      <w:r w:rsidRPr="00E55315">
        <w:t xml:space="preserve"> </w:t>
      </w:r>
      <w:r w:rsidRPr="00E55315">
        <w:tab/>
        <w:t>- значительного риска – один раз в три года;</w:t>
      </w:r>
    </w:p>
    <w:p w:rsidR="00190F6F" w:rsidRPr="00E55315" w:rsidRDefault="00190F6F" w:rsidP="00E55315">
      <w:pPr>
        <w:spacing w:after="0"/>
        <w:jc w:val="both"/>
      </w:pPr>
      <w:r w:rsidRPr="00E55315">
        <w:t xml:space="preserve"> </w:t>
      </w:r>
      <w:r w:rsidRPr="00E55315">
        <w:tab/>
        <w:t>- среднего риска – один раз в четыре года</w:t>
      </w:r>
    </w:p>
    <w:p w:rsidR="00190F6F" w:rsidRPr="00E55315" w:rsidRDefault="00190F6F" w:rsidP="00E55315">
      <w:pPr>
        <w:spacing w:after="0"/>
        <w:jc w:val="both"/>
      </w:pPr>
      <w:r w:rsidRPr="00E55315">
        <w:t xml:space="preserve"> </w:t>
      </w:r>
      <w:r w:rsidRPr="00E55315">
        <w:tab/>
        <w:t>- умеренного риска – один раз в шесть лет.</w:t>
      </w:r>
    </w:p>
    <w:p w:rsidR="00190F6F" w:rsidRPr="00E55315" w:rsidRDefault="00190F6F" w:rsidP="00E55315">
      <w:pPr>
        <w:spacing w:after="0"/>
        <w:jc w:val="both"/>
      </w:pPr>
      <w:r w:rsidRPr="00E55315">
        <w:t xml:space="preserve"> </w:t>
      </w:r>
      <w:r w:rsidRPr="00E55315">
        <w:tab/>
        <w:t>В отношении объектов контроля, отнесенных к категории низкого риска, плановые контрольные мероприятия не проводятся.</w:t>
      </w:r>
    </w:p>
    <w:p w:rsidR="00190F6F" w:rsidRPr="00E55315" w:rsidRDefault="00190F6F" w:rsidP="00E55315">
      <w:pPr>
        <w:spacing w:after="0"/>
        <w:jc w:val="both"/>
      </w:pPr>
      <w:r w:rsidRPr="00E55315">
        <w:t xml:space="preserve"> </w:t>
      </w:r>
      <w:r w:rsidRPr="00E55315">
        <w:tab/>
      </w:r>
      <w:r w:rsidR="005A0BF3" w:rsidRPr="00E55315">
        <w:t>43</w:t>
      </w:r>
      <w:r w:rsidRPr="00E55315">
        <w:t xml:space="preserve">. При наличии оснований, установленных пунктами 1, 3-6 </w:t>
      </w:r>
    </w:p>
    <w:p w:rsidR="00190F6F" w:rsidRPr="00E55315" w:rsidRDefault="00190F6F" w:rsidP="00E55315">
      <w:pPr>
        <w:spacing w:after="0"/>
        <w:jc w:val="both"/>
      </w:pPr>
      <w:r w:rsidRPr="00E55315">
        <w:t>(пункт 6 указывается в случае если видом контроля предусмотрена программа проверок) части 1 статьи 57 Федерального закона от 31.07.2020  № 248-ФЗ «О государственном контроле (надзоре) и муниципальном контроле в Российской Федерации», контрольным органом проводятся следующие внеплановые контрольные мероприятия (выбрать контрольные мероприятия, которые будут проводиться на внеплановой основе, если иное не установлено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p>
    <w:p w:rsidR="005A0BF3" w:rsidRPr="00E55315" w:rsidRDefault="008A69CD" w:rsidP="00E55315">
      <w:pPr>
        <w:spacing w:after="0"/>
        <w:jc w:val="both"/>
      </w:pPr>
      <w:r w:rsidRPr="00E55315">
        <w:t xml:space="preserve"> </w:t>
      </w:r>
      <w:r w:rsidR="00190F6F" w:rsidRPr="00E55315">
        <w:t xml:space="preserve"> </w:t>
      </w:r>
      <w:r w:rsidR="00190F6F" w:rsidRPr="00E55315">
        <w:tab/>
      </w:r>
      <w:r w:rsidR="005A0BF3" w:rsidRPr="00E55315">
        <w:t>1) выборочный контроль;</w:t>
      </w:r>
    </w:p>
    <w:p w:rsidR="005A0BF3" w:rsidRPr="00E55315" w:rsidRDefault="005A0BF3" w:rsidP="00E55315">
      <w:pPr>
        <w:spacing w:after="0"/>
        <w:jc w:val="both"/>
      </w:pPr>
      <w:r w:rsidRPr="00E55315">
        <w:t xml:space="preserve"> </w:t>
      </w:r>
      <w:r w:rsidRPr="00E55315">
        <w:tab/>
      </w:r>
      <w:r w:rsidR="002C5437">
        <w:t>2</w:t>
      </w:r>
      <w:r w:rsidRPr="00E55315">
        <w:t>) инспекционный визит;</w:t>
      </w:r>
    </w:p>
    <w:p w:rsidR="005A0BF3" w:rsidRPr="00E55315" w:rsidRDefault="005A0BF3" w:rsidP="00E55315">
      <w:pPr>
        <w:spacing w:after="0"/>
        <w:jc w:val="both"/>
      </w:pPr>
      <w:r w:rsidRPr="00E55315">
        <w:t xml:space="preserve"> </w:t>
      </w:r>
      <w:r w:rsidRPr="00E55315">
        <w:tab/>
      </w:r>
      <w:r w:rsidR="002C5437">
        <w:t>3</w:t>
      </w:r>
      <w:r w:rsidRPr="00E55315">
        <w:t>) рейдовый осмотр;</w:t>
      </w:r>
    </w:p>
    <w:p w:rsidR="005A0BF3" w:rsidRPr="00E55315" w:rsidRDefault="005A0BF3" w:rsidP="00E55315">
      <w:pPr>
        <w:spacing w:after="0"/>
        <w:jc w:val="both"/>
      </w:pPr>
      <w:r w:rsidRPr="00E55315">
        <w:t xml:space="preserve"> </w:t>
      </w:r>
      <w:r w:rsidRPr="00E55315">
        <w:tab/>
      </w:r>
      <w:r w:rsidR="002C5437">
        <w:t>4</w:t>
      </w:r>
      <w:r w:rsidRPr="00E55315">
        <w:t>) документарная проверка;</w:t>
      </w:r>
    </w:p>
    <w:p w:rsidR="005A0BF3" w:rsidRPr="00E55315" w:rsidRDefault="005A0BF3" w:rsidP="00E55315">
      <w:pPr>
        <w:spacing w:after="0"/>
        <w:jc w:val="both"/>
      </w:pPr>
      <w:r w:rsidRPr="00E55315">
        <w:t xml:space="preserve"> </w:t>
      </w:r>
      <w:r w:rsidRPr="00E55315">
        <w:tab/>
      </w:r>
      <w:r w:rsidR="002C5437">
        <w:t>5</w:t>
      </w:r>
      <w:r w:rsidRPr="00E55315">
        <w:t>) выездная проверка.</w:t>
      </w:r>
    </w:p>
    <w:p w:rsidR="00090568" w:rsidRPr="00090568" w:rsidRDefault="00190F6F" w:rsidP="00E55315">
      <w:pPr>
        <w:spacing w:after="0"/>
        <w:jc w:val="both"/>
      </w:pPr>
      <w:r w:rsidRPr="00E55315">
        <w:t xml:space="preserve"> </w:t>
      </w:r>
      <w:r w:rsidRPr="00E55315">
        <w:tab/>
      </w:r>
      <w:r w:rsidR="00E55315" w:rsidRPr="00E55315">
        <w:t>44</w:t>
      </w:r>
      <w:r w:rsidRPr="00E55315">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контрольным (надзорным) органом установлены следующие индикаторы </w:t>
      </w:r>
      <w:r w:rsidRPr="00090568">
        <w:t xml:space="preserve">риска нарушения обязательных требований: </w:t>
      </w:r>
    </w:p>
    <w:p w:rsidR="00090568" w:rsidRDefault="00090568" w:rsidP="00090568">
      <w:pPr>
        <w:spacing w:after="0"/>
        <w:ind w:firstLine="708"/>
        <w:jc w:val="both"/>
      </w:pPr>
      <w:r>
        <w:t xml:space="preserve">1) </w:t>
      </w:r>
      <w:r w:rsidR="0025474C">
        <w:t>н</w:t>
      </w:r>
      <w:r>
        <w:t>есоответствие площади используемого юридическим лицом, индивидуальным предпринимателем земельного участка, определенной в результате проведения мероприятий по контролю без взаимодействия с юридическим лицом, индивидуальным предпринимателем, площади земельного участка, сведения о которой содержатся в Едином государственном реестре недвижимости;</w:t>
      </w:r>
    </w:p>
    <w:p w:rsidR="00090568" w:rsidRDefault="00090568" w:rsidP="00090568">
      <w:pPr>
        <w:spacing w:after="0"/>
        <w:ind w:firstLine="708"/>
        <w:jc w:val="both"/>
      </w:pPr>
      <w:r>
        <w:t xml:space="preserve">2) </w:t>
      </w:r>
      <w:r w:rsidR="0025474C">
        <w:t>о</w:t>
      </w:r>
      <w:r w:rsidR="008210E0">
        <w:t>т</w:t>
      </w:r>
      <w:r>
        <w:t xml:space="preserve">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с юридическим лицом, индивидуальным предпринимателем, </w:t>
      </w:r>
      <w:r>
        <w:lastRenderedPageBreak/>
        <w:t>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приказом Министерства экономического развития Российской Федерации от 1 марта 2016 года №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w:t>
      </w:r>
    </w:p>
    <w:p w:rsidR="00090568" w:rsidRDefault="00090568" w:rsidP="00090568">
      <w:pPr>
        <w:spacing w:after="0"/>
        <w:ind w:firstLine="708"/>
        <w:jc w:val="both"/>
      </w:pPr>
      <w:r>
        <w:t xml:space="preserve">3) </w:t>
      </w:r>
      <w:r w:rsidR="0025474C">
        <w:t>н</w:t>
      </w:r>
      <w:r>
        <w:t>есоответствие использования юридическим лицом, индивидуальным предпринимателем земельного участка, выявленное в результате проведения мероприятий по контролю без взаимодействия с юридическим лицом, индивидуальным предпринимателем,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090568" w:rsidRDefault="00090568" w:rsidP="00090568">
      <w:pPr>
        <w:spacing w:after="0"/>
        <w:ind w:firstLine="708"/>
        <w:jc w:val="both"/>
      </w:pPr>
      <w:r>
        <w:t xml:space="preserve">4) </w:t>
      </w:r>
      <w:r w:rsidR="0025474C">
        <w:t>о</w:t>
      </w:r>
      <w:r>
        <w:t>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юридическим лицом, индивидуальным предпринимателем, в случае если обязанность по использованию такого земельного участка в течение установленного срока предусмотрена федеральным законом.</w:t>
      </w:r>
    </w:p>
    <w:p w:rsidR="00190F6F" w:rsidRDefault="00190F6F" w:rsidP="008A69CD">
      <w:pPr>
        <w:spacing w:after="0"/>
        <w:jc w:val="both"/>
      </w:pPr>
      <w:r w:rsidRPr="00E55315">
        <w:t xml:space="preserve"> </w:t>
      </w:r>
      <w:r w:rsidRPr="00E55315">
        <w:tab/>
      </w:r>
      <w:r w:rsidR="00E55315">
        <w:t>45</w:t>
      </w:r>
      <w:r>
        <w:t>. Порядок выявления индикаторов риска нарушения обязательных требований включает в себя сбор, обработку, анализ и учет сведений об объектах контроля.</w:t>
      </w:r>
    </w:p>
    <w:p w:rsidR="00190F6F" w:rsidRDefault="00190F6F" w:rsidP="008A69CD">
      <w:pPr>
        <w:spacing w:after="0"/>
        <w:jc w:val="both"/>
      </w:pPr>
      <w:r>
        <w:t xml:space="preserve"> </w:t>
      </w:r>
      <w:r>
        <w:tab/>
        <w:t xml:space="preserve">Контрольный (надзорный) орган использует сведения о контролируемых лицах,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t>прослеживаемость</w:t>
      </w:r>
      <w:proofErr w:type="spellEnd"/>
      <w:r>
        <w:t xml:space="preserve">, учет, автоматическую фиксацию информации, и иные сведения об объектах контроля. </w:t>
      </w:r>
    </w:p>
    <w:p w:rsidR="00190F6F" w:rsidRDefault="00190F6F" w:rsidP="008B2BF3">
      <w:pPr>
        <w:spacing w:after="0"/>
        <w:jc w:val="both"/>
      </w:pPr>
      <w:r>
        <w:t xml:space="preserve"> </w:t>
      </w:r>
      <w:r>
        <w:tab/>
      </w:r>
      <w:r w:rsidR="00E55315">
        <w:t>46</w:t>
      </w:r>
      <w: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90F6F" w:rsidRDefault="00190F6F" w:rsidP="008B2BF3">
      <w:pPr>
        <w:spacing w:after="0"/>
        <w:jc w:val="both"/>
      </w:pPr>
      <w:r>
        <w:lastRenderedPageBreak/>
        <w:t xml:space="preserve"> </w:t>
      </w:r>
      <w:r>
        <w:tab/>
      </w:r>
      <w:r w:rsidR="00E55315">
        <w:t>47</w:t>
      </w:r>
      <w:r>
        <w:t>.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190F6F" w:rsidRDefault="00E55315" w:rsidP="00E55315">
      <w:pPr>
        <w:spacing w:after="0"/>
        <w:ind w:firstLine="708"/>
        <w:jc w:val="both"/>
      </w:pPr>
      <w:r>
        <w:t>48</w:t>
      </w:r>
      <w:r w:rsidR="00190F6F">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w:t>
      </w:r>
      <w:r>
        <w:t>41</w:t>
      </w:r>
      <w:r w:rsidR="00190F6F">
        <w:t xml:space="preserve"> настоящего положения.</w:t>
      </w:r>
    </w:p>
    <w:p w:rsidR="00190F6F" w:rsidRDefault="00190F6F" w:rsidP="008B2BF3">
      <w:pPr>
        <w:spacing w:after="0"/>
        <w:jc w:val="both"/>
      </w:pPr>
      <w:r>
        <w:t xml:space="preserve">  </w:t>
      </w:r>
      <w:r>
        <w:tab/>
      </w:r>
      <w:r w:rsidR="00E55315">
        <w:t>49</w:t>
      </w:r>
      <w:r>
        <w:t>.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190F6F" w:rsidRPr="00E55315" w:rsidRDefault="00190F6F" w:rsidP="00DF2E71">
      <w:pPr>
        <w:spacing w:after="0"/>
        <w:jc w:val="both"/>
      </w:pPr>
      <w:r>
        <w:t xml:space="preserve"> </w:t>
      </w:r>
      <w:r>
        <w:tab/>
      </w:r>
      <w:r w:rsidR="00E55315">
        <w:t>50</w:t>
      </w:r>
      <w:r>
        <w:t xml:space="preserve">. Контрольные мероприятия, за исключением </w:t>
      </w:r>
      <w:proofErr w:type="gramStart"/>
      <w:r>
        <w:t>контрольных  мероприятий</w:t>
      </w:r>
      <w:proofErr w:type="gramEnd"/>
      <w:r>
        <w:t xml:space="preserve"> без взаимодействия, могут проводиться только путем совершения инспектором и лицами, привлекаемыми к проведению контрольного мероприятия, следующих контрольных  действий (выбрать контрольные действия, которые будут проводиться, если иное не установлено федеральным законом о виде муниципального контроля или общими </w:t>
      </w:r>
      <w:r w:rsidRPr="00E55315">
        <w:t>требованиями к организации и осуществлению вида контроля, утвержденными Правительством Российской Федерации:</w:t>
      </w:r>
    </w:p>
    <w:p w:rsidR="00190F6F" w:rsidRPr="00E55315" w:rsidRDefault="00190F6F" w:rsidP="00DF2E71">
      <w:pPr>
        <w:spacing w:after="0"/>
      </w:pPr>
      <w:r w:rsidRPr="00E55315">
        <w:t xml:space="preserve"> </w:t>
      </w:r>
      <w:r w:rsidRPr="00E55315">
        <w:tab/>
        <w:t>1) осмотр;</w:t>
      </w:r>
    </w:p>
    <w:p w:rsidR="00190F6F" w:rsidRPr="00E55315" w:rsidRDefault="00190F6F" w:rsidP="00DF2E71">
      <w:pPr>
        <w:spacing w:after="0"/>
      </w:pPr>
      <w:r w:rsidRPr="00E55315">
        <w:t xml:space="preserve"> </w:t>
      </w:r>
      <w:r w:rsidRPr="00E55315">
        <w:tab/>
        <w:t>2) опрос;</w:t>
      </w:r>
    </w:p>
    <w:p w:rsidR="00190F6F" w:rsidRPr="00E55315" w:rsidRDefault="00190F6F" w:rsidP="00DF2E71">
      <w:pPr>
        <w:spacing w:after="0"/>
      </w:pPr>
      <w:r w:rsidRPr="00E55315">
        <w:t xml:space="preserve"> </w:t>
      </w:r>
      <w:r w:rsidRPr="00E55315">
        <w:tab/>
      </w:r>
      <w:r w:rsidR="00696051">
        <w:t>3</w:t>
      </w:r>
      <w:r w:rsidRPr="00E55315">
        <w:t>) получение письменных объяснений;</w:t>
      </w:r>
    </w:p>
    <w:p w:rsidR="00190F6F" w:rsidRPr="00E55315" w:rsidRDefault="00190F6F" w:rsidP="00DF2E71">
      <w:pPr>
        <w:spacing w:after="0"/>
      </w:pPr>
      <w:r w:rsidRPr="00E55315">
        <w:t xml:space="preserve"> </w:t>
      </w:r>
      <w:r w:rsidRPr="00E55315">
        <w:tab/>
      </w:r>
      <w:r w:rsidR="00696051">
        <w:t>4) истребование документов.</w:t>
      </w:r>
    </w:p>
    <w:p w:rsidR="00190F6F" w:rsidRDefault="00190F6F" w:rsidP="00DF2E71">
      <w:pPr>
        <w:spacing w:after="0"/>
        <w:jc w:val="both"/>
      </w:pPr>
      <w:r w:rsidRPr="00E55315">
        <w:t xml:space="preserve"> </w:t>
      </w:r>
      <w:r w:rsidRPr="00E55315">
        <w:tab/>
      </w:r>
      <w:r w:rsidR="00E55315">
        <w:t>51</w:t>
      </w:r>
      <w:r>
        <w:t>. При проведении выездного обследования, инспекционного визита, рейдового осмотра, выездной проверки должны быть заполнены и заверены усиленной квалифицированной электронной подписью инспектора проверочные листы, указанные в решении о проведении контрольного мероприятия.</w:t>
      </w:r>
    </w:p>
    <w:p w:rsidR="00190F6F" w:rsidRDefault="00190F6F" w:rsidP="008B2BF3">
      <w:pPr>
        <w:spacing w:after="0"/>
        <w:jc w:val="both"/>
      </w:pPr>
      <w:r>
        <w:t xml:space="preserve"> </w:t>
      </w:r>
      <w:r>
        <w:tab/>
      </w:r>
      <w:r w:rsidR="00E55315">
        <w:t>52</w:t>
      </w:r>
      <w:r>
        <w:t>.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190F6F" w:rsidRDefault="00190F6F" w:rsidP="008B2BF3">
      <w:pPr>
        <w:spacing w:after="0"/>
        <w:jc w:val="both"/>
      </w:pPr>
      <w:r>
        <w:lastRenderedPageBreak/>
        <w:tab/>
      </w:r>
      <w:r w:rsidR="00E55315">
        <w:t>53</w:t>
      </w:r>
      <w:r>
        <w:t xml:space="preserve">. Срок проведения контрольного </w:t>
      </w:r>
      <w:proofErr w:type="gramStart"/>
      <w:r>
        <w:t>мероприятия,  может</w:t>
      </w:r>
      <w:proofErr w:type="gramEnd"/>
      <w:r>
        <w:t xml:space="preserve"> быть приостановлен уполномоченным должностным лицом контрольного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190F6F" w:rsidRDefault="00190F6F" w:rsidP="008B2BF3">
      <w:pPr>
        <w:spacing w:after="0"/>
        <w:jc w:val="both"/>
      </w:pPr>
      <w:r>
        <w:t xml:space="preserve"> </w:t>
      </w:r>
      <w:r>
        <w:tab/>
      </w:r>
      <w:r w:rsidR="00E55315">
        <w:t>54</w:t>
      </w:r>
      <w:r>
        <w:t>. Контрольный орган привлекает к участию в контрольном мероприятии по соответствующему виду контроля:</w:t>
      </w:r>
    </w:p>
    <w:p w:rsidR="00190F6F" w:rsidRDefault="00190F6F" w:rsidP="008B2BF3">
      <w:pPr>
        <w:spacing w:after="0"/>
        <w:jc w:val="both"/>
      </w:pPr>
      <w:r>
        <w:t xml:space="preserve"> </w:t>
      </w:r>
      <w:r>
        <w:tab/>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190F6F" w:rsidRDefault="00190F6F" w:rsidP="008B2BF3">
      <w:pPr>
        <w:spacing w:after="0"/>
        <w:jc w:val="both"/>
      </w:pPr>
      <w:r>
        <w:t xml:space="preserve"> </w:t>
      </w:r>
      <w:r>
        <w:tab/>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мероприятия обязательных требований, контроль за которыми относится к предмету деятельности саморегулируемой организации).</w:t>
      </w:r>
    </w:p>
    <w:p w:rsidR="00190F6F" w:rsidRDefault="00190F6F" w:rsidP="005E0E20">
      <w:pPr>
        <w:spacing w:after="0"/>
        <w:jc w:val="both"/>
      </w:pPr>
      <w:r>
        <w:t xml:space="preserve"> </w:t>
      </w:r>
      <w:r>
        <w:tab/>
      </w:r>
      <w:r w:rsidR="005E0E20">
        <w:t>55</w:t>
      </w:r>
      <w:r>
        <w:t>. Выборочный контроль проводится в порядке, установленном статьей 69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 xml:space="preserve"> </w:t>
      </w:r>
      <w:r>
        <w:tab/>
        <w:t>В ходе выборочного контроля могут совершаться следующие контрольные действия:</w:t>
      </w:r>
    </w:p>
    <w:p w:rsidR="00190F6F" w:rsidRDefault="00190F6F" w:rsidP="00DF2E71">
      <w:pPr>
        <w:spacing w:after="0"/>
      </w:pPr>
      <w:r>
        <w:t xml:space="preserve"> </w:t>
      </w:r>
      <w:r>
        <w:tab/>
        <w:t>1) осмотр;</w:t>
      </w:r>
    </w:p>
    <w:p w:rsidR="00190F6F" w:rsidRDefault="00190F6F" w:rsidP="00DF2E71">
      <w:pPr>
        <w:spacing w:after="0"/>
      </w:pPr>
      <w:r>
        <w:t xml:space="preserve"> </w:t>
      </w:r>
      <w:r>
        <w:tab/>
        <w:t>2) получение письменных объяснений;</w:t>
      </w:r>
    </w:p>
    <w:p w:rsidR="00190F6F" w:rsidRDefault="00696051" w:rsidP="00DF2E71">
      <w:pPr>
        <w:spacing w:after="0"/>
      </w:pPr>
      <w:r>
        <w:t xml:space="preserve"> </w:t>
      </w:r>
      <w:r>
        <w:tab/>
        <w:t>3) истребование документов.</w:t>
      </w:r>
    </w:p>
    <w:p w:rsidR="00190F6F" w:rsidRDefault="00190F6F" w:rsidP="00DF2E71">
      <w:pPr>
        <w:spacing w:after="0"/>
        <w:jc w:val="both"/>
      </w:pPr>
      <w:r>
        <w:t xml:space="preserve"> </w:t>
      </w:r>
      <w:r>
        <w:tab/>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3-6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ab/>
      </w:r>
      <w:r w:rsidR="005E0E20">
        <w:t>56</w:t>
      </w:r>
      <w:r>
        <w:t>. Инспекционный визит проводится в порядке, установленном статьей 70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 xml:space="preserve"> </w:t>
      </w:r>
      <w:r>
        <w:tab/>
        <w:t>В ходе инспекционного визита могут совершаться следующие контрольные действия:</w:t>
      </w:r>
    </w:p>
    <w:p w:rsidR="00190F6F" w:rsidRDefault="00190F6F" w:rsidP="008B2BF3">
      <w:pPr>
        <w:spacing w:after="0"/>
        <w:jc w:val="both"/>
      </w:pPr>
      <w:r>
        <w:t xml:space="preserve"> </w:t>
      </w:r>
      <w:r>
        <w:tab/>
        <w:t>1) осмотр;</w:t>
      </w:r>
    </w:p>
    <w:p w:rsidR="00190F6F" w:rsidRDefault="00190F6F" w:rsidP="008B2BF3">
      <w:pPr>
        <w:spacing w:after="0"/>
        <w:jc w:val="both"/>
      </w:pPr>
      <w:r>
        <w:t xml:space="preserve"> </w:t>
      </w:r>
      <w:r>
        <w:tab/>
        <w:t>2) опрос;</w:t>
      </w:r>
    </w:p>
    <w:p w:rsidR="00190F6F" w:rsidRDefault="00190F6F" w:rsidP="008B2BF3">
      <w:pPr>
        <w:spacing w:after="0"/>
        <w:jc w:val="both"/>
      </w:pPr>
      <w:r>
        <w:t xml:space="preserve"> </w:t>
      </w:r>
      <w:r>
        <w:tab/>
        <w:t>3) получение письменных объяснений;</w:t>
      </w:r>
    </w:p>
    <w:p w:rsidR="00190F6F" w:rsidRDefault="00190F6F" w:rsidP="008B2BF3">
      <w:pPr>
        <w:spacing w:after="0"/>
        <w:jc w:val="both"/>
      </w:pPr>
      <w:r>
        <w:t xml:space="preserve"> </w:t>
      </w:r>
      <w:r>
        <w:tab/>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90F6F" w:rsidRDefault="00190F6F" w:rsidP="008B2BF3">
      <w:pPr>
        <w:spacing w:after="0"/>
        <w:jc w:val="both"/>
      </w:pPr>
      <w:r>
        <w:lastRenderedPageBreak/>
        <w:t xml:space="preserve"> </w:t>
      </w:r>
      <w:r>
        <w:tab/>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 xml:space="preserve"> </w:t>
      </w:r>
      <w:r>
        <w:tab/>
      </w:r>
      <w:r w:rsidR="005E0E20">
        <w:t>57</w:t>
      </w:r>
      <w:r>
        <w:t>. Рейдовый осмотр проводится в порядке, установленном статьей 71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 xml:space="preserve"> </w:t>
      </w:r>
      <w:r>
        <w:tab/>
        <w:t>В ходе рейдового осмотра могут совершаться следующие контрольные действия:</w:t>
      </w:r>
    </w:p>
    <w:p w:rsidR="00190F6F" w:rsidRDefault="00190F6F" w:rsidP="008B2BF3">
      <w:pPr>
        <w:spacing w:after="0"/>
        <w:jc w:val="both"/>
      </w:pPr>
      <w:r>
        <w:t xml:space="preserve"> </w:t>
      </w:r>
      <w:r>
        <w:tab/>
        <w:t>1) осмотр;</w:t>
      </w:r>
    </w:p>
    <w:p w:rsidR="00190F6F" w:rsidRDefault="00190F6F" w:rsidP="008B2BF3">
      <w:pPr>
        <w:spacing w:after="0"/>
        <w:jc w:val="both"/>
      </w:pPr>
      <w:r>
        <w:t xml:space="preserve"> </w:t>
      </w:r>
      <w:r>
        <w:tab/>
        <w:t>2) опрос;</w:t>
      </w:r>
    </w:p>
    <w:p w:rsidR="00190F6F" w:rsidRDefault="00190F6F" w:rsidP="008B2BF3">
      <w:pPr>
        <w:spacing w:after="0"/>
        <w:jc w:val="both"/>
      </w:pPr>
      <w:r>
        <w:t xml:space="preserve"> </w:t>
      </w:r>
      <w:r>
        <w:tab/>
      </w:r>
      <w:r w:rsidR="00696051">
        <w:t>3</w:t>
      </w:r>
      <w:r>
        <w:t>) получение письменных объяснений;</w:t>
      </w:r>
    </w:p>
    <w:p w:rsidR="00190F6F" w:rsidRDefault="00696051" w:rsidP="008B2BF3">
      <w:pPr>
        <w:spacing w:after="0"/>
        <w:jc w:val="both"/>
      </w:pPr>
      <w:r>
        <w:t xml:space="preserve"> </w:t>
      </w:r>
      <w:r>
        <w:tab/>
        <w:t>4) истребование документов.</w:t>
      </w:r>
    </w:p>
    <w:p w:rsidR="00190F6F" w:rsidRDefault="005E0E20" w:rsidP="008B2BF3">
      <w:pPr>
        <w:spacing w:after="0"/>
        <w:jc w:val="both"/>
      </w:pPr>
      <w:r>
        <w:t xml:space="preserve"> </w:t>
      </w:r>
      <w:r w:rsidR="00190F6F">
        <w:t xml:space="preserve"> </w:t>
      </w:r>
      <w:r w:rsidR="00190F6F">
        <w:tab/>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 xml:space="preserve"> </w:t>
      </w:r>
      <w:r>
        <w:tab/>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190F6F" w:rsidRDefault="00190F6F" w:rsidP="008B2BF3">
      <w:pPr>
        <w:spacing w:after="0"/>
        <w:jc w:val="both"/>
      </w:pPr>
      <w:r>
        <w:t xml:space="preserve"> </w:t>
      </w:r>
      <w:r>
        <w:tab/>
      </w:r>
      <w:r w:rsidR="005E0E20">
        <w:t>5</w:t>
      </w:r>
      <w:r>
        <w:t>8. Документарная проверка проводится в порядке, установленном статьей 72 Федерального закона от 31.07.2020 № 248-ФЗ «О государственном контроле (надзоре) и муниципальном контроле в Российской Федерации».</w:t>
      </w:r>
    </w:p>
    <w:p w:rsidR="00190F6F" w:rsidRDefault="00190F6F" w:rsidP="00DF2E71">
      <w:pPr>
        <w:spacing w:after="0"/>
        <w:jc w:val="both"/>
      </w:pPr>
      <w:r>
        <w:t xml:space="preserve"> </w:t>
      </w:r>
      <w:r>
        <w:tab/>
        <w:t>В ходе документарной проверки могут совершаться следующие контрольные действия:</w:t>
      </w:r>
    </w:p>
    <w:p w:rsidR="00190F6F" w:rsidRDefault="00190F6F" w:rsidP="00DF2E71">
      <w:pPr>
        <w:spacing w:after="0"/>
      </w:pPr>
      <w:r>
        <w:t xml:space="preserve"> </w:t>
      </w:r>
      <w:r>
        <w:tab/>
        <w:t>1) получение письменных объяснений;</w:t>
      </w:r>
    </w:p>
    <w:p w:rsidR="00190F6F" w:rsidRDefault="005E0E20" w:rsidP="00DF2E71">
      <w:pPr>
        <w:spacing w:after="0"/>
      </w:pPr>
      <w:r>
        <w:t xml:space="preserve"> </w:t>
      </w:r>
      <w:r>
        <w:tab/>
        <w:t>2) истребование документов.</w:t>
      </w:r>
    </w:p>
    <w:p w:rsidR="00190F6F" w:rsidRDefault="00190F6F" w:rsidP="00DF2E71">
      <w:pPr>
        <w:spacing w:after="0"/>
        <w:jc w:val="both"/>
      </w:pPr>
      <w:r>
        <w:t xml:space="preserve"> </w:t>
      </w:r>
      <w:r>
        <w:tab/>
        <w:t>Внеплановая документарная проверка проводится без согласования с органами прокуратуры (за исключением случая, если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190F6F" w:rsidRDefault="00190F6F" w:rsidP="005E0E20">
      <w:pPr>
        <w:spacing w:after="0"/>
        <w:jc w:val="both"/>
      </w:pPr>
      <w:r>
        <w:t xml:space="preserve"> </w:t>
      </w:r>
      <w:r>
        <w:tab/>
      </w:r>
      <w:r w:rsidR="005E0E20">
        <w:t>5</w:t>
      </w:r>
      <w:r>
        <w:t>9. Выездная проверка проводится в порядке, установленном</w:t>
      </w:r>
      <w:r w:rsidR="005E0E20">
        <w:t xml:space="preserve"> </w:t>
      </w:r>
      <w:r>
        <w:t>статьей 73 Федерального закона от 31.07.2020 № 248-ФЗ «О государственном контроле (надзоре) и муниципальном контроле в Российской Федерации».</w:t>
      </w:r>
    </w:p>
    <w:p w:rsidR="00190F6F" w:rsidRDefault="00190F6F" w:rsidP="00DF2E71">
      <w:pPr>
        <w:spacing w:after="0"/>
      </w:pPr>
      <w:r>
        <w:t xml:space="preserve"> </w:t>
      </w:r>
      <w:r>
        <w:tab/>
        <w:t>В ходе выездной проверки могут совершаться следующие контрольные действия:</w:t>
      </w:r>
    </w:p>
    <w:p w:rsidR="00190F6F" w:rsidRDefault="00190F6F" w:rsidP="00DF2E71">
      <w:pPr>
        <w:spacing w:after="0"/>
      </w:pPr>
      <w:r>
        <w:t>1) осмотр;</w:t>
      </w:r>
    </w:p>
    <w:p w:rsidR="00190F6F" w:rsidRDefault="00190F6F" w:rsidP="00DF2E71">
      <w:pPr>
        <w:spacing w:after="0"/>
      </w:pPr>
      <w:r>
        <w:t>2) досмотр;</w:t>
      </w:r>
    </w:p>
    <w:p w:rsidR="00190F6F" w:rsidRDefault="00190F6F" w:rsidP="00DF2E71">
      <w:pPr>
        <w:spacing w:after="0"/>
      </w:pPr>
      <w:r>
        <w:lastRenderedPageBreak/>
        <w:t>3) опрос;</w:t>
      </w:r>
    </w:p>
    <w:p w:rsidR="00190F6F" w:rsidRDefault="00190F6F" w:rsidP="00DF2E71">
      <w:pPr>
        <w:spacing w:after="0"/>
      </w:pPr>
      <w:r>
        <w:t>4) получение письменных объяснений;</w:t>
      </w:r>
    </w:p>
    <w:p w:rsidR="00190F6F" w:rsidRDefault="00190F6F" w:rsidP="00DF2E71">
      <w:pPr>
        <w:spacing w:after="0"/>
      </w:pPr>
      <w:r>
        <w:t>5) истребование документов</w:t>
      </w:r>
      <w:r w:rsidR="00DF2E71">
        <w:t>.</w:t>
      </w:r>
    </w:p>
    <w:p w:rsidR="00190F6F" w:rsidRDefault="00190F6F" w:rsidP="00DF2E71">
      <w:pPr>
        <w:spacing w:after="0"/>
        <w:jc w:val="both"/>
      </w:pPr>
      <w:r>
        <w:tab/>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3-6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 xml:space="preserve"> </w:t>
      </w:r>
      <w:r>
        <w:tab/>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90F6F" w:rsidRDefault="00190F6F" w:rsidP="008B2BF3">
      <w:pPr>
        <w:spacing w:after="0"/>
        <w:jc w:val="both"/>
      </w:pPr>
      <w:r>
        <w:t xml:space="preserve">  </w:t>
      </w:r>
      <w:r>
        <w:tab/>
      </w:r>
      <w:r w:rsidR="005E0E20">
        <w:t>6</w:t>
      </w:r>
      <w:r>
        <w:t xml:space="preserve">0.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от 31.07.2020 № 248-ФЗ «О государственном контроле (надзоре) и муниципальном контроле в Российской Федерации». </w:t>
      </w:r>
    </w:p>
    <w:p w:rsidR="00190F6F" w:rsidRDefault="00190F6F" w:rsidP="0097799C">
      <w:pPr>
        <w:spacing w:after="0"/>
        <w:jc w:val="both"/>
      </w:pPr>
      <w:r>
        <w:t xml:space="preserve"> </w:t>
      </w:r>
      <w:r>
        <w:tab/>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от 31.07.2020 № 248-ФЗ «О государственном контроле (надзоре) и муниципальном контроле в Российской Федерации».</w:t>
      </w:r>
    </w:p>
    <w:p w:rsidR="00190F6F" w:rsidRDefault="00190F6F" w:rsidP="0097799C">
      <w:pPr>
        <w:spacing w:after="0"/>
        <w:jc w:val="both"/>
      </w:pPr>
      <w:r>
        <w:t xml:space="preserve"> </w:t>
      </w:r>
      <w:r>
        <w:tab/>
      </w:r>
      <w:r w:rsidR="005E0E20">
        <w:t>6</w:t>
      </w:r>
      <w:r>
        <w:t>1. Выездное обследование проводится без взаимодействия с контролируемым лицом и без его информирования в порядке, установленном статьей 75 Федерального закона от 31.07.2020 № 248-ФЗ «О государственном контроле (надзоре) и муниципальном контроле в Российской Федерации».</w:t>
      </w:r>
    </w:p>
    <w:p w:rsidR="00190F6F" w:rsidRDefault="00190F6F" w:rsidP="0097799C">
      <w:pPr>
        <w:spacing w:after="0"/>
        <w:jc w:val="both"/>
      </w:pPr>
      <w:r>
        <w:t xml:space="preserve"> </w:t>
      </w:r>
      <w: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190F6F" w:rsidRDefault="00190F6F" w:rsidP="0097799C">
      <w:pPr>
        <w:spacing w:after="0"/>
        <w:jc w:val="both"/>
      </w:pPr>
      <w:r>
        <w:t xml:space="preserve"> </w:t>
      </w:r>
      <w:r>
        <w:tab/>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190F6F" w:rsidRDefault="00190F6F" w:rsidP="0097799C">
      <w:pPr>
        <w:spacing w:after="0"/>
        <w:jc w:val="both"/>
      </w:pPr>
    </w:p>
    <w:p w:rsidR="00190F6F" w:rsidRDefault="008B2BF3" w:rsidP="00DF2E71">
      <w:pPr>
        <w:jc w:val="center"/>
      </w:pPr>
      <w:r>
        <w:t xml:space="preserve">Глава </w:t>
      </w:r>
      <w:r w:rsidR="005E0E20">
        <w:rPr>
          <w:lang w:val="en-US"/>
        </w:rPr>
        <w:t>I</w:t>
      </w:r>
      <w:r w:rsidR="00190F6F">
        <w:t>V.</w:t>
      </w:r>
      <w:r w:rsidR="00190F6F">
        <w:tab/>
        <w:t>Результаты контрольного мероприятия</w:t>
      </w:r>
    </w:p>
    <w:p w:rsidR="00190F6F" w:rsidRDefault="00190F6F" w:rsidP="008B2BF3">
      <w:pPr>
        <w:spacing w:after="0"/>
        <w:jc w:val="both"/>
      </w:pPr>
      <w:r>
        <w:lastRenderedPageBreak/>
        <w:t xml:space="preserve"> </w:t>
      </w:r>
      <w:r>
        <w:tab/>
      </w:r>
      <w:r w:rsidR="005E0E20" w:rsidRPr="005E0E20">
        <w:t>6</w:t>
      </w:r>
      <w:r>
        <w:t>2.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 xml:space="preserve"> </w:t>
      </w:r>
      <w:r>
        <w:tab/>
      </w:r>
      <w:r w:rsidR="005E0E20" w:rsidRPr="005E0E20">
        <w:t>6</w:t>
      </w:r>
      <w:r>
        <w:t xml:space="preserve">3. По окончании проведения контрольного мероприятия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 </w:t>
      </w:r>
    </w:p>
    <w:p w:rsidR="00190F6F" w:rsidRDefault="00190F6F" w:rsidP="008B2BF3">
      <w:pPr>
        <w:spacing w:after="0"/>
        <w:jc w:val="both"/>
      </w:pPr>
      <w:r>
        <w:t xml:space="preserve"> </w:t>
      </w:r>
      <w:r>
        <w:tab/>
      </w:r>
      <w:r w:rsidR="005E0E20" w:rsidRPr="005E0E20">
        <w:t>6</w:t>
      </w:r>
      <w:r>
        <w:t xml:space="preserve">4. 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отбора проб (образцов), испытания или экспертизы. </w:t>
      </w:r>
    </w:p>
    <w:p w:rsidR="00190F6F" w:rsidRDefault="00190F6F" w:rsidP="008B2BF3">
      <w:pPr>
        <w:spacing w:after="0"/>
        <w:jc w:val="both"/>
      </w:pPr>
      <w:r>
        <w:t xml:space="preserve"> </w:t>
      </w:r>
      <w:r>
        <w:tab/>
      </w:r>
      <w:r w:rsidR="005E0E20" w:rsidRPr="005E0E20">
        <w:t>6</w:t>
      </w:r>
      <w:r>
        <w:t>5.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190F6F" w:rsidRDefault="00190F6F" w:rsidP="00DF2E71">
      <w:pPr>
        <w:spacing w:after="0"/>
        <w:jc w:val="both"/>
      </w:pPr>
      <w:r>
        <w:tab/>
      </w:r>
      <w:r w:rsidR="005E0E20" w:rsidRPr="005E0E20">
        <w:t>6</w:t>
      </w:r>
      <w:r>
        <w:t xml:space="preserve">6.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w:t>
      </w:r>
      <w:r w:rsidR="008210E0">
        <w:t>могут составля</w:t>
      </w:r>
      <w:r>
        <w:t>т</w:t>
      </w:r>
      <w:r w:rsidR="008210E0">
        <w:t>ь</w:t>
      </w:r>
      <w:r>
        <w:t>ся в форме электронного документа и подписываются усиленной квалифицированной электронной подписью.</w:t>
      </w:r>
    </w:p>
    <w:p w:rsidR="00190F6F" w:rsidRPr="00123601" w:rsidRDefault="00190F6F" w:rsidP="00DF2E71">
      <w:pPr>
        <w:spacing w:after="0"/>
        <w:jc w:val="both"/>
      </w:pPr>
      <w:r>
        <w:t xml:space="preserve"> </w:t>
      </w:r>
      <w:r>
        <w:tab/>
      </w:r>
      <w:r w:rsidR="005E0E20" w:rsidRPr="005E0E20">
        <w:t>6</w:t>
      </w:r>
      <w:r>
        <w:t xml:space="preserve">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w:t>
      </w:r>
      <w:r w:rsidRPr="00123601">
        <w:t>Федерации, обязан:</w:t>
      </w:r>
    </w:p>
    <w:p w:rsidR="00190F6F" w:rsidRPr="00123601" w:rsidRDefault="00190F6F" w:rsidP="00DF2E71">
      <w:pPr>
        <w:spacing w:after="0"/>
        <w:jc w:val="both"/>
      </w:pPr>
      <w:r w:rsidRPr="00123601">
        <w:t xml:space="preserve"> </w:t>
      </w:r>
      <w:r w:rsidRPr="00123601">
        <w:tab/>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90F6F" w:rsidRPr="00123601" w:rsidRDefault="00190F6F" w:rsidP="00DF2E71">
      <w:pPr>
        <w:spacing w:after="0"/>
        <w:jc w:val="both"/>
      </w:pPr>
      <w:r w:rsidRPr="00123601">
        <w:t xml:space="preserve"> </w:t>
      </w:r>
      <w:r w:rsidRPr="00123601">
        <w:tab/>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w:t>
      </w:r>
      <w:r w:rsidRPr="00123601">
        <w:lastRenderedPageBreak/>
        <w:t>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90F6F" w:rsidRPr="00123601" w:rsidRDefault="00190F6F" w:rsidP="008B2BF3">
      <w:pPr>
        <w:spacing w:after="0"/>
        <w:jc w:val="both"/>
      </w:pPr>
      <w:r w:rsidRPr="00123601">
        <w:t xml:space="preserve"> </w:t>
      </w:r>
      <w:r w:rsidRPr="00123601">
        <w:tab/>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90F6F" w:rsidRPr="00123601" w:rsidRDefault="00190F6F" w:rsidP="008B2BF3">
      <w:pPr>
        <w:spacing w:after="0"/>
        <w:jc w:val="both"/>
      </w:pPr>
      <w:r w:rsidRPr="00123601">
        <w:t xml:space="preserve"> </w:t>
      </w:r>
      <w:r w:rsidRPr="00123601">
        <w:tab/>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190F6F" w:rsidRPr="00123601" w:rsidRDefault="00190F6F" w:rsidP="008B2BF3">
      <w:pPr>
        <w:spacing w:after="0"/>
        <w:jc w:val="both"/>
      </w:pPr>
      <w:r w:rsidRPr="00123601">
        <w:t xml:space="preserve"> </w:t>
      </w:r>
      <w:r w:rsidRPr="00123601">
        <w:tab/>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90F6F" w:rsidRDefault="00190F6F" w:rsidP="008B2BF3">
      <w:pPr>
        <w:spacing w:after="0"/>
        <w:jc w:val="both"/>
      </w:pPr>
      <w:r w:rsidRPr="00123601">
        <w:t xml:space="preserve"> </w:t>
      </w:r>
      <w:r w:rsidRPr="00123601">
        <w:tab/>
      </w:r>
    </w:p>
    <w:p w:rsidR="00190F6F" w:rsidRDefault="008B2BF3" w:rsidP="008B2BF3">
      <w:pPr>
        <w:spacing w:after="0"/>
        <w:jc w:val="center"/>
      </w:pPr>
      <w:r>
        <w:t xml:space="preserve">Глава </w:t>
      </w:r>
      <w:r w:rsidR="00190F6F">
        <w:t>VI.</w:t>
      </w:r>
      <w:r w:rsidR="00190F6F">
        <w:tab/>
        <w:t>Обжалование решений контрольных органов, действий (бездействия) их должностных лиц</w:t>
      </w:r>
    </w:p>
    <w:p w:rsidR="00190F6F" w:rsidRDefault="00190F6F" w:rsidP="008B2BF3">
      <w:pPr>
        <w:spacing w:after="0"/>
        <w:jc w:val="both"/>
      </w:pPr>
      <w:r>
        <w:t xml:space="preserve">  </w:t>
      </w:r>
      <w:r>
        <w:tab/>
      </w:r>
      <w:r w:rsidR="005E0E20" w:rsidRPr="005E0E20">
        <w:t>6</w:t>
      </w:r>
      <w:r>
        <w:t>8.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90F6F" w:rsidRDefault="00190F6F" w:rsidP="008B2BF3">
      <w:pPr>
        <w:spacing w:after="0"/>
      </w:pPr>
      <w:r>
        <w:t xml:space="preserve"> </w:t>
      </w:r>
      <w:r>
        <w:tab/>
        <w:t>1) решений об отнесении объектов контроля к категориям риска;</w:t>
      </w:r>
    </w:p>
    <w:p w:rsidR="00190F6F" w:rsidRDefault="00190F6F" w:rsidP="008B2BF3">
      <w:pPr>
        <w:spacing w:after="0"/>
      </w:pPr>
      <w:r>
        <w:t xml:space="preserve"> </w:t>
      </w:r>
      <w:r>
        <w:tab/>
        <w:t>2) решений о включении контрольных мероприятий в план проведения плановых контрольных мероприятий;</w:t>
      </w:r>
    </w:p>
    <w:p w:rsidR="00190F6F" w:rsidRDefault="00190F6F" w:rsidP="008B2BF3">
      <w:pPr>
        <w:spacing w:after="0"/>
      </w:pPr>
      <w:r>
        <w:t xml:space="preserve"> </w:t>
      </w:r>
      <w:r>
        <w:tab/>
        <w:t>3) решений, принятых по результатам контрольных мероприятий, в том числе в части сроков исполнения этих решений;</w:t>
      </w:r>
    </w:p>
    <w:p w:rsidR="00190F6F" w:rsidRDefault="00190F6F" w:rsidP="008B2BF3">
      <w:pPr>
        <w:spacing w:after="0"/>
      </w:pPr>
      <w:r>
        <w:t xml:space="preserve"> </w:t>
      </w:r>
      <w:r>
        <w:tab/>
        <w:t>4) иных решений контрольных органов, действий (бездействия) их должностных лиц.</w:t>
      </w:r>
    </w:p>
    <w:p w:rsidR="00190F6F" w:rsidRDefault="00190F6F" w:rsidP="008B2BF3">
      <w:pPr>
        <w:spacing w:after="0"/>
        <w:jc w:val="both"/>
      </w:pPr>
      <w:r>
        <w:t xml:space="preserve"> </w:t>
      </w:r>
      <w:r>
        <w:tab/>
      </w:r>
      <w:r w:rsidR="005E0E20" w:rsidRPr="005E0E20">
        <w:t>6</w:t>
      </w:r>
      <w:r>
        <w:t xml:space="preserve">9. Судебное обжалование решений контрольного органа, действий (бездействия) его должностных лиц возможно только после их досудебного обжалования (кроме случаев, если настоящим положением установлено, что </w:t>
      </w:r>
      <w:r>
        <w:lastRenderedPageBreak/>
        <w:t>досудебный порядок подачи жалоб при осуществлении соответствующего вида муниципального контроля не применяется), за исключением случаев обжалования в суд решений, действий (бездействия) гражданами, не осуществляющими предпринимательской деятельности.</w:t>
      </w:r>
    </w:p>
    <w:p w:rsidR="00190F6F" w:rsidRDefault="00190F6F" w:rsidP="008B2BF3">
      <w:pPr>
        <w:spacing w:after="0"/>
        <w:jc w:val="both"/>
      </w:pPr>
      <w:r>
        <w:t xml:space="preserve"> </w:t>
      </w:r>
      <w:r>
        <w:tab/>
      </w:r>
      <w:r w:rsidR="005E0E20" w:rsidRPr="005E0E20">
        <w:t>7</w:t>
      </w:r>
      <w:r>
        <w:t xml:space="preserve">0. Жалоба направляется контролируемым лицом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При подаче жалобы гражданином в форме электронного документа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в форме электронного документа она должна быть подписана усиленной квалифицированной электронной подписью.</w:t>
      </w:r>
    </w:p>
    <w:p w:rsidR="00190F6F" w:rsidRDefault="00190F6F" w:rsidP="0097799C">
      <w:pPr>
        <w:spacing w:after="0"/>
        <w:jc w:val="both"/>
      </w:pPr>
      <w:r>
        <w:t xml:space="preserve"> </w:t>
      </w:r>
      <w:r>
        <w:tab/>
      </w:r>
      <w:r w:rsidR="005E0E20" w:rsidRPr="005E0E20">
        <w:t>7</w:t>
      </w:r>
      <w:r>
        <w:t>1.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90F6F" w:rsidRDefault="00190F6F" w:rsidP="00DF2E71">
      <w:pPr>
        <w:spacing w:after="0"/>
      </w:pPr>
      <w:r>
        <w:t xml:space="preserve"> </w:t>
      </w:r>
      <w:r>
        <w:tab/>
      </w:r>
      <w:r w:rsidR="005E0E20" w:rsidRPr="005E0E20">
        <w:t>7</w:t>
      </w:r>
      <w:r w:rsidR="0097799C">
        <w:t>2</w:t>
      </w:r>
      <w:r>
        <w:t>.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90F6F" w:rsidRDefault="00190F6F" w:rsidP="00DF2E71">
      <w:pPr>
        <w:spacing w:after="0"/>
      </w:pPr>
      <w:r>
        <w:t xml:space="preserve"> </w:t>
      </w:r>
      <w:r>
        <w:tab/>
      </w:r>
      <w:r w:rsidR="005E0E20" w:rsidRPr="005E0E20">
        <w:t>7</w:t>
      </w:r>
      <w:r w:rsidR="0097799C">
        <w:t>3</w:t>
      </w:r>
      <w:r>
        <w:t>.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190F6F" w:rsidRDefault="005E0E20" w:rsidP="00DF2E71">
      <w:pPr>
        <w:spacing w:after="0"/>
        <w:ind w:firstLine="708"/>
        <w:jc w:val="both"/>
      </w:pPr>
      <w:r w:rsidRPr="005E0E20">
        <w:t>7</w:t>
      </w:r>
      <w:r w:rsidR="0097799C">
        <w:t>4</w:t>
      </w:r>
      <w:r w:rsidR="00190F6F">
        <w:t>.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90F6F" w:rsidRDefault="00190F6F" w:rsidP="00DF2E71">
      <w:pPr>
        <w:spacing w:after="0"/>
        <w:jc w:val="both"/>
      </w:pPr>
      <w:r>
        <w:t xml:space="preserve"> </w:t>
      </w:r>
      <w:r>
        <w:tab/>
      </w:r>
      <w:r w:rsidR="005E0E20" w:rsidRPr="005E0E20">
        <w:t>7</w:t>
      </w:r>
      <w:r w:rsidR="0097799C">
        <w:t>5</w:t>
      </w:r>
      <w:r>
        <w:t>. Жалоба может содержать ходатайство о приостановлении исполнения обжалуемого решения контрольного органа.</w:t>
      </w:r>
    </w:p>
    <w:p w:rsidR="00190F6F" w:rsidRDefault="005E0E20" w:rsidP="00DF2E71">
      <w:pPr>
        <w:spacing w:after="0"/>
        <w:ind w:firstLine="708"/>
        <w:jc w:val="both"/>
      </w:pPr>
      <w:r w:rsidRPr="005E0E20">
        <w:t>7</w:t>
      </w:r>
      <w:r w:rsidR="0097799C">
        <w:t>6</w:t>
      </w:r>
      <w:r w:rsidR="00190F6F">
        <w:t xml:space="preserve">. Контрольный орган в срок не позднее </w:t>
      </w:r>
      <w:r w:rsidR="008210E0">
        <w:t>пяти</w:t>
      </w:r>
      <w:r w:rsidR="00190F6F">
        <w:t xml:space="preserve"> рабочих дней со дня регистрации жалобы принимает решение:</w:t>
      </w:r>
    </w:p>
    <w:p w:rsidR="00190F6F" w:rsidRDefault="00190F6F" w:rsidP="00DF2E71">
      <w:pPr>
        <w:spacing w:after="0"/>
        <w:jc w:val="both"/>
      </w:pPr>
      <w:r>
        <w:t xml:space="preserve"> </w:t>
      </w:r>
      <w:r>
        <w:tab/>
        <w:t>1) о приостановлении исполнения обжалуемого решения контрольного органа;</w:t>
      </w:r>
    </w:p>
    <w:p w:rsidR="00190F6F" w:rsidRDefault="00190F6F" w:rsidP="00DF2E71">
      <w:pPr>
        <w:spacing w:after="0"/>
        <w:jc w:val="both"/>
      </w:pPr>
      <w:r>
        <w:t xml:space="preserve"> </w:t>
      </w:r>
      <w:r>
        <w:tab/>
        <w:t>2) об отказе в приостановлении исполнения обжалуемого решения контрольного органа.</w:t>
      </w:r>
    </w:p>
    <w:p w:rsidR="00190F6F" w:rsidRDefault="00190F6F" w:rsidP="00DF2E71">
      <w:pPr>
        <w:spacing w:after="0"/>
        <w:jc w:val="both"/>
      </w:pPr>
      <w:r>
        <w:t xml:space="preserve"> </w:t>
      </w:r>
      <w:r>
        <w:tab/>
        <w:t>Информация о решении, направляется лицу, подавшему жалобу, в течение одного рабочего дня с момента принятия решения.</w:t>
      </w:r>
    </w:p>
    <w:p w:rsidR="00190F6F" w:rsidRDefault="00190F6F" w:rsidP="00DF2E71">
      <w:pPr>
        <w:spacing w:after="0"/>
        <w:jc w:val="both"/>
      </w:pPr>
      <w:r>
        <w:t xml:space="preserve"> </w:t>
      </w:r>
      <w:r>
        <w:tab/>
      </w:r>
      <w:r w:rsidR="005E0E20" w:rsidRPr="009E0161">
        <w:t>7</w:t>
      </w:r>
      <w:r w:rsidR="0097799C">
        <w:t>7</w:t>
      </w:r>
      <w:r>
        <w:t>. Контрольный орган принимает решение об отказе в рассмотрении жалобы в течение пяти рабочих дней с момента получения жалобы, если:</w:t>
      </w:r>
    </w:p>
    <w:p w:rsidR="00190F6F" w:rsidRDefault="00190F6F" w:rsidP="00DF2E71">
      <w:pPr>
        <w:spacing w:after="0"/>
        <w:jc w:val="both"/>
      </w:pPr>
      <w:r>
        <w:t xml:space="preserve"> </w:t>
      </w:r>
      <w:r>
        <w:tab/>
        <w:t>1) 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w:t>
      </w:r>
    </w:p>
    <w:p w:rsidR="00190F6F" w:rsidRDefault="00190F6F" w:rsidP="008B2BF3">
      <w:pPr>
        <w:spacing w:after="0"/>
        <w:jc w:val="both"/>
      </w:pPr>
      <w:r>
        <w:t xml:space="preserve"> </w:t>
      </w:r>
      <w:r>
        <w:tab/>
        <w:t>2) до принятия решения по жалобе от контролируемого лица, ее подавшего, поступило заявление об отзыве жалобы;</w:t>
      </w:r>
    </w:p>
    <w:p w:rsidR="00190F6F" w:rsidRDefault="00190F6F" w:rsidP="008B2BF3">
      <w:pPr>
        <w:spacing w:after="0"/>
        <w:jc w:val="both"/>
      </w:pPr>
      <w:r>
        <w:t xml:space="preserve"> </w:t>
      </w:r>
      <w:r>
        <w:tab/>
        <w:t>3) имеется решение суда по вопросам, поставленным в жалобе;</w:t>
      </w:r>
    </w:p>
    <w:p w:rsidR="00190F6F" w:rsidRDefault="00190F6F" w:rsidP="008B2BF3">
      <w:pPr>
        <w:spacing w:after="0"/>
        <w:jc w:val="both"/>
      </w:pPr>
      <w:r>
        <w:lastRenderedPageBreak/>
        <w:t xml:space="preserve"> </w:t>
      </w:r>
      <w:r>
        <w:tab/>
        <w:t>4) ранее в уполномоченный на рассмотрение жалобы орган была подана другая жалоба от того же контролируемого лица по тем же основаниям;</w:t>
      </w:r>
    </w:p>
    <w:p w:rsidR="00190F6F" w:rsidRDefault="00190F6F" w:rsidP="008B2BF3">
      <w:pPr>
        <w:spacing w:after="0"/>
        <w:jc w:val="both"/>
      </w:pPr>
      <w:r>
        <w:t xml:space="preserve"> </w:t>
      </w:r>
      <w:r>
        <w:tab/>
        <w:t>5) нарушены требования, установленные частями 1 и 2 статьи 40 Федерального закона от 31.07.2020 № 248-ФЗ «О государственном контроле (надзоре) и муниципальном контроле в Российской Федерации».</w:t>
      </w:r>
    </w:p>
    <w:p w:rsidR="00190F6F" w:rsidRDefault="00190F6F" w:rsidP="008B2BF3">
      <w:pPr>
        <w:spacing w:after="0"/>
        <w:jc w:val="both"/>
      </w:pPr>
      <w:r>
        <w:t xml:space="preserve"> </w:t>
      </w:r>
      <w:r>
        <w:tab/>
      </w:r>
      <w:r w:rsidR="009E0161" w:rsidRPr="009E0161">
        <w:t>7</w:t>
      </w:r>
      <w:r w:rsidR="0097799C">
        <w:t>8</w:t>
      </w:r>
      <w:r>
        <w:t xml:space="preserve">. Жалоба подлежит рассмотрению контрольным органом в срок не более двадцати рабочих дней со дня ее регистрации. </w:t>
      </w:r>
    </w:p>
    <w:p w:rsidR="00190F6F" w:rsidRDefault="00190F6F" w:rsidP="008B2BF3">
      <w:pPr>
        <w:spacing w:after="0"/>
        <w:jc w:val="both"/>
      </w:pPr>
      <w:r>
        <w:t xml:space="preserve"> </w:t>
      </w:r>
      <w:r>
        <w:tab/>
      </w:r>
      <w:r w:rsidR="009E0161" w:rsidRPr="009E0161">
        <w:t>8</w:t>
      </w:r>
      <w:r w:rsidR="0097799C">
        <w:t>1</w:t>
      </w:r>
      <w:r>
        <w:t>. Контрольный орган при рассмотрении жалобы использует информационную систему досудебного обжалования контрольной (надзорной) деятельности.</w:t>
      </w:r>
    </w:p>
    <w:p w:rsidR="00190F6F" w:rsidRDefault="00190F6F" w:rsidP="008B2BF3">
      <w:pPr>
        <w:spacing w:after="0"/>
        <w:jc w:val="both"/>
      </w:pPr>
      <w:r>
        <w:t xml:space="preserve"> </w:t>
      </w:r>
      <w:r>
        <w:tab/>
      </w:r>
      <w:r w:rsidR="009E0161" w:rsidRPr="009E0161">
        <w:t>8</w:t>
      </w:r>
      <w:r w:rsidR="0097799C">
        <w:t>2</w:t>
      </w:r>
      <w:r>
        <w:t>.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90F6F" w:rsidRDefault="00190F6F" w:rsidP="008B2BF3">
      <w:pPr>
        <w:spacing w:after="0"/>
        <w:jc w:val="both"/>
      </w:pPr>
      <w:r>
        <w:t xml:space="preserve"> </w:t>
      </w:r>
      <w:r>
        <w:tab/>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90F6F" w:rsidRDefault="00190F6F" w:rsidP="008B2BF3">
      <w:pPr>
        <w:spacing w:after="0"/>
        <w:jc w:val="both"/>
      </w:pPr>
      <w:r>
        <w:t xml:space="preserve"> </w:t>
      </w:r>
      <w:r>
        <w:tab/>
      </w:r>
      <w:r w:rsidR="009E0161" w:rsidRPr="009E0161">
        <w:t>8</w:t>
      </w:r>
      <w:r w:rsidR="0097799C">
        <w:t>3</w:t>
      </w:r>
      <w:r>
        <w:t>. По итогам рассмотрения жалобы контрольный орган принимает одно из следующих решений:</w:t>
      </w:r>
    </w:p>
    <w:p w:rsidR="00190F6F" w:rsidRDefault="00190F6F" w:rsidP="008B2BF3">
      <w:pPr>
        <w:spacing w:after="0"/>
        <w:jc w:val="both"/>
      </w:pPr>
      <w:r>
        <w:t xml:space="preserve"> </w:t>
      </w:r>
      <w:r>
        <w:tab/>
        <w:t>1) оставляет жалобу без удовлетворения;</w:t>
      </w:r>
    </w:p>
    <w:p w:rsidR="00190F6F" w:rsidRDefault="00190F6F" w:rsidP="008B2BF3">
      <w:pPr>
        <w:spacing w:after="0"/>
        <w:jc w:val="both"/>
      </w:pPr>
      <w:r>
        <w:t xml:space="preserve"> </w:t>
      </w:r>
      <w:r>
        <w:tab/>
        <w:t>2) отменяет решение контрольного органа полностью или частично;</w:t>
      </w:r>
    </w:p>
    <w:p w:rsidR="00190F6F" w:rsidRPr="00123601" w:rsidRDefault="00190F6F" w:rsidP="008B2BF3">
      <w:pPr>
        <w:spacing w:after="0"/>
        <w:jc w:val="both"/>
      </w:pPr>
      <w:r>
        <w:t xml:space="preserve"> </w:t>
      </w:r>
      <w:r>
        <w:tab/>
        <w:t xml:space="preserve">3) отменяет решение контрольного органа полностью и принимает новое </w:t>
      </w:r>
      <w:r w:rsidRPr="00123601">
        <w:t>решение;</w:t>
      </w:r>
    </w:p>
    <w:p w:rsidR="00190F6F" w:rsidRDefault="00190F6F" w:rsidP="008B2BF3">
      <w:pPr>
        <w:spacing w:after="0"/>
        <w:jc w:val="both"/>
      </w:pPr>
      <w:r w:rsidRPr="00123601">
        <w:t xml:space="preserve"> </w:t>
      </w:r>
      <w:r w:rsidRPr="00123601">
        <w:tab/>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190F6F" w:rsidRDefault="00190F6F" w:rsidP="008B2BF3">
      <w:pPr>
        <w:spacing w:after="0"/>
        <w:jc w:val="both"/>
      </w:pPr>
      <w:r>
        <w:t xml:space="preserve"> </w:t>
      </w:r>
      <w:r>
        <w:tab/>
      </w:r>
      <w:r w:rsidR="009E0161" w:rsidRPr="009E0161">
        <w:t>8</w:t>
      </w:r>
      <w:r w:rsidR="0097799C">
        <w:t>4</w:t>
      </w:r>
      <w:r>
        <w:t>. Решение контрольного органа, содержащее обоснование принятого решения, срок и порядок его исполнения, размещается через личные кабинеты контролируемых лиц в государственных информационных системах (при их наличии) или почтовым отправлением (в случае оформления на бумажном носителе) в срок не позднее одного рабочего дня со дня его принятия.</w:t>
      </w:r>
    </w:p>
    <w:p w:rsidR="009B7789" w:rsidRDefault="009B7789" w:rsidP="009B7789">
      <w:pPr>
        <w:spacing w:after="0"/>
        <w:rPr>
          <w:szCs w:val="28"/>
        </w:rPr>
      </w:pPr>
      <w:bookmarkStart w:id="0" w:name="_GoBack"/>
      <w:bookmarkEnd w:id="0"/>
    </w:p>
    <w:p w:rsidR="009B7789" w:rsidRDefault="009B7789" w:rsidP="009B7789">
      <w:pPr>
        <w:spacing w:after="0"/>
        <w:rPr>
          <w:szCs w:val="28"/>
        </w:rPr>
      </w:pPr>
    </w:p>
    <w:p w:rsidR="009B7789" w:rsidRPr="00D83BD9" w:rsidRDefault="009B7789" w:rsidP="009B7789">
      <w:pPr>
        <w:spacing w:after="0"/>
        <w:rPr>
          <w:szCs w:val="28"/>
        </w:rPr>
      </w:pPr>
      <w:r w:rsidRPr="00D83BD9">
        <w:rPr>
          <w:szCs w:val="28"/>
        </w:rPr>
        <w:t xml:space="preserve">Заместитель Руководителя Аппарата, </w:t>
      </w:r>
    </w:p>
    <w:p w:rsidR="009B7789" w:rsidRPr="00D83BD9" w:rsidRDefault="009B7789" w:rsidP="009B7789">
      <w:pPr>
        <w:spacing w:after="0"/>
        <w:rPr>
          <w:szCs w:val="28"/>
        </w:rPr>
      </w:pPr>
      <w:r w:rsidRPr="00D83BD9">
        <w:rPr>
          <w:szCs w:val="28"/>
        </w:rPr>
        <w:t>начальник управления делопроизводством</w:t>
      </w:r>
    </w:p>
    <w:p w:rsidR="009B7789" w:rsidRPr="00D83BD9" w:rsidRDefault="009B7789" w:rsidP="009B7789">
      <w:pPr>
        <w:spacing w:after="0"/>
        <w:rPr>
          <w:szCs w:val="28"/>
        </w:rPr>
        <w:sectPr w:rsidR="009B7789" w:rsidRPr="00D83BD9">
          <w:footerReference w:type="default" r:id="rId13"/>
          <w:pgSz w:w="11910" w:h="16840"/>
          <w:pgMar w:top="1140" w:right="900" w:bottom="620" w:left="920" w:header="0" w:footer="425" w:gutter="0"/>
          <w:cols w:space="720"/>
        </w:sectPr>
      </w:pPr>
      <w:r w:rsidRPr="00D83BD9">
        <w:rPr>
          <w:szCs w:val="28"/>
        </w:rPr>
        <w:t>Исполнительного комитета</w:t>
      </w:r>
      <w:r w:rsidRPr="00D83BD9">
        <w:rPr>
          <w:szCs w:val="28"/>
        </w:rPr>
        <w:tab/>
      </w:r>
      <w:r w:rsidRPr="00D83BD9">
        <w:rPr>
          <w:szCs w:val="28"/>
        </w:rPr>
        <w:tab/>
      </w:r>
      <w:r w:rsidRPr="00D83BD9">
        <w:rPr>
          <w:szCs w:val="28"/>
        </w:rPr>
        <w:tab/>
        <w:t xml:space="preserve"> </w:t>
      </w:r>
      <w:r w:rsidRPr="00D83BD9">
        <w:rPr>
          <w:szCs w:val="28"/>
        </w:rPr>
        <w:tab/>
      </w:r>
      <w:r w:rsidRPr="00D83BD9">
        <w:rPr>
          <w:szCs w:val="28"/>
        </w:rPr>
        <w:tab/>
      </w:r>
      <w:r w:rsidRPr="00D83BD9">
        <w:rPr>
          <w:szCs w:val="28"/>
        </w:rPr>
        <w:tab/>
        <w:t xml:space="preserve">  </w:t>
      </w:r>
      <w:r w:rsidRPr="00D83BD9">
        <w:rPr>
          <w:szCs w:val="28"/>
        </w:rPr>
        <w:tab/>
        <w:t xml:space="preserve"> </w:t>
      </w:r>
      <w:r>
        <w:rPr>
          <w:szCs w:val="28"/>
        </w:rPr>
        <w:t xml:space="preserve">    </w:t>
      </w:r>
      <w:r w:rsidRPr="00D83BD9">
        <w:rPr>
          <w:szCs w:val="28"/>
        </w:rPr>
        <w:t xml:space="preserve">  Н.И. </w:t>
      </w:r>
      <w:proofErr w:type="spellStart"/>
      <w:r w:rsidRPr="00D83BD9">
        <w:rPr>
          <w:szCs w:val="28"/>
        </w:rPr>
        <w:t>Галиева</w:t>
      </w:r>
      <w:proofErr w:type="spellEnd"/>
    </w:p>
    <w:p w:rsidR="00E716A3" w:rsidRPr="00E716A3" w:rsidRDefault="00E716A3" w:rsidP="00E716A3">
      <w:pPr>
        <w:pStyle w:val="Default"/>
        <w:ind w:left="6237"/>
        <w:rPr>
          <w:bCs/>
        </w:rPr>
      </w:pPr>
      <w:r w:rsidRPr="000618EC">
        <w:rPr>
          <w:bCs/>
        </w:rPr>
        <w:lastRenderedPageBreak/>
        <w:t>Приложение №</w:t>
      </w:r>
      <w:r>
        <w:rPr>
          <w:bCs/>
        </w:rPr>
        <w:t>1</w:t>
      </w:r>
    </w:p>
    <w:p w:rsidR="00E716A3" w:rsidRPr="000618EC" w:rsidRDefault="00E716A3" w:rsidP="00E716A3">
      <w:pPr>
        <w:pStyle w:val="Default"/>
        <w:ind w:left="6237"/>
        <w:rPr>
          <w:bCs/>
        </w:rPr>
      </w:pPr>
      <w:r w:rsidRPr="000618EC">
        <w:rPr>
          <w:bCs/>
        </w:rPr>
        <w:t xml:space="preserve">к </w:t>
      </w:r>
      <w:proofErr w:type="gramStart"/>
      <w:r>
        <w:rPr>
          <w:bCs/>
        </w:rPr>
        <w:t xml:space="preserve">Положению </w:t>
      </w:r>
      <w:r w:rsidRPr="000618EC">
        <w:rPr>
          <w:bCs/>
        </w:rPr>
        <w:t xml:space="preserve"> </w:t>
      </w:r>
      <w:r>
        <w:rPr>
          <w:bCs/>
        </w:rPr>
        <w:t>«</w:t>
      </w:r>
      <w:proofErr w:type="gramEnd"/>
      <w:r>
        <w:rPr>
          <w:bCs/>
        </w:rPr>
        <w:t>О муниципально</w:t>
      </w:r>
      <w:r w:rsidR="005A2F5F">
        <w:rPr>
          <w:bCs/>
        </w:rPr>
        <w:t>м земельном</w:t>
      </w:r>
      <w:r>
        <w:rPr>
          <w:bCs/>
        </w:rPr>
        <w:t xml:space="preserve"> контрол</w:t>
      </w:r>
      <w:r w:rsidR="005A2F5F">
        <w:rPr>
          <w:bCs/>
        </w:rPr>
        <w:t>е</w:t>
      </w:r>
      <w:r>
        <w:rPr>
          <w:bCs/>
        </w:rPr>
        <w:t>»</w:t>
      </w:r>
    </w:p>
    <w:p w:rsidR="00E716A3" w:rsidRPr="000618EC" w:rsidRDefault="00E716A3" w:rsidP="00E716A3">
      <w:pPr>
        <w:pStyle w:val="Default"/>
        <w:ind w:left="6237"/>
        <w:rPr>
          <w:bCs/>
        </w:rPr>
      </w:pPr>
      <w:r w:rsidRPr="000618EC">
        <w:rPr>
          <w:bCs/>
        </w:rPr>
        <w:t>от «__</w:t>
      </w:r>
      <w:proofErr w:type="gramStart"/>
      <w:r w:rsidRPr="000618EC">
        <w:rPr>
          <w:bCs/>
        </w:rPr>
        <w:t>_»_</w:t>
      </w:r>
      <w:proofErr w:type="gramEnd"/>
      <w:r w:rsidRPr="000618EC">
        <w:rPr>
          <w:bCs/>
        </w:rPr>
        <w:t>_______202</w:t>
      </w:r>
      <w:r>
        <w:rPr>
          <w:bCs/>
        </w:rPr>
        <w:t>1</w:t>
      </w:r>
      <w:r w:rsidRPr="000618EC">
        <w:rPr>
          <w:bCs/>
        </w:rPr>
        <w:t xml:space="preserve"> №____</w:t>
      </w:r>
    </w:p>
    <w:p w:rsidR="00E716A3" w:rsidRDefault="00E716A3" w:rsidP="00E716A3">
      <w:pPr>
        <w:pStyle w:val="Default"/>
        <w:jc w:val="center"/>
        <w:rPr>
          <w:bCs/>
          <w:sz w:val="28"/>
          <w:szCs w:val="28"/>
        </w:rPr>
      </w:pPr>
    </w:p>
    <w:p w:rsidR="00E716A3" w:rsidRDefault="00E716A3" w:rsidP="00E716A3">
      <w:pPr>
        <w:spacing w:after="0" w:line="240" w:lineRule="auto"/>
        <w:jc w:val="center"/>
        <w:rPr>
          <w:b/>
          <w:color w:val="000000"/>
          <w:szCs w:val="28"/>
        </w:rPr>
      </w:pPr>
    </w:p>
    <w:p w:rsidR="00E716A3" w:rsidRPr="0058328E" w:rsidRDefault="00E716A3" w:rsidP="00E716A3">
      <w:pPr>
        <w:spacing w:after="0" w:line="240" w:lineRule="auto"/>
        <w:jc w:val="center"/>
        <w:rPr>
          <w:b/>
          <w:color w:val="000000"/>
          <w:szCs w:val="28"/>
        </w:rPr>
      </w:pPr>
      <w:r w:rsidRPr="0058328E">
        <w:rPr>
          <w:b/>
          <w:color w:val="000000"/>
          <w:szCs w:val="28"/>
        </w:rPr>
        <w:t>Перечень показателей результативности и эффективности осуществления муниципального контроля</w:t>
      </w:r>
    </w:p>
    <w:p w:rsidR="00E716A3" w:rsidRPr="0058328E" w:rsidRDefault="00E716A3" w:rsidP="00E716A3">
      <w:pPr>
        <w:spacing w:after="0" w:line="240" w:lineRule="auto"/>
        <w:ind w:firstLine="709"/>
        <w:jc w:val="both"/>
        <w:rPr>
          <w:color w:val="000000"/>
          <w:szCs w:val="28"/>
        </w:rPr>
      </w:pPr>
    </w:p>
    <w:p w:rsidR="00E716A3" w:rsidRPr="0058328E" w:rsidRDefault="00E716A3" w:rsidP="00E716A3">
      <w:pPr>
        <w:spacing w:after="0" w:line="240" w:lineRule="auto"/>
        <w:ind w:firstLine="709"/>
        <w:jc w:val="both"/>
        <w:rPr>
          <w:color w:val="000000"/>
          <w:szCs w:val="28"/>
        </w:rPr>
      </w:pPr>
      <w:r w:rsidRPr="0058328E">
        <w:rPr>
          <w:color w:val="000000"/>
          <w:szCs w:val="28"/>
        </w:rPr>
        <w:t>Показатели:</w:t>
      </w:r>
    </w:p>
    <w:p w:rsidR="00E716A3" w:rsidRPr="0058328E" w:rsidRDefault="00E716A3" w:rsidP="00E716A3">
      <w:pPr>
        <w:pStyle w:val="a5"/>
        <w:numPr>
          <w:ilvl w:val="0"/>
          <w:numId w:val="1"/>
        </w:numPr>
        <w:ind w:left="0" w:firstLine="709"/>
        <w:jc w:val="both"/>
        <w:rPr>
          <w:rFonts w:ascii="Times New Roman" w:hAnsi="Times New Roman"/>
          <w:sz w:val="28"/>
          <w:szCs w:val="28"/>
        </w:rPr>
      </w:pPr>
      <w:r w:rsidRPr="0058328E">
        <w:rPr>
          <w:rFonts w:ascii="Times New Roman" w:hAnsi="Times New Roman"/>
          <w:i/>
          <w:iCs/>
          <w:sz w:val="28"/>
          <w:szCs w:val="28"/>
        </w:rPr>
        <w:t>годовой показатель</w:t>
      </w:r>
      <w:r w:rsidRPr="0058328E">
        <w:rPr>
          <w:rFonts w:ascii="Times New Roman" w:hAnsi="Times New Roman"/>
          <w:sz w:val="28"/>
          <w:szCs w:val="28"/>
        </w:rPr>
        <w:t xml:space="preserve">: </w:t>
      </w:r>
      <w:r w:rsidRPr="0058328E">
        <w:rPr>
          <w:rFonts w:ascii="Times New Roman" w:hAnsi="Times New Roman"/>
          <w:b/>
          <w:sz w:val="28"/>
          <w:szCs w:val="28"/>
        </w:rPr>
        <w:t>рост количества профилактических мероприятий при осуществлении муниципального контроля к предшествующему году, %.</w:t>
      </w:r>
      <w:r w:rsidRPr="0058328E">
        <w:rPr>
          <w:rFonts w:ascii="Times New Roman" w:hAnsi="Times New Roman"/>
          <w:sz w:val="28"/>
          <w:szCs w:val="28"/>
        </w:rPr>
        <w:t xml:space="preserve"> </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lang w:val="en-US"/>
        </w:rPr>
        <w:t>V</w:t>
      </w:r>
      <w:r w:rsidRPr="0058328E">
        <w:rPr>
          <w:rFonts w:ascii="Times New Roman" w:hAnsi="Times New Roman"/>
          <w:sz w:val="28"/>
          <w:szCs w:val="28"/>
        </w:rPr>
        <w:t xml:space="preserve">= </w:t>
      </w:r>
      <w:r w:rsidRPr="0058328E">
        <w:rPr>
          <w:rFonts w:ascii="Times New Roman" w:hAnsi="Times New Roman"/>
          <w:sz w:val="28"/>
          <w:szCs w:val="28"/>
          <w:lang w:val="en-US"/>
        </w:rPr>
        <w:t>A</w:t>
      </w:r>
      <w:r w:rsidRPr="0058328E">
        <w:rPr>
          <w:rFonts w:ascii="Times New Roman" w:hAnsi="Times New Roman"/>
          <w:sz w:val="28"/>
          <w:szCs w:val="28"/>
        </w:rPr>
        <w:t>/</w:t>
      </w:r>
      <w:r w:rsidRPr="0058328E">
        <w:rPr>
          <w:rFonts w:ascii="Times New Roman" w:hAnsi="Times New Roman"/>
          <w:sz w:val="28"/>
          <w:szCs w:val="28"/>
          <w:lang w:val="en-US"/>
        </w:rPr>
        <w:t>B</w:t>
      </w:r>
      <w:r w:rsidRPr="0058328E">
        <w:rPr>
          <w:rFonts w:ascii="Times New Roman" w:hAnsi="Times New Roman"/>
          <w:sz w:val="28"/>
          <w:szCs w:val="28"/>
        </w:rPr>
        <w:t xml:space="preserve"> х 100 %</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rPr>
        <w:t>А – количество проведенных профилактических мероприятий в текущем году;</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rPr>
        <w:t>В – количество проведенных профилактических мероприятий в предшествующем году.</w:t>
      </w:r>
    </w:p>
    <w:p w:rsidR="00E716A3" w:rsidRPr="0058328E" w:rsidRDefault="00E716A3" w:rsidP="00E716A3">
      <w:pPr>
        <w:pStyle w:val="a5"/>
        <w:ind w:firstLine="709"/>
        <w:jc w:val="both"/>
        <w:rPr>
          <w:rFonts w:ascii="Times New Roman" w:hAnsi="Times New Roman"/>
          <w:sz w:val="28"/>
          <w:szCs w:val="28"/>
        </w:rPr>
      </w:pPr>
    </w:p>
    <w:p w:rsidR="00E716A3" w:rsidRPr="0058328E" w:rsidRDefault="00E716A3" w:rsidP="00E716A3">
      <w:pPr>
        <w:pStyle w:val="a5"/>
        <w:numPr>
          <w:ilvl w:val="0"/>
          <w:numId w:val="1"/>
        </w:numPr>
        <w:ind w:left="0" w:firstLine="709"/>
        <w:jc w:val="both"/>
        <w:rPr>
          <w:rFonts w:ascii="Times New Roman" w:hAnsi="Times New Roman"/>
          <w:sz w:val="28"/>
          <w:szCs w:val="28"/>
        </w:rPr>
      </w:pPr>
      <w:r w:rsidRPr="0058328E">
        <w:rPr>
          <w:rFonts w:ascii="Times New Roman" w:hAnsi="Times New Roman"/>
          <w:i/>
          <w:iCs/>
          <w:sz w:val="28"/>
          <w:szCs w:val="28"/>
        </w:rPr>
        <w:t>годовой показатель:</w:t>
      </w:r>
      <w:r w:rsidRPr="0058328E">
        <w:rPr>
          <w:rFonts w:ascii="Times New Roman" w:hAnsi="Times New Roman"/>
          <w:sz w:val="28"/>
          <w:szCs w:val="28"/>
        </w:rPr>
        <w:t xml:space="preserve"> </w:t>
      </w:r>
      <w:r w:rsidRPr="0058328E">
        <w:rPr>
          <w:rFonts w:ascii="Times New Roman" w:hAnsi="Times New Roman"/>
          <w:b/>
          <w:sz w:val="28"/>
          <w:szCs w:val="28"/>
        </w:rPr>
        <w:t>снижение фактов причинения вреда охраняемым законом ценностям юридическими лицами и индивидуальными предпринимателями при нарушении правил благоустройства, %;</w:t>
      </w:r>
    </w:p>
    <w:p w:rsidR="00E716A3" w:rsidRPr="0058328E" w:rsidRDefault="00E716A3" w:rsidP="00E716A3">
      <w:pPr>
        <w:pStyle w:val="a5"/>
        <w:ind w:firstLine="709"/>
        <w:rPr>
          <w:rFonts w:ascii="Times New Roman" w:hAnsi="Times New Roman"/>
          <w:sz w:val="28"/>
          <w:szCs w:val="28"/>
        </w:rPr>
      </w:pPr>
      <w:r w:rsidRPr="0058328E">
        <w:rPr>
          <w:rFonts w:ascii="Times New Roman" w:hAnsi="Times New Roman"/>
          <w:sz w:val="28"/>
          <w:szCs w:val="28"/>
        </w:rPr>
        <w:t>V = (A / B –А1 /В1) x 100</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rPr>
        <w:t>A – количество составленных актов (протоколов) в прошлом году, ед.;</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rPr>
        <w:t>А1 – количество составленных актов (протоколов) в текущем году, ед.;</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rPr>
        <w:t>B – количество плановых рейдовых осмотров (систематический мониторинг), проведенных в прошлом году, ед.;</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rPr>
        <w:t>В1 – количество плановых рейдовых осмотров (систематический мониторинг), проведенных в текущем году, ед.</w:t>
      </w:r>
    </w:p>
    <w:p w:rsidR="00E716A3" w:rsidRPr="0058328E" w:rsidRDefault="00E716A3" w:rsidP="00E716A3">
      <w:pPr>
        <w:pStyle w:val="a5"/>
        <w:ind w:firstLine="709"/>
        <w:rPr>
          <w:rFonts w:ascii="Times New Roman" w:hAnsi="Times New Roman"/>
          <w:sz w:val="28"/>
          <w:szCs w:val="28"/>
        </w:rPr>
      </w:pPr>
    </w:p>
    <w:p w:rsidR="00E716A3" w:rsidRPr="0058328E" w:rsidRDefault="00E716A3" w:rsidP="00E716A3">
      <w:pPr>
        <w:pStyle w:val="a5"/>
        <w:numPr>
          <w:ilvl w:val="0"/>
          <w:numId w:val="1"/>
        </w:numPr>
        <w:ind w:left="0" w:firstLine="709"/>
        <w:jc w:val="both"/>
        <w:rPr>
          <w:rFonts w:ascii="Times New Roman" w:hAnsi="Times New Roman"/>
          <w:sz w:val="28"/>
          <w:szCs w:val="28"/>
        </w:rPr>
      </w:pPr>
      <w:r w:rsidRPr="0058328E">
        <w:rPr>
          <w:rFonts w:ascii="Times New Roman" w:hAnsi="Times New Roman"/>
          <w:i/>
          <w:iCs/>
          <w:sz w:val="28"/>
          <w:szCs w:val="28"/>
        </w:rPr>
        <w:t>квартальный показатель:</w:t>
      </w:r>
      <w:r w:rsidRPr="0058328E">
        <w:rPr>
          <w:rFonts w:ascii="Times New Roman" w:hAnsi="Times New Roman"/>
          <w:sz w:val="28"/>
          <w:szCs w:val="28"/>
        </w:rPr>
        <w:t xml:space="preserve"> </w:t>
      </w:r>
      <w:r w:rsidRPr="0058328E">
        <w:rPr>
          <w:rFonts w:ascii="Times New Roman" w:hAnsi="Times New Roman"/>
          <w:b/>
          <w:sz w:val="28"/>
          <w:szCs w:val="28"/>
        </w:rPr>
        <w:t>доля видов муниципального контроля, в отношении которых приняты административные регламенты их осуществления, от общего количества видов контроля в муниципальном районе, %.</w:t>
      </w:r>
      <w:r w:rsidRPr="0058328E">
        <w:rPr>
          <w:rFonts w:ascii="Times New Roman" w:hAnsi="Times New Roman"/>
          <w:sz w:val="28"/>
          <w:szCs w:val="28"/>
        </w:rPr>
        <w:t xml:space="preserve"> </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lang w:val="en-US"/>
        </w:rPr>
        <w:t>V</w:t>
      </w:r>
      <w:r w:rsidRPr="0058328E">
        <w:rPr>
          <w:rFonts w:ascii="Times New Roman" w:hAnsi="Times New Roman"/>
          <w:sz w:val="28"/>
          <w:szCs w:val="28"/>
        </w:rPr>
        <w:t xml:space="preserve">= </w:t>
      </w:r>
      <w:r w:rsidRPr="0058328E">
        <w:rPr>
          <w:rFonts w:ascii="Times New Roman" w:hAnsi="Times New Roman"/>
          <w:sz w:val="28"/>
          <w:szCs w:val="28"/>
          <w:lang w:val="en-US"/>
        </w:rPr>
        <w:t>A</w:t>
      </w:r>
      <w:r w:rsidRPr="0058328E">
        <w:rPr>
          <w:rFonts w:ascii="Times New Roman" w:hAnsi="Times New Roman"/>
          <w:sz w:val="28"/>
          <w:szCs w:val="28"/>
        </w:rPr>
        <w:t>/</w:t>
      </w:r>
      <w:r w:rsidRPr="0058328E">
        <w:rPr>
          <w:rFonts w:ascii="Times New Roman" w:hAnsi="Times New Roman"/>
          <w:sz w:val="28"/>
          <w:szCs w:val="28"/>
          <w:lang w:val="en-US"/>
        </w:rPr>
        <w:t>B</w:t>
      </w:r>
      <w:r w:rsidRPr="0058328E">
        <w:rPr>
          <w:rFonts w:ascii="Times New Roman" w:hAnsi="Times New Roman"/>
          <w:sz w:val="28"/>
          <w:szCs w:val="28"/>
        </w:rPr>
        <w:t xml:space="preserve"> х 100 %</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rPr>
        <w:t>А – количество принятых административных регламентов осуществления муниципального контроля;</w:t>
      </w:r>
    </w:p>
    <w:p w:rsidR="00E716A3" w:rsidRPr="0058328E" w:rsidRDefault="00E716A3" w:rsidP="00E716A3">
      <w:pPr>
        <w:pStyle w:val="a5"/>
        <w:ind w:firstLine="709"/>
        <w:jc w:val="both"/>
        <w:rPr>
          <w:rFonts w:ascii="Times New Roman" w:hAnsi="Times New Roman"/>
          <w:sz w:val="28"/>
          <w:szCs w:val="28"/>
        </w:rPr>
      </w:pPr>
      <w:r w:rsidRPr="0058328E">
        <w:rPr>
          <w:rFonts w:ascii="Times New Roman" w:hAnsi="Times New Roman"/>
          <w:sz w:val="28"/>
          <w:szCs w:val="28"/>
        </w:rPr>
        <w:t>В – утвержденные виды муниципального контроля.</w:t>
      </w:r>
    </w:p>
    <w:p w:rsidR="00E716A3" w:rsidRDefault="00E716A3" w:rsidP="00E716A3">
      <w:pPr>
        <w:rPr>
          <w:color w:val="FF0000"/>
        </w:rPr>
      </w:pPr>
    </w:p>
    <w:sectPr w:rsidR="00E716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991" w:rsidRDefault="00144991">
      <w:pPr>
        <w:spacing w:after="0" w:line="240" w:lineRule="auto"/>
      </w:pPr>
      <w:r>
        <w:separator/>
      </w:r>
    </w:p>
  </w:endnote>
  <w:endnote w:type="continuationSeparator" w:id="0">
    <w:p w:rsidR="00144991" w:rsidRDefault="0014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EF" w:rsidRDefault="00144991">
    <w:pPr>
      <w:pStyle w:val="a6"/>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9pt;margin-top:813.7pt;width:360.75pt;height:20.95pt;z-index:-251658752;mso-position-horizontal-relative:page;mso-position-vertical-relative:page" filled="f" stroked="f">
          <v:textbox style="mso-next-textbox:#_x0000_s2049" inset="0,0,0,0">
            <w:txbxContent>
              <w:p w:rsidR="00FD39EF" w:rsidRDefault="00144991">
                <w:pPr>
                  <w:spacing w:before="14" w:line="261" w:lineRule="auto"/>
                  <w:ind w:left="20"/>
                  <w:rPr>
                    <w:rFonts w:ascii="Arial" w:hAnsi="Arial"/>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991" w:rsidRDefault="00144991">
      <w:pPr>
        <w:spacing w:after="0" w:line="240" w:lineRule="auto"/>
      </w:pPr>
      <w:r>
        <w:separator/>
      </w:r>
    </w:p>
  </w:footnote>
  <w:footnote w:type="continuationSeparator" w:id="0">
    <w:p w:rsidR="00144991" w:rsidRDefault="00144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503F4"/>
    <w:multiLevelType w:val="hybridMultilevel"/>
    <w:tmpl w:val="5E2636B8"/>
    <w:lvl w:ilvl="0" w:tplc="10EEEBB6">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B9"/>
    <w:rsid w:val="00090568"/>
    <w:rsid w:val="00123601"/>
    <w:rsid w:val="00144991"/>
    <w:rsid w:val="00150FF9"/>
    <w:rsid w:val="00190F6F"/>
    <w:rsid w:val="00207167"/>
    <w:rsid w:val="002531D2"/>
    <w:rsid w:val="0025474C"/>
    <w:rsid w:val="002C5437"/>
    <w:rsid w:val="002C5B35"/>
    <w:rsid w:val="002F0E53"/>
    <w:rsid w:val="00357800"/>
    <w:rsid w:val="003612AB"/>
    <w:rsid w:val="0043149E"/>
    <w:rsid w:val="00486713"/>
    <w:rsid w:val="00554822"/>
    <w:rsid w:val="005A0BF3"/>
    <w:rsid w:val="005A2F5F"/>
    <w:rsid w:val="005A5D4B"/>
    <w:rsid w:val="005E0E20"/>
    <w:rsid w:val="006563A4"/>
    <w:rsid w:val="00696051"/>
    <w:rsid w:val="006A6253"/>
    <w:rsid w:val="006F2FA4"/>
    <w:rsid w:val="00703825"/>
    <w:rsid w:val="007E3896"/>
    <w:rsid w:val="008210E0"/>
    <w:rsid w:val="00842850"/>
    <w:rsid w:val="008A69CD"/>
    <w:rsid w:val="008B2BF3"/>
    <w:rsid w:val="00923C07"/>
    <w:rsid w:val="0097799C"/>
    <w:rsid w:val="009B7789"/>
    <w:rsid w:val="009E0161"/>
    <w:rsid w:val="00A40419"/>
    <w:rsid w:val="00A41815"/>
    <w:rsid w:val="00B371B7"/>
    <w:rsid w:val="00B7725B"/>
    <w:rsid w:val="00B8315C"/>
    <w:rsid w:val="00CD075B"/>
    <w:rsid w:val="00CD5852"/>
    <w:rsid w:val="00CF1CD2"/>
    <w:rsid w:val="00D16491"/>
    <w:rsid w:val="00D42D99"/>
    <w:rsid w:val="00D90D43"/>
    <w:rsid w:val="00DB0443"/>
    <w:rsid w:val="00DF2E71"/>
    <w:rsid w:val="00E3029C"/>
    <w:rsid w:val="00E55315"/>
    <w:rsid w:val="00E716A3"/>
    <w:rsid w:val="00ED47A2"/>
    <w:rsid w:val="00EF6461"/>
    <w:rsid w:val="00F017B9"/>
    <w:rsid w:val="00F20FFF"/>
    <w:rsid w:val="00FE3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4DC558-5EA2-417F-966B-BD025350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FF9"/>
    <w:pPr>
      <w:widowControl w:val="0"/>
      <w:autoSpaceDE w:val="0"/>
      <w:autoSpaceDN w:val="0"/>
      <w:spacing w:after="0" w:line="240" w:lineRule="auto"/>
    </w:pPr>
    <w:rPr>
      <w:rFonts w:eastAsia="Times New Roman" w:cs="Times New Roman"/>
      <w:szCs w:val="20"/>
      <w:lang w:eastAsia="ru-RU"/>
    </w:rPr>
  </w:style>
  <w:style w:type="paragraph" w:styleId="a3">
    <w:name w:val="Balloon Text"/>
    <w:basedOn w:val="a"/>
    <w:link w:val="a4"/>
    <w:uiPriority w:val="99"/>
    <w:semiHidden/>
    <w:unhideWhenUsed/>
    <w:rsid w:val="002C5B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C5B35"/>
    <w:rPr>
      <w:rFonts w:ascii="Segoe UI" w:hAnsi="Segoe UI" w:cs="Segoe UI"/>
      <w:sz w:val="18"/>
      <w:szCs w:val="18"/>
    </w:rPr>
  </w:style>
  <w:style w:type="paragraph" w:styleId="a5">
    <w:name w:val="No Spacing"/>
    <w:basedOn w:val="a"/>
    <w:uiPriority w:val="1"/>
    <w:qFormat/>
    <w:rsid w:val="00E716A3"/>
    <w:pPr>
      <w:spacing w:after="0" w:line="240" w:lineRule="auto"/>
    </w:pPr>
    <w:rPr>
      <w:rFonts w:ascii="Calibri" w:eastAsia="Calibri" w:hAnsi="Calibri" w:cs="Times New Roman"/>
      <w:sz w:val="22"/>
    </w:rPr>
  </w:style>
  <w:style w:type="paragraph" w:customStyle="1" w:styleId="Default">
    <w:name w:val="Default"/>
    <w:rsid w:val="00E716A3"/>
    <w:pPr>
      <w:autoSpaceDE w:val="0"/>
      <w:autoSpaceDN w:val="0"/>
      <w:adjustRightInd w:val="0"/>
      <w:spacing w:after="0" w:line="240" w:lineRule="auto"/>
    </w:pPr>
    <w:rPr>
      <w:rFonts w:cs="Times New Roman"/>
      <w:color w:val="000000"/>
      <w:sz w:val="24"/>
      <w:szCs w:val="24"/>
    </w:rPr>
  </w:style>
  <w:style w:type="paragraph" w:styleId="a6">
    <w:name w:val="Body Text"/>
    <w:basedOn w:val="a"/>
    <w:link w:val="a7"/>
    <w:uiPriority w:val="1"/>
    <w:qFormat/>
    <w:rsid w:val="009B7789"/>
    <w:pPr>
      <w:widowControl w:val="0"/>
      <w:autoSpaceDE w:val="0"/>
      <w:autoSpaceDN w:val="0"/>
      <w:spacing w:after="0" w:line="240" w:lineRule="auto"/>
    </w:pPr>
    <w:rPr>
      <w:rFonts w:eastAsia="Times New Roman" w:cs="Times New Roman"/>
      <w:szCs w:val="28"/>
    </w:rPr>
  </w:style>
  <w:style w:type="character" w:customStyle="1" w:styleId="a7">
    <w:name w:val="Основной текст Знак"/>
    <w:basedOn w:val="a0"/>
    <w:link w:val="a6"/>
    <w:uiPriority w:val="1"/>
    <w:rsid w:val="009B7789"/>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72C21BC054A23FA6D5087E7F70EE4B1561728A73D6C66B9B8FEF67F39C8FEE7FACDD2A399ED5BCE129DE357EjAo0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272C21BC054A23FA6D5087E7F70EE4B1561738678DEC66B9B8FEF67F39C8FEE7FACDD2A399ED5BCE129DE357EjAo0F" TargetMode="External"/><Relationship Id="rId12" Type="http://schemas.openxmlformats.org/officeDocument/2006/relationships/hyperlink" Target="consultantplus://offline/ref=9272C21BC054A23FA6D5087E7F70EE4B1561738678DEC66B9B8FEF67F39C8FEE7FACDD2A399ED5BCE129DE357EjAo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272C21BC054A23FA6D5087E7F70EE4B1561738678DEC66B9B8FEF67F39C8FEE6DAC85253F96C0E8B77389387DA80CE57A64444B89j9o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272C21BC054A23FA6D51673691CB34015622B8271DBC93BCEDFE930ACCC89BB2DEC837369D39EB1E73EC2357BBF10E57Fj7oBF" TargetMode="External"/><Relationship Id="rId4" Type="http://schemas.openxmlformats.org/officeDocument/2006/relationships/webSettings" Target="webSettings.xml"/><Relationship Id="rId9" Type="http://schemas.openxmlformats.org/officeDocument/2006/relationships/hyperlink" Target="consultantplus://offline/ref=9272C21BC054A23FA6D5087E7F70EE4B1561728A73D6C66B9B8FEF67F39C8FEE7FACDD2A399ED5BCE129DE357EjAo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1904</TotalTime>
  <Pages>21</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Сафаргалиев Эрнст Раисович</dc:creator>
  <cp:keywords/>
  <dc:description/>
  <cp:lastModifiedBy>Сафаргалиев Эрнст Раисович</cp:lastModifiedBy>
  <cp:revision>37</cp:revision>
  <cp:lastPrinted>2021-08-04T05:16:00Z</cp:lastPrinted>
  <dcterms:created xsi:type="dcterms:W3CDTF">2021-07-22T05:12:00Z</dcterms:created>
  <dcterms:modified xsi:type="dcterms:W3CDTF">2021-08-05T06:08:00Z</dcterms:modified>
</cp:coreProperties>
</file>