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61" w:rsidRPr="00F61B61" w:rsidRDefault="00F61B61" w:rsidP="00F61B61">
      <w:pPr>
        <w:widowControl w:val="0"/>
        <w:ind w:right="-1"/>
        <w:jc w:val="center"/>
        <w:rPr>
          <w:b/>
          <w:snapToGrid w:val="0"/>
          <w:sz w:val="18"/>
          <w:szCs w:val="18"/>
        </w:rPr>
      </w:pPr>
      <w:bookmarkStart w:id="0" w:name="_GoBack"/>
      <w:bookmarkEnd w:id="0"/>
      <w:r w:rsidRPr="00F61B61">
        <w:rPr>
          <w:b/>
          <w:snapToGrid w:val="0"/>
          <w:sz w:val="22"/>
        </w:rPr>
        <w:t>ИЗВЕЩЕНИЕ</w:t>
      </w:r>
    </w:p>
    <w:p w:rsidR="00632B2B" w:rsidRDefault="00F61B61" w:rsidP="00F61B61">
      <w:pPr>
        <w:widowControl w:val="0"/>
        <w:ind w:right="-1"/>
        <w:jc w:val="center"/>
        <w:rPr>
          <w:b/>
          <w:snapToGrid w:val="0"/>
          <w:sz w:val="18"/>
          <w:szCs w:val="18"/>
        </w:rPr>
      </w:pPr>
      <w:r w:rsidRPr="00F61B61">
        <w:rPr>
          <w:b/>
          <w:snapToGrid w:val="0"/>
          <w:sz w:val="18"/>
          <w:szCs w:val="18"/>
        </w:rPr>
        <w:t xml:space="preserve">о проведении электронного аукциона </w:t>
      </w:r>
      <w:r w:rsidR="00632B2B">
        <w:rPr>
          <w:b/>
          <w:snapToGrid w:val="0"/>
          <w:sz w:val="18"/>
          <w:szCs w:val="18"/>
        </w:rPr>
        <w:t>на право</w:t>
      </w:r>
      <w:r w:rsidRPr="00F61B61">
        <w:rPr>
          <w:b/>
          <w:snapToGrid w:val="0"/>
          <w:sz w:val="18"/>
          <w:szCs w:val="18"/>
        </w:rPr>
        <w:t xml:space="preserve"> </w:t>
      </w:r>
      <w:r w:rsidR="00632B2B">
        <w:rPr>
          <w:b/>
          <w:snapToGrid w:val="0"/>
          <w:sz w:val="18"/>
          <w:szCs w:val="18"/>
        </w:rPr>
        <w:t xml:space="preserve">заключения договора </w:t>
      </w:r>
    </w:p>
    <w:p w:rsidR="00DF55AD" w:rsidRPr="00DF55AD" w:rsidRDefault="00F61B61" w:rsidP="00632B2B">
      <w:pPr>
        <w:widowControl w:val="0"/>
        <w:ind w:right="-1"/>
        <w:jc w:val="center"/>
        <w:rPr>
          <w:b/>
          <w:snapToGrid w:val="0"/>
          <w:sz w:val="18"/>
          <w:szCs w:val="18"/>
        </w:rPr>
      </w:pPr>
      <w:r w:rsidRPr="00F61B61">
        <w:rPr>
          <w:b/>
          <w:snapToGrid w:val="0"/>
          <w:sz w:val="18"/>
          <w:szCs w:val="18"/>
        </w:rPr>
        <w:t xml:space="preserve">на размещение </w:t>
      </w:r>
      <w:r w:rsidR="00DF55AD" w:rsidRPr="00DF55AD">
        <w:rPr>
          <w:b/>
          <w:snapToGrid w:val="0"/>
          <w:sz w:val="18"/>
          <w:szCs w:val="18"/>
        </w:rPr>
        <w:t>сезонных н</w:t>
      </w:r>
      <w:r w:rsidR="00632B2B">
        <w:rPr>
          <w:b/>
          <w:snapToGrid w:val="0"/>
          <w:sz w:val="18"/>
          <w:szCs w:val="18"/>
        </w:rPr>
        <w:t>естационарных торговых объектов</w:t>
      </w:r>
      <w:r w:rsidR="00DF55AD" w:rsidRPr="00DF55AD">
        <w:rPr>
          <w:b/>
          <w:snapToGrid w:val="0"/>
          <w:sz w:val="18"/>
          <w:szCs w:val="18"/>
        </w:rPr>
        <w:t xml:space="preserve"> </w:t>
      </w:r>
    </w:p>
    <w:p w:rsidR="00975AE5" w:rsidRDefault="00DF55AD" w:rsidP="00DF55AD">
      <w:pPr>
        <w:widowControl w:val="0"/>
        <w:ind w:right="-1"/>
        <w:jc w:val="center"/>
        <w:rPr>
          <w:b/>
          <w:snapToGrid w:val="0"/>
          <w:sz w:val="18"/>
          <w:szCs w:val="18"/>
        </w:rPr>
      </w:pPr>
      <w:r w:rsidRPr="00DF55AD">
        <w:rPr>
          <w:b/>
          <w:snapToGrid w:val="0"/>
          <w:sz w:val="18"/>
          <w:szCs w:val="18"/>
        </w:rPr>
        <w:t>на территории муниципального образования город Набережные Челны</w:t>
      </w:r>
      <w:r w:rsidR="00975AE5">
        <w:rPr>
          <w:b/>
          <w:snapToGrid w:val="0"/>
          <w:sz w:val="18"/>
          <w:szCs w:val="18"/>
        </w:rPr>
        <w:t xml:space="preserve">, </w:t>
      </w:r>
    </w:p>
    <w:p w:rsidR="00DF55AD" w:rsidRPr="00DF55AD" w:rsidRDefault="00B43F5B" w:rsidP="00DF55AD">
      <w:pPr>
        <w:widowControl w:val="0"/>
        <w:ind w:right="-1"/>
        <w:jc w:val="center"/>
        <w:rPr>
          <w:b/>
          <w:snapToGrid w:val="0"/>
          <w:sz w:val="18"/>
          <w:szCs w:val="18"/>
        </w:rPr>
      </w:pPr>
      <w:r>
        <w:rPr>
          <w:b/>
          <w:snapToGrid w:val="0"/>
          <w:sz w:val="18"/>
          <w:szCs w:val="18"/>
        </w:rPr>
        <w:t xml:space="preserve">период размещения с </w:t>
      </w:r>
      <w:r w:rsidR="00EA3F1A">
        <w:rPr>
          <w:b/>
          <w:snapToGrid w:val="0"/>
          <w:sz w:val="18"/>
          <w:szCs w:val="18"/>
        </w:rPr>
        <w:t>момента заключения</w:t>
      </w:r>
      <w:r>
        <w:rPr>
          <w:b/>
          <w:snapToGrid w:val="0"/>
          <w:sz w:val="18"/>
          <w:szCs w:val="18"/>
        </w:rPr>
        <w:t xml:space="preserve"> по 28.02.2022</w:t>
      </w:r>
      <w:r w:rsidR="00975AE5">
        <w:rPr>
          <w:b/>
          <w:snapToGrid w:val="0"/>
          <w:sz w:val="18"/>
          <w:szCs w:val="18"/>
        </w:rPr>
        <w:t xml:space="preserve"> года</w:t>
      </w:r>
      <w:r w:rsidR="00DF55AD" w:rsidRPr="00DF55AD">
        <w:rPr>
          <w:b/>
          <w:snapToGrid w:val="0"/>
          <w:sz w:val="18"/>
          <w:szCs w:val="18"/>
        </w:rPr>
        <w:t xml:space="preserve"> </w:t>
      </w:r>
    </w:p>
    <w:p w:rsidR="00632B2B" w:rsidRDefault="00632B2B" w:rsidP="00F61B61">
      <w:pPr>
        <w:ind w:right="-1" w:firstLine="709"/>
        <w:jc w:val="both"/>
        <w:rPr>
          <w:b/>
          <w:sz w:val="22"/>
          <w:szCs w:val="22"/>
        </w:rPr>
      </w:pPr>
    </w:p>
    <w:p w:rsidR="00AA0BEE" w:rsidRDefault="00F61B61" w:rsidP="00632B2B">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B43F5B">
        <w:rPr>
          <w:b/>
          <w:sz w:val="22"/>
          <w:szCs w:val="22"/>
          <w:highlight w:val="yellow"/>
        </w:rPr>
        <w:t>09</w:t>
      </w:r>
      <w:r w:rsidRPr="00F61B61">
        <w:rPr>
          <w:b/>
          <w:sz w:val="22"/>
          <w:szCs w:val="22"/>
          <w:highlight w:val="yellow"/>
        </w:rPr>
        <w:t xml:space="preserve"> </w:t>
      </w:r>
      <w:r w:rsidR="00632B2B">
        <w:rPr>
          <w:b/>
          <w:sz w:val="22"/>
          <w:szCs w:val="22"/>
          <w:highlight w:val="yellow"/>
        </w:rPr>
        <w:t xml:space="preserve">декабря </w:t>
      </w:r>
      <w:r w:rsidR="00B43F5B">
        <w:rPr>
          <w:b/>
          <w:bCs/>
          <w:sz w:val="22"/>
          <w:szCs w:val="22"/>
          <w:highlight w:val="yellow"/>
        </w:rPr>
        <w:t>2021</w:t>
      </w:r>
      <w:r w:rsidRPr="00F61B61">
        <w:rPr>
          <w:b/>
          <w:bCs/>
          <w:sz w:val="22"/>
          <w:szCs w:val="22"/>
          <w:highlight w:val="yellow"/>
        </w:rPr>
        <w:t xml:space="preserve"> года</w:t>
      </w:r>
      <w:r w:rsidRPr="00F61B61">
        <w:rPr>
          <w:sz w:val="22"/>
          <w:szCs w:val="22"/>
        </w:rPr>
        <w:t xml:space="preserve"> электронный аукцион </w:t>
      </w:r>
      <w:r w:rsidR="00632B2B">
        <w:rPr>
          <w:sz w:val="22"/>
          <w:szCs w:val="22"/>
        </w:rPr>
        <w:t xml:space="preserve">на право заключения договора </w:t>
      </w:r>
      <w:r w:rsidR="00632B2B" w:rsidRPr="00632B2B">
        <w:rPr>
          <w:sz w:val="22"/>
          <w:szCs w:val="22"/>
        </w:rPr>
        <w:t xml:space="preserve">на размещение </w:t>
      </w:r>
      <w:r w:rsidR="00632B2B" w:rsidRPr="00975AE5">
        <w:rPr>
          <w:sz w:val="22"/>
          <w:szCs w:val="22"/>
        </w:rPr>
        <w:t>сезонных нестационарных торговых объектов на территории муниципального образования город Набережные Челны</w:t>
      </w:r>
      <w:r w:rsidR="00975AE5" w:rsidRPr="00975AE5">
        <w:rPr>
          <w:sz w:val="22"/>
          <w:szCs w:val="22"/>
        </w:rPr>
        <w:t xml:space="preserve">, </w:t>
      </w:r>
      <w:r w:rsidR="00B43F5B">
        <w:rPr>
          <w:snapToGrid w:val="0"/>
          <w:sz w:val="22"/>
          <w:szCs w:val="22"/>
        </w:rPr>
        <w:t>период размещения</w:t>
      </w:r>
      <w:r w:rsidRPr="00975AE5">
        <w:rPr>
          <w:sz w:val="22"/>
          <w:szCs w:val="22"/>
        </w:rPr>
        <w:t>:</w:t>
      </w:r>
    </w:p>
    <w:p w:rsidR="00AA0BEE" w:rsidRDefault="00AA0BEE" w:rsidP="00AA0BEE">
      <w:pPr>
        <w:ind w:rightChars="-63" w:right="-126" w:firstLine="709"/>
        <w:jc w:val="both"/>
        <w:rPr>
          <w:sz w:val="8"/>
          <w:szCs w:val="8"/>
        </w:rPr>
      </w:pPr>
    </w:p>
    <w:tbl>
      <w:tblPr>
        <w:tblW w:w="16160" w:type="dxa"/>
        <w:tblInd w:w="-176" w:type="dxa"/>
        <w:tblLayout w:type="fixed"/>
        <w:tblLook w:val="04A0" w:firstRow="1" w:lastRow="0" w:firstColumn="1" w:lastColumn="0" w:noHBand="0" w:noVBand="1"/>
      </w:tblPr>
      <w:tblGrid>
        <w:gridCol w:w="1844"/>
        <w:gridCol w:w="1275"/>
        <w:gridCol w:w="707"/>
        <w:gridCol w:w="1703"/>
        <w:gridCol w:w="2410"/>
        <w:gridCol w:w="2835"/>
        <w:gridCol w:w="1843"/>
        <w:gridCol w:w="1417"/>
        <w:gridCol w:w="2126"/>
      </w:tblGrid>
      <w:tr w:rsidR="002459DE" w:rsidRPr="009A6055" w:rsidTr="002459DE">
        <w:trPr>
          <w:trHeight w:val="1671"/>
        </w:trPr>
        <w:tc>
          <w:tcPr>
            <w:tcW w:w="1844" w:type="dxa"/>
            <w:tcBorders>
              <w:top w:val="single" w:sz="4" w:space="0" w:color="000000"/>
              <w:left w:val="single" w:sz="4" w:space="0" w:color="000000"/>
              <w:right w:val="nil"/>
            </w:tcBorders>
          </w:tcPr>
          <w:p w:rsidR="002459DE" w:rsidRPr="009A6055" w:rsidRDefault="002459DE" w:rsidP="001E5C8B">
            <w:pPr>
              <w:snapToGrid w:val="0"/>
              <w:jc w:val="center"/>
              <w:rPr>
                <w:bCs/>
                <w:color w:val="000000"/>
                <w:sz w:val="24"/>
                <w:szCs w:val="24"/>
              </w:rPr>
            </w:pPr>
            <w:r w:rsidRPr="009A6055">
              <w:rPr>
                <w:bCs/>
                <w:color w:val="000000"/>
                <w:sz w:val="24"/>
                <w:szCs w:val="24"/>
              </w:rPr>
              <w:t>№ п/п</w:t>
            </w:r>
          </w:p>
          <w:p w:rsidR="002459DE" w:rsidRPr="009A6055" w:rsidRDefault="002459DE" w:rsidP="001E5C8B">
            <w:pPr>
              <w:jc w:val="center"/>
              <w:rPr>
                <w:bCs/>
                <w:color w:val="000000"/>
                <w:sz w:val="24"/>
                <w:szCs w:val="24"/>
              </w:rPr>
            </w:pPr>
          </w:p>
        </w:tc>
        <w:tc>
          <w:tcPr>
            <w:tcW w:w="1275" w:type="dxa"/>
            <w:tcBorders>
              <w:top w:val="single" w:sz="4" w:space="0" w:color="000000"/>
              <w:left w:val="single" w:sz="4" w:space="0" w:color="000000"/>
              <w:right w:val="nil"/>
            </w:tcBorders>
            <w:hideMark/>
          </w:tcPr>
          <w:p w:rsidR="002459DE" w:rsidRPr="009A6055" w:rsidRDefault="002459DE" w:rsidP="001E5C8B">
            <w:pPr>
              <w:snapToGrid w:val="0"/>
              <w:jc w:val="center"/>
              <w:rPr>
                <w:bCs/>
                <w:color w:val="000000"/>
                <w:sz w:val="24"/>
                <w:szCs w:val="24"/>
              </w:rPr>
            </w:pPr>
            <w:r w:rsidRPr="009A6055">
              <w:rPr>
                <w:bCs/>
                <w:color w:val="000000"/>
                <w:sz w:val="24"/>
                <w:szCs w:val="24"/>
              </w:rPr>
              <w:t xml:space="preserve">Местонахождение сезонного нестационарного торгового объекта </w:t>
            </w:r>
          </w:p>
        </w:tc>
        <w:tc>
          <w:tcPr>
            <w:tcW w:w="707" w:type="dxa"/>
            <w:tcBorders>
              <w:top w:val="single" w:sz="4" w:space="0" w:color="000000"/>
              <w:left w:val="single" w:sz="4" w:space="0" w:color="000000"/>
              <w:right w:val="nil"/>
            </w:tcBorders>
          </w:tcPr>
          <w:p w:rsidR="002459DE" w:rsidRPr="009A6055" w:rsidRDefault="002459DE" w:rsidP="001E5C8B">
            <w:pPr>
              <w:snapToGrid w:val="0"/>
              <w:jc w:val="center"/>
              <w:rPr>
                <w:bCs/>
                <w:color w:val="000000"/>
                <w:sz w:val="24"/>
                <w:szCs w:val="24"/>
              </w:rPr>
            </w:pPr>
            <w:r w:rsidRPr="009A6055">
              <w:rPr>
                <w:bCs/>
                <w:color w:val="000000"/>
                <w:sz w:val="24"/>
                <w:szCs w:val="24"/>
              </w:rPr>
              <w:t>Тип объекта</w:t>
            </w:r>
          </w:p>
          <w:p w:rsidR="002459DE" w:rsidRPr="009A6055" w:rsidRDefault="002459DE" w:rsidP="001E5C8B">
            <w:pPr>
              <w:jc w:val="center"/>
              <w:rPr>
                <w:bCs/>
                <w:color w:val="000000"/>
                <w:sz w:val="24"/>
                <w:szCs w:val="24"/>
              </w:rPr>
            </w:pPr>
          </w:p>
        </w:tc>
        <w:tc>
          <w:tcPr>
            <w:tcW w:w="1703" w:type="dxa"/>
            <w:tcBorders>
              <w:top w:val="single" w:sz="4" w:space="0" w:color="000000"/>
              <w:left w:val="single" w:sz="4" w:space="0" w:color="000000"/>
              <w:right w:val="single" w:sz="4" w:space="0" w:color="000000"/>
            </w:tcBorders>
          </w:tcPr>
          <w:p w:rsidR="002459DE" w:rsidRPr="009A6055" w:rsidRDefault="002459DE" w:rsidP="001E5C8B">
            <w:pPr>
              <w:snapToGrid w:val="0"/>
              <w:jc w:val="center"/>
              <w:rPr>
                <w:bCs/>
                <w:color w:val="000000"/>
                <w:sz w:val="24"/>
                <w:szCs w:val="24"/>
              </w:rPr>
            </w:pPr>
            <w:r w:rsidRPr="009A6055">
              <w:rPr>
                <w:bCs/>
                <w:color w:val="000000"/>
                <w:sz w:val="24"/>
                <w:szCs w:val="24"/>
              </w:rPr>
              <w:t>Период размещения</w:t>
            </w:r>
          </w:p>
        </w:tc>
        <w:tc>
          <w:tcPr>
            <w:tcW w:w="2410" w:type="dxa"/>
            <w:tcBorders>
              <w:top w:val="single" w:sz="4" w:space="0" w:color="000000"/>
              <w:left w:val="single" w:sz="4" w:space="0" w:color="000000"/>
              <w:right w:val="nil"/>
            </w:tcBorders>
            <w:hideMark/>
          </w:tcPr>
          <w:p w:rsidR="002459DE" w:rsidRPr="009A6055" w:rsidRDefault="002459DE" w:rsidP="001E5C8B">
            <w:pPr>
              <w:snapToGrid w:val="0"/>
              <w:jc w:val="center"/>
              <w:rPr>
                <w:bCs/>
                <w:color w:val="000000"/>
                <w:sz w:val="24"/>
                <w:szCs w:val="24"/>
              </w:rPr>
            </w:pPr>
            <w:r w:rsidRPr="009A6055">
              <w:rPr>
                <w:bCs/>
                <w:color w:val="000000"/>
                <w:sz w:val="24"/>
                <w:szCs w:val="24"/>
              </w:rPr>
              <w:t xml:space="preserve">Специализация сезонного нестационарного торгового объекта </w:t>
            </w:r>
          </w:p>
        </w:tc>
        <w:tc>
          <w:tcPr>
            <w:tcW w:w="2835" w:type="dxa"/>
            <w:tcBorders>
              <w:top w:val="single" w:sz="4" w:space="0" w:color="000000"/>
              <w:left w:val="single" w:sz="4" w:space="0" w:color="000000"/>
              <w:right w:val="nil"/>
            </w:tcBorders>
          </w:tcPr>
          <w:p w:rsidR="002459DE" w:rsidRPr="009A6055" w:rsidRDefault="002459DE" w:rsidP="001E5C8B">
            <w:pPr>
              <w:snapToGrid w:val="0"/>
              <w:jc w:val="center"/>
              <w:rPr>
                <w:bCs/>
                <w:color w:val="000000"/>
                <w:sz w:val="24"/>
                <w:szCs w:val="24"/>
              </w:rPr>
            </w:pPr>
            <w:r w:rsidRPr="009A6055">
              <w:rPr>
                <w:bCs/>
                <w:color w:val="000000"/>
                <w:sz w:val="24"/>
                <w:szCs w:val="24"/>
              </w:rPr>
              <w:t>Координаты</w:t>
            </w:r>
          </w:p>
          <w:p w:rsidR="002459DE" w:rsidRPr="009A6055" w:rsidRDefault="002459DE" w:rsidP="001E5C8B">
            <w:pPr>
              <w:snapToGrid w:val="0"/>
              <w:jc w:val="center"/>
              <w:rPr>
                <w:bCs/>
                <w:color w:val="000000"/>
                <w:sz w:val="24"/>
                <w:szCs w:val="24"/>
              </w:rPr>
            </w:pPr>
            <w:r w:rsidRPr="009A6055">
              <w:rPr>
                <w:bCs/>
                <w:color w:val="000000"/>
                <w:sz w:val="24"/>
                <w:szCs w:val="24"/>
              </w:rPr>
              <w:t xml:space="preserve">местоположения сезонного нестационарного торгового объекта </w:t>
            </w:r>
          </w:p>
          <w:p w:rsidR="002459DE" w:rsidRPr="009A6055" w:rsidRDefault="002459DE" w:rsidP="001E5C8B">
            <w:pPr>
              <w:jc w:val="center"/>
              <w:rPr>
                <w:bCs/>
                <w:color w:val="000000"/>
                <w:sz w:val="24"/>
                <w:szCs w:val="24"/>
              </w:rPr>
            </w:pPr>
          </w:p>
        </w:tc>
        <w:tc>
          <w:tcPr>
            <w:tcW w:w="1843" w:type="dxa"/>
            <w:tcBorders>
              <w:top w:val="single" w:sz="4" w:space="0" w:color="000000"/>
              <w:left w:val="single" w:sz="4" w:space="0" w:color="000000"/>
              <w:right w:val="single" w:sz="4" w:space="0" w:color="000000"/>
            </w:tcBorders>
          </w:tcPr>
          <w:p w:rsidR="002459DE" w:rsidRPr="009A6055" w:rsidRDefault="002459DE" w:rsidP="001E5C8B">
            <w:pPr>
              <w:snapToGrid w:val="0"/>
              <w:jc w:val="center"/>
              <w:rPr>
                <w:bCs/>
                <w:color w:val="000000"/>
                <w:sz w:val="24"/>
                <w:szCs w:val="24"/>
              </w:rPr>
            </w:pPr>
            <w:r w:rsidRPr="009A6055">
              <w:rPr>
                <w:bCs/>
                <w:color w:val="000000"/>
                <w:sz w:val="24"/>
                <w:szCs w:val="24"/>
              </w:rPr>
              <w:t>Начальный размер платы за размещение нестационарного объекта</w:t>
            </w:r>
          </w:p>
        </w:tc>
        <w:tc>
          <w:tcPr>
            <w:tcW w:w="1417" w:type="dxa"/>
            <w:tcBorders>
              <w:top w:val="single" w:sz="4" w:space="0" w:color="000000"/>
              <w:left w:val="single" w:sz="4" w:space="0" w:color="000000"/>
              <w:right w:val="single" w:sz="4" w:space="0" w:color="000000"/>
            </w:tcBorders>
          </w:tcPr>
          <w:p w:rsidR="002459DE" w:rsidRPr="009A6055" w:rsidRDefault="002459DE" w:rsidP="001E5C8B">
            <w:pPr>
              <w:snapToGrid w:val="0"/>
              <w:jc w:val="center"/>
              <w:rPr>
                <w:bCs/>
                <w:color w:val="000000"/>
                <w:sz w:val="24"/>
                <w:szCs w:val="24"/>
              </w:rPr>
            </w:pPr>
            <w:r w:rsidRPr="009A6055">
              <w:rPr>
                <w:bCs/>
                <w:color w:val="000000"/>
                <w:sz w:val="24"/>
                <w:szCs w:val="24"/>
              </w:rPr>
              <w:t>Шаг аукциона (руб.)</w:t>
            </w:r>
          </w:p>
        </w:tc>
        <w:tc>
          <w:tcPr>
            <w:tcW w:w="2126" w:type="dxa"/>
            <w:tcBorders>
              <w:top w:val="single" w:sz="4" w:space="0" w:color="000000"/>
              <w:left w:val="single" w:sz="4" w:space="0" w:color="000000"/>
              <w:right w:val="single" w:sz="4" w:space="0" w:color="000000"/>
            </w:tcBorders>
          </w:tcPr>
          <w:p w:rsidR="002459DE" w:rsidRPr="009A6055" w:rsidRDefault="002459DE" w:rsidP="001E5C8B">
            <w:pPr>
              <w:snapToGrid w:val="0"/>
              <w:jc w:val="center"/>
              <w:rPr>
                <w:bCs/>
                <w:color w:val="000000"/>
                <w:sz w:val="24"/>
                <w:szCs w:val="24"/>
              </w:rPr>
            </w:pPr>
            <w:r>
              <w:rPr>
                <w:bCs/>
                <w:color w:val="000000"/>
                <w:sz w:val="24"/>
                <w:szCs w:val="24"/>
              </w:rPr>
              <w:t xml:space="preserve">Сумма денежных средств, подлежащая перечислению на блокировочный субсчет для подачи заявки, </w:t>
            </w:r>
            <w:r>
              <w:rPr>
                <w:bCs/>
                <w:color w:val="000000"/>
                <w:sz w:val="24"/>
                <w:szCs w:val="24"/>
              </w:rPr>
              <w:br/>
              <w:t xml:space="preserve">в </w:t>
            </w:r>
            <w:proofErr w:type="spellStart"/>
            <w:r>
              <w:rPr>
                <w:bCs/>
                <w:color w:val="000000"/>
                <w:sz w:val="24"/>
                <w:szCs w:val="24"/>
              </w:rPr>
              <w:t>т.ч</w:t>
            </w:r>
            <w:proofErr w:type="spellEnd"/>
            <w:r>
              <w:rPr>
                <w:bCs/>
                <w:color w:val="000000"/>
                <w:sz w:val="24"/>
                <w:szCs w:val="24"/>
              </w:rPr>
              <w:t xml:space="preserve">. плата за участие в электронном аукционе </w:t>
            </w:r>
            <w:r>
              <w:rPr>
                <w:bCs/>
                <w:color w:val="000000"/>
                <w:sz w:val="24"/>
                <w:szCs w:val="24"/>
              </w:rPr>
              <w:br/>
              <w:t>(3000 руб.)</w:t>
            </w:r>
          </w:p>
        </w:tc>
      </w:tr>
      <w:tr w:rsidR="002459DE" w:rsidRPr="009A6055" w:rsidTr="002459DE">
        <w:trPr>
          <w:trHeight w:val="375"/>
        </w:trPr>
        <w:tc>
          <w:tcPr>
            <w:tcW w:w="16160" w:type="dxa"/>
            <w:gridSpan w:val="9"/>
            <w:tcBorders>
              <w:top w:val="single" w:sz="4" w:space="0" w:color="000000"/>
              <w:left w:val="single" w:sz="4" w:space="0" w:color="000000"/>
              <w:right w:val="single" w:sz="4" w:space="0" w:color="000000"/>
            </w:tcBorders>
          </w:tcPr>
          <w:p w:rsidR="002459DE" w:rsidRPr="009A6055" w:rsidRDefault="002459DE" w:rsidP="001E5C8B">
            <w:pPr>
              <w:snapToGrid w:val="0"/>
              <w:jc w:val="center"/>
              <w:rPr>
                <w:bCs/>
                <w:color w:val="000000"/>
                <w:sz w:val="24"/>
                <w:szCs w:val="24"/>
              </w:rPr>
            </w:pPr>
            <w:r w:rsidRPr="009A6055">
              <w:rPr>
                <w:bCs/>
                <w:color w:val="000000"/>
                <w:sz w:val="24"/>
                <w:szCs w:val="24"/>
              </w:rPr>
              <w:t>Автозаводский район</w:t>
            </w:r>
          </w:p>
        </w:tc>
      </w:tr>
      <w:tr w:rsidR="002459DE" w:rsidRPr="009A6055" w:rsidTr="007E3D5F">
        <w:trPr>
          <w:trHeight w:val="1123"/>
        </w:trPr>
        <w:tc>
          <w:tcPr>
            <w:tcW w:w="1844" w:type="dxa"/>
            <w:tcBorders>
              <w:top w:val="single" w:sz="4" w:space="0" w:color="000000"/>
              <w:left w:val="single" w:sz="4" w:space="0" w:color="000000"/>
              <w:bottom w:val="single" w:sz="4" w:space="0" w:color="000000"/>
              <w:right w:val="nil"/>
            </w:tcBorders>
            <w:vAlign w:val="center"/>
            <w:hideMark/>
          </w:tcPr>
          <w:p w:rsidR="002459DE" w:rsidRPr="009A6055" w:rsidRDefault="002459DE" w:rsidP="002459DE">
            <w:pPr>
              <w:numPr>
                <w:ilvl w:val="0"/>
                <w:numId w:val="34"/>
              </w:numPr>
              <w:suppressAutoHyphens/>
              <w:snapToGrid w:val="0"/>
              <w:jc w:val="center"/>
              <w:rPr>
                <w:sz w:val="24"/>
                <w:szCs w:val="24"/>
              </w:rPr>
            </w:pPr>
          </w:p>
        </w:tc>
        <w:tc>
          <w:tcPr>
            <w:tcW w:w="1275" w:type="dxa"/>
            <w:tcBorders>
              <w:top w:val="single" w:sz="4" w:space="0" w:color="000000"/>
              <w:left w:val="single" w:sz="4" w:space="0" w:color="000000"/>
              <w:bottom w:val="single" w:sz="4" w:space="0" w:color="000000"/>
              <w:right w:val="nil"/>
            </w:tcBorders>
            <w:vAlign w:val="center"/>
            <w:hideMark/>
          </w:tcPr>
          <w:p w:rsidR="002459DE" w:rsidRPr="009A6055" w:rsidRDefault="002459DE" w:rsidP="001E5C8B">
            <w:pPr>
              <w:jc w:val="center"/>
              <w:rPr>
                <w:color w:val="000000"/>
                <w:sz w:val="24"/>
                <w:szCs w:val="24"/>
              </w:rPr>
            </w:pPr>
            <w:r>
              <w:rPr>
                <w:color w:val="000000"/>
                <w:sz w:val="24"/>
                <w:szCs w:val="24"/>
              </w:rPr>
              <w:t xml:space="preserve">район катка </w:t>
            </w:r>
            <w:r w:rsidRPr="008D367C">
              <w:rPr>
                <w:color w:val="000000"/>
                <w:sz w:val="24"/>
                <w:szCs w:val="24"/>
              </w:rPr>
              <w:t>Ипподром</w:t>
            </w:r>
          </w:p>
        </w:tc>
        <w:tc>
          <w:tcPr>
            <w:tcW w:w="707" w:type="dxa"/>
            <w:tcBorders>
              <w:top w:val="single" w:sz="4" w:space="0" w:color="000000"/>
              <w:left w:val="single" w:sz="4" w:space="0" w:color="000000"/>
              <w:bottom w:val="single" w:sz="4" w:space="0" w:color="000000"/>
              <w:right w:val="single" w:sz="4" w:space="0" w:color="auto"/>
            </w:tcBorders>
            <w:vAlign w:val="center"/>
            <w:hideMark/>
          </w:tcPr>
          <w:p w:rsidR="002459DE" w:rsidRPr="009A6055" w:rsidRDefault="002459DE" w:rsidP="001E5C8B">
            <w:pPr>
              <w:jc w:val="center"/>
              <w:rPr>
                <w:color w:val="000000"/>
                <w:sz w:val="24"/>
                <w:szCs w:val="24"/>
              </w:rPr>
            </w:pPr>
            <w:r>
              <w:rPr>
                <w:color w:val="000000"/>
                <w:sz w:val="24"/>
                <w:szCs w:val="24"/>
              </w:rPr>
              <w:t>кисок</w:t>
            </w:r>
          </w:p>
          <w:p w:rsidR="002459DE" w:rsidRPr="00B561B0" w:rsidRDefault="002459DE" w:rsidP="001E5C8B">
            <w:pPr>
              <w:jc w:val="center"/>
              <w:rPr>
                <w:color w:val="000000"/>
                <w:sz w:val="24"/>
                <w:szCs w:val="24"/>
              </w:rPr>
            </w:pPr>
            <w:r>
              <w:rPr>
                <w:color w:val="000000"/>
                <w:sz w:val="24"/>
                <w:szCs w:val="24"/>
              </w:rPr>
              <w:t xml:space="preserve">18 </w:t>
            </w:r>
            <w:proofErr w:type="spellStart"/>
            <w:r>
              <w:rPr>
                <w:color w:val="000000"/>
                <w:sz w:val="24"/>
                <w:szCs w:val="24"/>
              </w:rPr>
              <w:t>кв.м</w:t>
            </w:r>
            <w:proofErr w:type="spellEnd"/>
          </w:p>
        </w:tc>
        <w:tc>
          <w:tcPr>
            <w:tcW w:w="1703" w:type="dxa"/>
            <w:tcBorders>
              <w:top w:val="single" w:sz="4" w:space="0" w:color="000000"/>
              <w:left w:val="single" w:sz="4" w:space="0" w:color="auto"/>
              <w:bottom w:val="single" w:sz="4" w:space="0" w:color="000000"/>
              <w:right w:val="single" w:sz="4" w:space="0" w:color="auto"/>
            </w:tcBorders>
          </w:tcPr>
          <w:p w:rsidR="002459DE" w:rsidRDefault="002459DE">
            <w:r w:rsidRPr="003D0B5A">
              <w:rPr>
                <w:snapToGrid w:val="0"/>
                <w:sz w:val="22"/>
                <w:szCs w:val="22"/>
              </w:rPr>
              <w:t>с момента заключения договора по 28.02.2022 года</w:t>
            </w:r>
          </w:p>
        </w:tc>
        <w:tc>
          <w:tcPr>
            <w:tcW w:w="2410" w:type="dxa"/>
            <w:tcBorders>
              <w:top w:val="single" w:sz="4" w:space="0" w:color="000000"/>
              <w:left w:val="single" w:sz="4" w:space="0" w:color="auto"/>
              <w:bottom w:val="single" w:sz="4" w:space="0" w:color="000000"/>
              <w:right w:val="nil"/>
            </w:tcBorders>
            <w:vAlign w:val="center"/>
            <w:hideMark/>
          </w:tcPr>
          <w:p w:rsidR="002459DE" w:rsidRPr="009A6055" w:rsidRDefault="002459DE" w:rsidP="001E5C8B">
            <w:pPr>
              <w:jc w:val="center"/>
              <w:rPr>
                <w:color w:val="000000"/>
                <w:sz w:val="24"/>
                <w:szCs w:val="24"/>
              </w:rPr>
            </w:pPr>
            <w:r w:rsidRPr="009A6055">
              <w:rPr>
                <w:color w:val="000000"/>
                <w:sz w:val="24"/>
                <w:szCs w:val="24"/>
              </w:rPr>
              <w:t>Реализация</w:t>
            </w:r>
          </w:p>
          <w:p w:rsidR="002459DE" w:rsidRPr="009A6055" w:rsidRDefault="002459DE" w:rsidP="001E5C8B">
            <w:pPr>
              <w:jc w:val="center"/>
              <w:rPr>
                <w:sz w:val="24"/>
                <w:szCs w:val="24"/>
              </w:rPr>
            </w:pPr>
            <w:r>
              <w:rPr>
                <w:color w:val="000000"/>
                <w:sz w:val="24"/>
                <w:szCs w:val="24"/>
              </w:rPr>
              <w:t>Кулинарной продукции</w:t>
            </w:r>
          </w:p>
        </w:tc>
        <w:tc>
          <w:tcPr>
            <w:tcW w:w="2835" w:type="dxa"/>
            <w:tcBorders>
              <w:top w:val="single" w:sz="4" w:space="0" w:color="000000"/>
              <w:left w:val="single" w:sz="4" w:space="0" w:color="000000"/>
              <w:bottom w:val="single" w:sz="4" w:space="0" w:color="000000"/>
              <w:right w:val="single" w:sz="4" w:space="0" w:color="auto"/>
            </w:tcBorders>
            <w:vAlign w:val="center"/>
            <w:hideMark/>
          </w:tcPr>
          <w:p w:rsidR="002459DE" w:rsidRPr="00AA2C58" w:rsidRDefault="002459DE" w:rsidP="001E5C8B">
            <w:pPr>
              <w:spacing w:line="100" w:lineRule="atLeast"/>
              <w:jc w:val="center"/>
              <w:rPr>
                <w:color w:val="000000"/>
                <w:sz w:val="24"/>
                <w:szCs w:val="24"/>
              </w:rPr>
            </w:pPr>
            <w:r w:rsidRPr="00AA2C58">
              <w:rPr>
                <w:color w:val="000000"/>
                <w:sz w:val="24"/>
                <w:szCs w:val="24"/>
              </w:rPr>
              <w:t>472360.15 2325063.36</w:t>
            </w:r>
          </w:p>
          <w:p w:rsidR="002459DE" w:rsidRPr="00AA2C58" w:rsidRDefault="002459DE" w:rsidP="001E5C8B">
            <w:pPr>
              <w:spacing w:line="100" w:lineRule="atLeast"/>
              <w:jc w:val="center"/>
              <w:rPr>
                <w:color w:val="000000"/>
                <w:sz w:val="24"/>
                <w:szCs w:val="24"/>
              </w:rPr>
            </w:pPr>
            <w:r w:rsidRPr="00AA2C58">
              <w:rPr>
                <w:color w:val="000000"/>
                <w:sz w:val="24"/>
                <w:szCs w:val="24"/>
              </w:rPr>
              <w:t>472361.59 2325061.97</w:t>
            </w:r>
          </w:p>
          <w:p w:rsidR="002459DE" w:rsidRPr="00AA2C58" w:rsidRDefault="002459DE" w:rsidP="001E5C8B">
            <w:pPr>
              <w:spacing w:line="100" w:lineRule="atLeast"/>
              <w:jc w:val="center"/>
              <w:rPr>
                <w:color w:val="000000"/>
                <w:sz w:val="24"/>
                <w:szCs w:val="24"/>
              </w:rPr>
            </w:pPr>
            <w:r w:rsidRPr="00AA2C58">
              <w:rPr>
                <w:color w:val="000000"/>
                <w:sz w:val="24"/>
                <w:szCs w:val="24"/>
              </w:rPr>
              <w:t>472365.07 2325065.55</w:t>
            </w:r>
          </w:p>
          <w:p w:rsidR="002459DE" w:rsidRPr="009A6055" w:rsidRDefault="002459DE" w:rsidP="001E5C8B">
            <w:pPr>
              <w:jc w:val="center"/>
              <w:rPr>
                <w:sz w:val="24"/>
                <w:szCs w:val="24"/>
              </w:rPr>
            </w:pPr>
            <w:r w:rsidRPr="00AA2C58">
              <w:rPr>
                <w:color w:val="000000"/>
                <w:sz w:val="24"/>
                <w:szCs w:val="24"/>
              </w:rPr>
              <w:t>472363.64 2325066.95</w:t>
            </w:r>
          </w:p>
        </w:tc>
        <w:tc>
          <w:tcPr>
            <w:tcW w:w="1843" w:type="dxa"/>
            <w:tcBorders>
              <w:top w:val="single" w:sz="4" w:space="0" w:color="000000"/>
              <w:left w:val="single" w:sz="4" w:space="0" w:color="auto"/>
              <w:bottom w:val="single" w:sz="4" w:space="0" w:color="000000"/>
              <w:right w:val="single" w:sz="4" w:space="0" w:color="000000"/>
            </w:tcBorders>
            <w:vAlign w:val="center"/>
          </w:tcPr>
          <w:p w:rsidR="002459DE" w:rsidRPr="003253B5" w:rsidRDefault="002459DE" w:rsidP="001E5C8B">
            <w:pPr>
              <w:snapToGrid w:val="0"/>
              <w:jc w:val="center"/>
              <w:rPr>
                <w:bCs/>
                <w:color w:val="000000"/>
                <w:sz w:val="24"/>
                <w:szCs w:val="24"/>
                <w:lang w:val="en-US"/>
              </w:rPr>
            </w:pPr>
            <w:r>
              <w:rPr>
                <w:bCs/>
                <w:color w:val="000000"/>
                <w:sz w:val="24"/>
                <w:szCs w:val="24"/>
                <w:lang w:val="en-US"/>
              </w:rPr>
              <w:t>20 05</w:t>
            </w:r>
            <w:r>
              <w:rPr>
                <w:bCs/>
                <w:color w:val="000000"/>
                <w:sz w:val="24"/>
                <w:szCs w:val="24"/>
              </w:rPr>
              <w:t>0,</w:t>
            </w:r>
            <w:r>
              <w:rPr>
                <w:bCs/>
                <w:color w:val="000000"/>
                <w:sz w:val="24"/>
                <w:szCs w:val="24"/>
                <w:lang w:val="en-US"/>
              </w:rPr>
              <w:t>00</w:t>
            </w:r>
          </w:p>
        </w:tc>
        <w:tc>
          <w:tcPr>
            <w:tcW w:w="1417" w:type="dxa"/>
            <w:tcBorders>
              <w:top w:val="single" w:sz="4" w:space="0" w:color="000000"/>
              <w:left w:val="single" w:sz="4" w:space="0" w:color="auto"/>
              <w:bottom w:val="single" w:sz="4" w:space="0" w:color="000000"/>
              <w:right w:val="single" w:sz="4" w:space="0" w:color="000000"/>
            </w:tcBorders>
            <w:vAlign w:val="center"/>
          </w:tcPr>
          <w:p w:rsidR="002459DE" w:rsidRPr="009A6055" w:rsidRDefault="002459DE" w:rsidP="001E5C8B">
            <w:pPr>
              <w:snapToGrid w:val="0"/>
              <w:jc w:val="center"/>
              <w:rPr>
                <w:bCs/>
                <w:color w:val="000000"/>
                <w:sz w:val="24"/>
                <w:szCs w:val="24"/>
              </w:rPr>
            </w:pPr>
            <w:r>
              <w:rPr>
                <w:bCs/>
                <w:color w:val="000000"/>
                <w:sz w:val="24"/>
                <w:szCs w:val="24"/>
              </w:rPr>
              <w:t>1 003,00</w:t>
            </w:r>
          </w:p>
        </w:tc>
        <w:tc>
          <w:tcPr>
            <w:tcW w:w="2126" w:type="dxa"/>
            <w:tcBorders>
              <w:top w:val="single" w:sz="4" w:space="0" w:color="000000"/>
              <w:left w:val="single" w:sz="4" w:space="0" w:color="auto"/>
              <w:bottom w:val="single" w:sz="4" w:space="0" w:color="000000"/>
              <w:right w:val="single" w:sz="4" w:space="0" w:color="000000"/>
            </w:tcBorders>
            <w:vAlign w:val="center"/>
          </w:tcPr>
          <w:p w:rsidR="002459DE" w:rsidRPr="009A6055" w:rsidRDefault="002459DE" w:rsidP="001E5C8B">
            <w:pPr>
              <w:snapToGrid w:val="0"/>
              <w:jc w:val="center"/>
              <w:rPr>
                <w:bCs/>
                <w:color w:val="000000"/>
                <w:sz w:val="24"/>
                <w:szCs w:val="24"/>
              </w:rPr>
            </w:pPr>
            <w:r>
              <w:rPr>
                <w:bCs/>
                <w:color w:val="000000"/>
                <w:sz w:val="24"/>
                <w:szCs w:val="24"/>
              </w:rPr>
              <w:t>23 050,00</w:t>
            </w:r>
          </w:p>
        </w:tc>
      </w:tr>
      <w:tr w:rsidR="002459DE" w:rsidRPr="009A6055" w:rsidTr="007E3D5F">
        <w:trPr>
          <w:trHeight w:val="969"/>
        </w:trPr>
        <w:tc>
          <w:tcPr>
            <w:tcW w:w="1844" w:type="dxa"/>
            <w:tcBorders>
              <w:top w:val="single" w:sz="4" w:space="0" w:color="000000"/>
              <w:left w:val="single" w:sz="4" w:space="0" w:color="000000"/>
              <w:bottom w:val="single" w:sz="4" w:space="0" w:color="000000"/>
              <w:right w:val="nil"/>
            </w:tcBorders>
            <w:vAlign w:val="center"/>
            <w:hideMark/>
          </w:tcPr>
          <w:p w:rsidR="002459DE" w:rsidRPr="009A6055" w:rsidRDefault="002459DE" w:rsidP="002459DE">
            <w:pPr>
              <w:numPr>
                <w:ilvl w:val="0"/>
                <w:numId w:val="34"/>
              </w:numPr>
              <w:suppressAutoHyphens/>
              <w:snapToGrid w:val="0"/>
              <w:jc w:val="center"/>
              <w:rPr>
                <w:sz w:val="24"/>
                <w:szCs w:val="24"/>
              </w:rPr>
            </w:pPr>
          </w:p>
        </w:tc>
        <w:tc>
          <w:tcPr>
            <w:tcW w:w="1275" w:type="dxa"/>
            <w:tcBorders>
              <w:top w:val="single" w:sz="4" w:space="0" w:color="000000"/>
              <w:left w:val="single" w:sz="4" w:space="0" w:color="000000"/>
              <w:bottom w:val="single" w:sz="4" w:space="0" w:color="000000"/>
              <w:right w:val="nil"/>
            </w:tcBorders>
            <w:vAlign w:val="center"/>
            <w:hideMark/>
          </w:tcPr>
          <w:p w:rsidR="002459DE" w:rsidRPr="009A6055" w:rsidRDefault="002459DE" w:rsidP="001E5C8B">
            <w:pPr>
              <w:jc w:val="center"/>
              <w:rPr>
                <w:color w:val="000000"/>
                <w:sz w:val="24"/>
                <w:szCs w:val="24"/>
              </w:rPr>
            </w:pPr>
            <w:r w:rsidRPr="008D367C">
              <w:rPr>
                <w:color w:val="000000"/>
                <w:sz w:val="24"/>
                <w:szCs w:val="24"/>
              </w:rPr>
              <w:t>район катка «Медео»</w:t>
            </w:r>
          </w:p>
        </w:tc>
        <w:tc>
          <w:tcPr>
            <w:tcW w:w="707" w:type="dxa"/>
            <w:tcBorders>
              <w:top w:val="single" w:sz="4" w:space="0" w:color="000000"/>
              <w:left w:val="single" w:sz="4" w:space="0" w:color="000000"/>
              <w:bottom w:val="single" w:sz="4" w:space="0" w:color="000000"/>
              <w:right w:val="nil"/>
            </w:tcBorders>
            <w:vAlign w:val="center"/>
            <w:hideMark/>
          </w:tcPr>
          <w:p w:rsidR="002459DE" w:rsidRPr="009A6055" w:rsidRDefault="002459DE" w:rsidP="001E5C8B">
            <w:pPr>
              <w:jc w:val="center"/>
              <w:rPr>
                <w:color w:val="000000"/>
                <w:sz w:val="24"/>
                <w:szCs w:val="24"/>
              </w:rPr>
            </w:pPr>
            <w:r>
              <w:rPr>
                <w:color w:val="000000"/>
                <w:sz w:val="24"/>
                <w:szCs w:val="24"/>
              </w:rPr>
              <w:t>кисок</w:t>
            </w:r>
          </w:p>
          <w:p w:rsidR="002459DE" w:rsidRPr="00B561B0" w:rsidRDefault="002459DE" w:rsidP="001E5C8B">
            <w:pPr>
              <w:jc w:val="center"/>
              <w:rPr>
                <w:color w:val="000000"/>
                <w:sz w:val="24"/>
                <w:szCs w:val="24"/>
              </w:rPr>
            </w:pPr>
            <w:r>
              <w:rPr>
                <w:color w:val="000000"/>
                <w:sz w:val="24"/>
                <w:szCs w:val="24"/>
              </w:rPr>
              <w:t xml:space="preserve">10 </w:t>
            </w:r>
            <w:proofErr w:type="spellStart"/>
            <w:r>
              <w:rPr>
                <w:color w:val="000000"/>
                <w:sz w:val="24"/>
                <w:szCs w:val="24"/>
              </w:rPr>
              <w:t>кв.м</w:t>
            </w:r>
            <w:proofErr w:type="spellEnd"/>
          </w:p>
        </w:tc>
        <w:tc>
          <w:tcPr>
            <w:tcW w:w="1703" w:type="dxa"/>
            <w:tcBorders>
              <w:top w:val="single" w:sz="4" w:space="0" w:color="000000"/>
              <w:left w:val="single" w:sz="4" w:space="0" w:color="000000"/>
              <w:bottom w:val="single" w:sz="4" w:space="0" w:color="000000"/>
              <w:right w:val="single" w:sz="4" w:space="0" w:color="000000"/>
            </w:tcBorders>
          </w:tcPr>
          <w:p w:rsidR="002459DE" w:rsidRDefault="002459DE">
            <w:r w:rsidRPr="003D0B5A">
              <w:rPr>
                <w:snapToGrid w:val="0"/>
                <w:sz w:val="22"/>
                <w:szCs w:val="22"/>
              </w:rPr>
              <w:t>с момента заключения договора по 28.02.2022 года</w:t>
            </w:r>
          </w:p>
        </w:tc>
        <w:tc>
          <w:tcPr>
            <w:tcW w:w="2410" w:type="dxa"/>
            <w:tcBorders>
              <w:top w:val="single" w:sz="4" w:space="0" w:color="000000"/>
              <w:left w:val="single" w:sz="4" w:space="0" w:color="000000"/>
              <w:bottom w:val="single" w:sz="4" w:space="0" w:color="000000"/>
              <w:right w:val="nil"/>
            </w:tcBorders>
            <w:vAlign w:val="center"/>
            <w:hideMark/>
          </w:tcPr>
          <w:p w:rsidR="002459DE" w:rsidRPr="009A6055" w:rsidRDefault="002459DE" w:rsidP="001E5C8B">
            <w:pPr>
              <w:jc w:val="center"/>
              <w:rPr>
                <w:color w:val="000000"/>
                <w:sz w:val="24"/>
                <w:szCs w:val="24"/>
              </w:rPr>
            </w:pPr>
            <w:r w:rsidRPr="009A6055">
              <w:rPr>
                <w:color w:val="000000"/>
                <w:sz w:val="24"/>
                <w:szCs w:val="24"/>
              </w:rPr>
              <w:t>Реализация</w:t>
            </w:r>
          </w:p>
          <w:p w:rsidR="002459DE" w:rsidRPr="009A6055" w:rsidRDefault="002459DE" w:rsidP="001E5C8B">
            <w:pPr>
              <w:jc w:val="center"/>
              <w:rPr>
                <w:sz w:val="24"/>
                <w:szCs w:val="24"/>
              </w:rPr>
            </w:pPr>
            <w:r>
              <w:rPr>
                <w:color w:val="000000"/>
                <w:sz w:val="24"/>
                <w:szCs w:val="24"/>
              </w:rPr>
              <w:t>Кулинарной продукции</w:t>
            </w:r>
          </w:p>
        </w:tc>
        <w:tc>
          <w:tcPr>
            <w:tcW w:w="2835" w:type="dxa"/>
            <w:tcBorders>
              <w:top w:val="single" w:sz="4" w:space="0" w:color="000000"/>
              <w:left w:val="single" w:sz="4" w:space="0" w:color="000000"/>
              <w:bottom w:val="single" w:sz="4" w:space="0" w:color="000000"/>
              <w:right w:val="nil"/>
            </w:tcBorders>
            <w:vAlign w:val="center"/>
            <w:hideMark/>
          </w:tcPr>
          <w:p w:rsidR="002459DE" w:rsidRPr="00AA2C58" w:rsidRDefault="002459DE" w:rsidP="001E5C8B">
            <w:pPr>
              <w:spacing w:line="100" w:lineRule="atLeast"/>
              <w:jc w:val="center"/>
              <w:rPr>
                <w:color w:val="000000"/>
                <w:sz w:val="24"/>
                <w:szCs w:val="24"/>
              </w:rPr>
            </w:pPr>
            <w:r w:rsidRPr="00AA2C58">
              <w:rPr>
                <w:color w:val="000000"/>
                <w:sz w:val="24"/>
                <w:szCs w:val="24"/>
              </w:rPr>
              <w:t>472780.64 2323434.05</w:t>
            </w:r>
          </w:p>
          <w:p w:rsidR="002459DE" w:rsidRPr="00AA2C58" w:rsidRDefault="002459DE" w:rsidP="001E5C8B">
            <w:pPr>
              <w:spacing w:line="100" w:lineRule="atLeast"/>
              <w:jc w:val="center"/>
              <w:rPr>
                <w:color w:val="000000"/>
                <w:sz w:val="24"/>
                <w:szCs w:val="24"/>
              </w:rPr>
            </w:pPr>
            <w:r w:rsidRPr="00AA2C58">
              <w:rPr>
                <w:color w:val="000000"/>
                <w:sz w:val="24"/>
                <w:szCs w:val="24"/>
              </w:rPr>
              <w:t>472782.73 2323436.20</w:t>
            </w:r>
          </w:p>
          <w:p w:rsidR="002459DE" w:rsidRPr="00AA2C58" w:rsidRDefault="002459DE" w:rsidP="001E5C8B">
            <w:pPr>
              <w:spacing w:line="100" w:lineRule="atLeast"/>
              <w:jc w:val="center"/>
              <w:rPr>
                <w:color w:val="000000"/>
                <w:sz w:val="24"/>
                <w:szCs w:val="24"/>
              </w:rPr>
            </w:pPr>
            <w:r w:rsidRPr="00AA2C58">
              <w:rPr>
                <w:color w:val="000000"/>
                <w:sz w:val="24"/>
                <w:szCs w:val="24"/>
              </w:rPr>
              <w:t>472787.03 2323432.02</w:t>
            </w:r>
          </w:p>
          <w:p w:rsidR="002459DE" w:rsidRPr="009A6055" w:rsidRDefault="002459DE" w:rsidP="001E5C8B">
            <w:pPr>
              <w:jc w:val="center"/>
              <w:rPr>
                <w:color w:val="000000"/>
                <w:sz w:val="24"/>
                <w:szCs w:val="24"/>
              </w:rPr>
            </w:pPr>
            <w:r w:rsidRPr="00AA2C58">
              <w:rPr>
                <w:color w:val="000000"/>
                <w:sz w:val="24"/>
                <w:szCs w:val="24"/>
              </w:rPr>
              <w:t>472784.93 2323429.87</w:t>
            </w:r>
          </w:p>
        </w:tc>
        <w:tc>
          <w:tcPr>
            <w:tcW w:w="1843" w:type="dxa"/>
            <w:tcBorders>
              <w:top w:val="single" w:sz="4" w:space="0" w:color="000000"/>
              <w:left w:val="single" w:sz="4" w:space="0" w:color="000000"/>
              <w:bottom w:val="single" w:sz="4" w:space="0" w:color="000000"/>
              <w:right w:val="single" w:sz="4" w:space="0" w:color="000000"/>
            </w:tcBorders>
            <w:vAlign w:val="center"/>
          </w:tcPr>
          <w:p w:rsidR="002459DE" w:rsidRPr="009A6055" w:rsidRDefault="002459DE" w:rsidP="001E5C8B">
            <w:pPr>
              <w:snapToGrid w:val="0"/>
              <w:jc w:val="center"/>
              <w:rPr>
                <w:bCs/>
                <w:color w:val="000000"/>
                <w:sz w:val="24"/>
                <w:szCs w:val="24"/>
              </w:rPr>
            </w:pPr>
            <w:r>
              <w:rPr>
                <w:bCs/>
                <w:color w:val="000000"/>
                <w:sz w:val="24"/>
                <w:szCs w:val="24"/>
              </w:rPr>
              <w:t>11 063,00</w:t>
            </w:r>
          </w:p>
        </w:tc>
        <w:tc>
          <w:tcPr>
            <w:tcW w:w="1417" w:type="dxa"/>
            <w:tcBorders>
              <w:top w:val="single" w:sz="4" w:space="0" w:color="000000"/>
              <w:left w:val="single" w:sz="4" w:space="0" w:color="000000"/>
              <w:bottom w:val="single" w:sz="4" w:space="0" w:color="000000"/>
              <w:right w:val="single" w:sz="4" w:space="0" w:color="000000"/>
            </w:tcBorders>
            <w:vAlign w:val="center"/>
          </w:tcPr>
          <w:p w:rsidR="002459DE" w:rsidRDefault="002459DE" w:rsidP="001E5C8B">
            <w:pPr>
              <w:snapToGrid w:val="0"/>
              <w:jc w:val="center"/>
              <w:rPr>
                <w:bCs/>
                <w:color w:val="000000"/>
                <w:sz w:val="24"/>
                <w:szCs w:val="24"/>
              </w:rPr>
            </w:pPr>
            <w:r>
              <w:rPr>
                <w:bCs/>
                <w:color w:val="000000"/>
                <w:sz w:val="24"/>
                <w:szCs w:val="24"/>
              </w:rPr>
              <w:t>553,00</w:t>
            </w:r>
          </w:p>
          <w:p w:rsidR="002459DE" w:rsidRPr="009A6055" w:rsidRDefault="002459DE" w:rsidP="001E5C8B">
            <w:pPr>
              <w:snapToGrid w:val="0"/>
              <w:jc w:val="center"/>
              <w:rPr>
                <w:bCs/>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459DE" w:rsidRDefault="002459DE" w:rsidP="001E5C8B">
            <w:pPr>
              <w:snapToGrid w:val="0"/>
              <w:jc w:val="center"/>
              <w:rPr>
                <w:bCs/>
                <w:color w:val="000000"/>
                <w:sz w:val="24"/>
                <w:szCs w:val="24"/>
              </w:rPr>
            </w:pPr>
            <w:r>
              <w:rPr>
                <w:bCs/>
                <w:color w:val="000000"/>
                <w:sz w:val="24"/>
                <w:szCs w:val="24"/>
              </w:rPr>
              <w:t>14 063,00</w:t>
            </w:r>
          </w:p>
          <w:p w:rsidR="002459DE" w:rsidRPr="009A6055" w:rsidRDefault="002459DE" w:rsidP="001E5C8B">
            <w:pPr>
              <w:snapToGrid w:val="0"/>
              <w:jc w:val="center"/>
              <w:rPr>
                <w:bCs/>
                <w:color w:val="000000"/>
                <w:sz w:val="24"/>
                <w:szCs w:val="24"/>
              </w:rPr>
            </w:pPr>
          </w:p>
        </w:tc>
      </w:tr>
    </w:tbl>
    <w:p w:rsidR="002459DE" w:rsidRDefault="002459DE" w:rsidP="002459DE">
      <w:pPr>
        <w:jc w:val="center"/>
      </w:pPr>
      <w:r>
        <w:br w:type="page"/>
      </w:r>
    </w:p>
    <w:tbl>
      <w:tblPr>
        <w:tblpPr w:leftFromText="180" w:rightFromText="180" w:horzAnchor="margin" w:tblpY="210"/>
        <w:tblW w:w="16160" w:type="dxa"/>
        <w:tblLayout w:type="fixed"/>
        <w:tblLook w:val="04A0" w:firstRow="1" w:lastRow="0" w:firstColumn="1" w:lastColumn="0" w:noHBand="0" w:noVBand="1"/>
      </w:tblPr>
      <w:tblGrid>
        <w:gridCol w:w="1277"/>
        <w:gridCol w:w="1275"/>
        <w:gridCol w:w="1274"/>
        <w:gridCol w:w="1703"/>
        <w:gridCol w:w="2410"/>
        <w:gridCol w:w="2835"/>
        <w:gridCol w:w="1843"/>
        <w:gridCol w:w="1417"/>
        <w:gridCol w:w="2126"/>
      </w:tblGrid>
      <w:tr w:rsidR="002459DE" w:rsidRPr="009A6055" w:rsidTr="00EA3F1A">
        <w:trPr>
          <w:trHeight w:val="353"/>
        </w:trPr>
        <w:tc>
          <w:tcPr>
            <w:tcW w:w="16160" w:type="dxa"/>
            <w:gridSpan w:val="9"/>
            <w:tcBorders>
              <w:top w:val="single" w:sz="4" w:space="0" w:color="000000"/>
              <w:left w:val="single" w:sz="4" w:space="0" w:color="000000"/>
              <w:bottom w:val="single" w:sz="4" w:space="0" w:color="000000"/>
              <w:right w:val="single" w:sz="4" w:space="0" w:color="000000"/>
            </w:tcBorders>
          </w:tcPr>
          <w:p w:rsidR="002459DE" w:rsidRPr="009A6055" w:rsidRDefault="002459DE" w:rsidP="00EA3F1A">
            <w:pPr>
              <w:snapToGrid w:val="0"/>
              <w:jc w:val="center"/>
              <w:rPr>
                <w:bCs/>
                <w:color w:val="000000"/>
                <w:sz w:val="24"/>
                <w:szCs w:val="24"/>
              </w:rPr>
            </w:pPr>
            <w:r>
              <w:rPr>
                <w:bCs/>
                <w:color w:val="000000"/>
                <w:sz w:val="24"/>
                <w:szCs w:val="24"/>
              </w:rPr>
              <w:lastRenderedPageBreak/>
              <w:t>Центральный район</w:t>
            </w:r>
          </w:p>
        </w:tc>
      </w:tr>
      <w:tr w:rsidR="002459DE" w:rsidRPr="009A6055" w:rsidTr="00EA3F1A">
        <w:trPr>
          <w:trHeight w:val="1802"/>
        </w:trPr>
        <w:tc>
          <w:tcPr>
            <w:tcW w:w="1277" w:type="dxa"/>
            <w:tcBorders>
              <w:top w:val="single" w:sz="4" w:space="0" w:color="000000"/>
              <w:left w:val="single" w:sz="4" w:space="0" w:color="000000"/>
              <w:bottom w:val="single" w:sz="4" w:space="0" w:color="000000"/>
              <w:right w:val="nil"/>
            </w:tcBorders>
            <w:vAlign w:val="center"/>
            <w:hideMark/>
          </w:tcPr>
          <w:p w:rsidR="002459DE" w:rsidRPr="009A6055" w:rsidRDefault="002459DE" w:rsidP="00EA3F1A">
            <w:pPr>
              <w:numPr>
                <w:ilvl w:val="0"/>
                <w:numId w:val="34"/>
              </w:numPr>
              <w:suppressAutoHyphens/>
              <w:snapToGrid w:val="0"/>
              <w:ind w:right="-108"/>
              <w:jc w:val="center"/>
              <w:rPr>
                <w:sz w:val="24"/>
                <w:szCs w:val="24"/>
              </w:rPr>
            </w:pPr>
          </w:p>
        </w:tc>
        <w:tc>
          <w:tcPr>
            <w:tcW w:w="1275" w:type="dxa"/>
            <w:tcBorders>
              <w:top w:val="single" w:sz="4" w:space="0" w:color="000000"/>
              <w:left w:val="single" w:sz="4" w:space="0" w:color="000000"/>
              <w:bottom w:val="single" w:sz="4" w:space="0" w:color="000000"/>
              <w:right w:val="nil"/>
            </w:tcBorders>
            <w:vAlign w:val="center"/>
            <w:hideMark/>
          </w:tcPr>
          <w:p w:rsidR="002459DE" w:rsidRPr="009A6055" w:rsidRDefault="002459DE" w:rsidP="00EA3F1A">
            <w:pPr>
              <w:jc w:val="center"/>
              <w:rPr>
                <w:color w:val="000000"/>
                <w:sz w:val="24"/>
                <w:szCs w:val="24"/>
              </w:rPr>
            </w:pPr>
            <w:r>
              <w:rPr>
                <w:color w:val="000000"/>
                <w:sz w:val="24"/>
                <w:szCs w:val="24"/>
              </w:rPr>
              <w:t xml:space="preserve">Площадь </w:t>
            </w:r>
            <w:proofErr w:type="spellStart"/>
            <w:r>
              <w:rPr>
                <w:color w:val="000000"/>
                <w:sz w:val="24"/>
                <w:szCs w:val="24"/>
              </w:rPr>
              <w:t>Азатлык</w:t>
            </w:r>
            <w:proofErr w:type="spellEnd"/>
            <w:r>
              <w:rPr>
                <w:color w:val="000000"/>
                <w:sz w:val="24"/>
                <w:szCs w:val="24"/>
              </w:rPr>
              <w:t xml:space="preserve"> в районе катка</w:t>
            </w:r>
          </w:p>
        </w:tc>
        <w:tc>
          <w:tcPr>
            <w:tcW w:w="1274" w:type="dxa"/>
            <w:tcBorders>
              <w:top w:val="single" w:sz="4" w:space="0" w:color="000000"/>
              <w:left w:val="single" w:sz="4" w:space="0" w:color="000000"/>
              <w:bottom w:val="single" w:sz="4" w:space="0" w:color="000000"/>
              <w:right w:val="nil"/>
            </w:tcBorders>
            <w:vAlign w:val="center"/>
            <w:hideMark/>
          </w:tcPr>
          <w:p w:rsidR="002459DE" w:rsidRPr="009A6055" w:rsidRDefault="002459DE" w:rsidP="00EA3F1A">
            <w:pPr>
              <w:jc w:val="center"/>
              <w:rPr>
                <w:color w:val="000000"/>
                <w:sz w:val="24"/>
                <w:szCs w:val="24"/>
              </w:rPr>
            </w:pPr>
            <w:r>
              <w:rPr>
                <w:color w:val="000000"/>
                <w:sz w:val="24"/>
                <w:szCs w:val="24"/>
              </w:rPr>
              <w:t>кисок</w:t>
            </w:r>
          </w:p>
          <w:p w:rsidR="002459DE" w:rsidRPr="00B561B0" w:rsidRDefault="002459DE" w:rsidP="00EA3F1A">
            <w:pPr>
              <w:jc w:val="center"/>
              <w:rPr>
                <w:color w:val="000000"/>
                <w:sz w:val="24"/>
                <w:szCs w:val="24"/>
              </w:rPr>
            </w:pPr>
            <w:r>
              <w:rPr>
                <w:color w:val="000000"/>
                <w:sz w:val="24"/>
                <w:szCs w:val="24"/>
              </w:rPr>
              <w:t xml:space="preserve">12 </w:t>
            </w:r>
            <w:proofErr w:type="spellStart"/>
            <w:r>
              <w:rPr>
                <w:color w:val="000000"/>
                <w:sz w:val="24"/>
                <w:szCs w:val="24"/>
              </w:rPr>
              <w:t>кв.м</w:t>
            </w:r>
            <w:proofErr w:type="spellEnd"/>
          </w:p>
        </w:tc>
        <w:tc>
          <w:tcPr>
            <w:tcW w:w="1703" w:type="dxa"/>
            <w:tcBorders>
              <w:top w:val="single" w:sz="4" w:space="0" w:color="000000"/>
              <w:left w:val="single" w:sz="4" w:space="0" w:color="000000"/>
              <w:bottom w:val="single" w:sz="4" w:space="0" w:color="000000"/>
              <w:right w:val="single" w:sz="4" w:space="0" w:color="000000"/>
            </w:tcBorders>
          </w:tcPr>
          <w:p w:rsidR="002459DE" w:rsidRDefault="002459DE" w:rsidP="00EA3F1A">
            <w:r w:rsidRPr="006D6845">
              <w:rPr>
                <w:snapToGrid w:val="0"/>
                <w:sz w:val="22"/>
                <w:szCs w:val="22"/>
              </w:rPr>
              <w:t>с момента заключения договора по 28.02.2022 года</w:t>
            </w:r>
          </w:p>
        </w:tc>
        <w:tc>
          <w:tcPr>
            <w:tcW w:w="2410" w:type="dxa"/>
            <w:tcBorders>
              <w:top w:val="single" w:sz="4" w:space="0" w:color="000000"/>
              <w:left w:val="single" w:sz="4" w:space="0" w:color="000000"/>
              <w:bottom w:val="single" w:sz="4" w:space="0" w:color="000000"/>
              <w:right w:val="nil"/>
            </w:tcBorders>
            <w:vAlign w:val="center"/>
            <w:hideMark/>
          </w:tcPr>
          <w:p w:rsidR="002459DE" w:rsidRPr="009A6055" w:rsidRDefault="002459DE" w:rsidP="00EA3F1A">
            <w:pPr>
              <w:jc w:val="center"/>
              <w:rPr>
                <w:color w:val="000000"/>
                <w:sz w:val="24"/>
                <w:szCs w:val="24"/>
              </w:rPr>
            </w:pPr>
            <w:r w:rsidRPr="009A6055">
              <w:rPr>
                <w:color w:val="000000"/>
                <w:sz w:val="24"/>
                <w:szCs w:val="24"/>
              </w:rPr>
              <w:t>Реализация</w:t>
            </w:r>
          </w:p>
          <w:p w:rsidR="002459DE" w:rsidRPr="009A6055" w:rsidRDefault="002459DE" w:rsidP="00EA3F1A">
            <w:pPr>
              <w:jc w:val="center"/>
              <w:rPr>
                <w:sz w:val="24"/>
                <w:szCs w:val="24"/>
              </w:rPr>
            </w:pPr>
            <w:r>
              <w:rPr>
                <w:color w:val="000000"/>
                <w:sz w:val="24"/>
                <w:szCs w:val="24"/>
              </w:rPr>
              <w:t>Кулинарной продукции</w:t>
            </w:r>
          </w:p>
        </w:tc>
        <w:tc>
          <w:tcPr>
            <w:tcW w:w="2835" w:type="dxa"/>
            <w:tcBorders>
              <w:top w:val="single" w:sz="4" w:space="0" w:color="000000"/>
              <w:left w:val="single" w:sz="4" w:space="0" w:color="000000"/>
              <w:bottom w:val="single" w:sz="4" w:space="0" w:color="000000"/>
              <w:right w:val="nil"/>
            </w:tcBorders>
            <w:vAlign w:val="center"/>
            <w:hideMark/>
          </w:tcPr>
          <w:p w:rsidR="002459DE" w:rsidRPr="003D6EFF" w:rsidRDefault="002459DE" w:rsidP="00EA3F1A">
            <w:pPr>
              <w:jc w:val="center"/>
              <w:rPr>
                <w:sz w:val="24"/>
                <w:szCs w:val="24"/>
              </w:rPr>
            </w:pPr>
            <w:r w:rsidRPr="003D6EFF">
              <w:rPr>
                <w:sz w:val="24"/>
                <w:szCs w:val="24"/>
              </w:rPr>
              <w:t>470392.33 2323257.49</w:t>
            </w:r>
          </w:p>
          <w:p w:rsidR="002459DE" w:rsidRPr="003D6EFF" w:rsidRDefault="002459DE" w:rsidP="00EA3F1A">
            <w:pPr>
              <w:jc w:val="center"/>
              <w:rPr>
                <w:sz w:val="24"/>
                <w:szCs w:val="24"/>
              </w:rPr>
            </w:pPr>
            <w:r w:rsidRPr="003D6EFF">
              <w:rPr>
                <w:sz w:val="24"/>
                <w:szCs w:val="24"/>
              </w:rPr>
              <w:t>470398.11 2323259.10</w:t>
            </w:r>
          </w:p>
          <w:p w:rsidR="002459DE" w:rsidRPr="003D6EFF" w:rsidRDefault="002459DE" w:rsidP="00EA3F1A">
            <w:pPr>
              <w:jc w:val="center"/>
              <w:rPr>
                <w:sz w:val="24"/>
                <w:szCs w:val="24"/>
              </w:rPr>
            </w:pPr>
            <w:r w:rsidRPr="003D6EFF">
              <w:rPr>
                <w:sz w:val="24"/>
                <w:szCs w:val="24"/>
              </w:rPr>
              <w:t>470397.64 2323261.01</w:t>
            </w:r>
          </w:p>
          <w:p w:rsidR="002459DE" w:rsidRPr="009A6055" w:rsidRDefault="002459DE" w:rsidP="00EA3F1A">
            <w:pPr>
              <w:spacing w:line="100" w:lineRule="atLeast"/>
              <w:jc w:val="center"/>
              <w:rPr>
                <w:color w:val="000000"/>
                <w:sz w:val="24"/>
                <w:szCs w:val="24"/>
              </w:rPr>
            </w:pPr>
            <w:r w:rsidRPr="003D6EFF">
              <w:rPr>
                <w:sz w:val="24"/>
                <w:szCs w:val="24"/>
              </w:rPr>
              <w:t>470391.82 2323259.42</w:t>
            </w:r>
          </w:p>
        </w:tc>
        <w:tc>
          <w:tcPr>
            <w:tcW w:w="1843" w:type="dxa"/>
            <w:tcBorders>
              <w:top w:val="single" w:sz="4" w:space="0" w:color="000000"/>
              <w:left w:val="single" w:sz="4" w:space="0" w:color="000000"/>
              <w:bottom w:val="single" w:sz="4" w:space="0" w:color="000000"/>
              <w:right w:val="single" w:sz="4" w:space="0" w:color="000000"/>
            </w:tcBorders>
            <w:vAlign w:val="center"/>
          </w:tcPr>
          <w:p w:rsidR="002459DE" w:rsidRPr="009A6055" w:rsidRDefault="002459DE" w:rsidP="00EA3F1A">
            <w:pPr>
              <w:snapToGrid w:val="0"/>
              <w:jc w:val="center"/>
              <w:rPr>
                <w:bCs/>
                <w:color w:val="000000"/>
                <w:sz w:val="24"/>
                <w:szCs w:val="24"/>
              </w:rPr>
            </w:pPr>
            <w:r>
              <w:rPr>
                <w:bCs/>
                <w:color w:val="000000"/>
                <w:sz w:val="24"/>
                <w:szCs w:val="24"/>
              </w:rPr>
              <w:t>13 224,00</w:t>
            </w:r>
          </w:p>
        </w:tc>
        <w:tc>
          <w:tcPr>
            <w:tcW w:w="1417" w:type="dxa"/>
            <w:tcBorders>
              <w:top w:val="single" w:sz="4" w:space="0" w:color="000000"/>
              <w:left w:val="single" w:sz="4" w:space="0" w:color="000000"/>
              <w:bottom w:val="single" w:sz="4" w:space="0" w:color="000000"/>
              <w:right w:val="single" w:sz="4" w:space="0" w:color="000000"/>
            </w:tcBorders>
            <w:vAlign w:val="center"/>
          </w:tcPr>
          <w:p w:rsidR="002459DE" w:rsidRPr="009A6055" w:rsidRDefault="002459DE" w:rsidP="00EA3F1A">
            <w:pPr>
              <w:snapToGrid w:val="0"/>
              <w:jc w:val="center"/>
              <w:rPr>
                <w:bCs/>
                <w:color w:val="000000"/>
                <w:sz w:val="24"/>
                <w:szCs w:val="24"/>
              </w:rPr>
            </w:pPr>
            <w:r>
              <w:rPr>
                <w:bCs/>
                <w:color w:val="000000"/>
                <w:sz w:val="24"/>
                <w:szCs w:val="24"/>
              </w:rPr>
              <w:t>661,00</w:t>
            </w:r>
          </w:p>
        </w:tc>
        <w:tc>
          <w:tcPr>
            <w:tcW w:w="2126" w:type="dxa"/>
            <w:tcBorders>
              <w:top w:val="single" w:sz="4" w:space="0" w:color="000000"/>
              <w:left w:val="single" w:sz="4" w:space="0" w:color="000000"/>
              <w:bottom w:val="single" w:sz="4" w:space="0" w:color="000000"/>
              <w:right w:val="single" w:sz="4" w:space="0" w:color="000000"/>
            </w:tcBorders>
            <w:vAlign w:val="center"/>
          </w:tcPr>
          <w:p w:rsidR="002459DE" w:rsidRDefault="002459DE" w:rsidP="00EA3F1A">
            <w:pPr>
              <w:snapToGrid w:val="0"/>
              <w:jc w:val="center"/>
              <w:rPr>
                <w:bCs/>
                <w:color w:val="000000"/>
                <w:sz w:val="24"/>
                <w:szCs w:val="24"/>
              </w:rPr>
            </w:pPr>
            <w:r>
              <w:rPr>
                <w:bCs/>
                <w:color w:val="000000"/>
                <w:sz w:val="24"/>
                <w:szCs w:val="24"/>
              </w:rPr>
              <w:t>16 224,00</w:t>
            </w:r>
          </w:p>
          <w:p w:rsidR="002459DE" w:rsidRPr="009A6055" w:rsidRDefault="002459DE" w:rsidP="00EA3F1A">
            <w:pPr>
              <w:snapToGrid w:val="0"/>
              <w:jc w:val="center"/>
              <w:rPr>
                <w:bCs/>
                <w:color w:val="000000"/>
                <w:sz w:val="24"/>
                <w:szCs w:val="24"/>
              </w:rPr>
            </w:pPr>
          </w:p>
        </w:tc>
      </w:tr>
      <w:tr w:rsidR="002459DE" w:rsidRPr="009A6055" w:rsidTr="00EA3F1A">
        <w:tc>
          <w:tcPr>
            <w:tcW w:w="1277" w:type="dxa"/>
            <w:tcBorders>
              <w:top w:val="single" w:sz="4" w:space="0" w:color="000000"/>
              <w:left w:val="single" w:sz="4" w:space="0" w:color="000000"/>
              <w:bottom w:val="single" w:sz="4" w:space="0" w:color="000000"/>
              <w:right w:val="nil"/>
            </w:tcBorders>
            <w:vAlign w:val="center"/>
            <w:hideMark/>
          </w:tcPr>
          <w:p w:rsidR="002459DE" w:rsidRPr="009A6055" w:rsidRDefault="002459DE" w:rsidP="00EA3F1A">
            <w:pPr>
              <w:numPr>
                <w:ilvl w:val="0"/>
                <w:numId w:val="34"/>
              </w:numPr>
              <w:suppressAutoHyphens/>
              <w:snapToGrid w:val="0"/>
              <w:jc w:val="center"/>
              <w:rPr>
                <w:sz w:val="24"/>
                <w:szCs w:val="24"/>
              </w:rPr>
            </w:pPr>
          </w:p>
        </w:tc>
        <w:tc>
          <w:tcPr>
            <w:tcW w:w="1275" w:type="dxa"/>
            <w:tcBorders>
              <w:top w:val="single" w:sz="4" w:space="0" w:color="000000"/>
              <w:left w:val="single" w:sz="4" w:space="0" w:color="000000"/>
              <w:bottom w:val="single" w:sz="4" w:space="0" w:color="000000"/>
              <w:right w:val="nil"/>
            </w:tcBorders>
            <w:vAlign w:val="center"/>
            <w:hideMark/>
          </w:tcPr>
          <w:p w:rsidR="002459DE" w:rsidRPr="009A6055" w:rsidRDefault="002459DE" w:rsidP="00EA3F1A">
            <w:pPr>
              <w:jc w:val="center"/>
              <w:rPr>
                <w:color w:val="000000"/>
                <w:sz w:val="24"/>
                <w:szCs w:val="24"/>
              </w:rPr>
            </w:pPr>
            <w:r>
              <w:rPr>
                <w:color w:val="000000"/>
                <w:sz w:val="24"/>
                <w:szCs w:val="24"/>
              </w:rPr>
              <w:t>Площадь «Майдан»</w:t>
            </w:r>
          </w:p>
        </w:tc>
        <w:tc>
          <w:tcPr>
            <w:tcW w:w="1274" w:type="dxa"/>
            <w:tcBorders>
              <w:top w:val="single" w:sz="4" w:space="0" w:color="000000"/>
              <w:left w:val="single" w:sz="4" w:space="0" w:color="000000"/>
              <w:bottom w:val="single" w:sz="4" w:space="0" w:color="000000"/>
              <w:right w:val="nil"/>
            </w:tcBorders>
            <w:vAlign w:val="center"/>
            <w:hideMark/>
          </w:tcPr>
          <w:p w:rsidR="002459DE" w:rsidRPr="009A6055" w:rsidRDefault="002459DE" w:rsidP="00EA3F1A">
            <w:pPr>
              <w:jc w:val="center"/>
              <w:rPr>
                <w:color w:val="000000"/>
                <w:sz w:val="24"/>
                <w:szCs w:val="24"/>
              </w:rPr>
            </w:pPr>
            <w:r>
              <w:rPr>
                <w:color w:val="000000"/>
                <w:sz w:val="24"/>
                <w:szCs w:val="24"/>
              </w:rPr>
              <w:t>кисок</w:t>
            </w:r>
          </w:p>
          <w:p w:rsidR="002459DE" w:rsidRPr="009A6055" w:rsidRDefault="002459DE" w:rsidP="00EA3F1A">
            <w:pPr>
              <w:jc w:val="center"/>
              <w:rPr>
                <w:sz w:val="24"/>
                <w:szCs w:val="24"/>
              </w:rPr>
            </w:pPr>
            <w:r>
              <w:rPr>
                <w:color w:val="000000"/>
                <w:sz w:val="24"/>
                <w:szCs w:val="24"/>
              </w:rPr>
              <w:t xml:space="preserve">9 </w:t>
            </w:r>
            <w:proofErr w:type="spellStart"/>
            <w:r>
              <w:rPr>
                <w:color w:val="000000"/>
                <w:sz w:val="24"/>
                <w:szCs w:val="24"/>
              </w:rPr>
              <w:t>кв.м</w:t>
            </w:r>
            <w:proofErr w:type="spellEnd"/>
          </w:p>
        </w:tc>
        <w:tc>
          <w:tcPr>
            <w:tcW w:w="1703" w:type="dxa"/>
            <w:tcBorders>
              <w:top w:val="single" w:sz="4" w:space="0" w:color="000000"/>
              <w:left w:val="single" w:sz="4" w:space="0" w:color="000000"/>
              <w:bottom w:val="single" w:sz="4" w:space="0" w:color="000000"/>
              <w:right w:val="single" w:sz="4" w:space="0" w:color="000000"/>
            </w:tcBorders>
          </w:tcPr>
          <w:p w:rsidR="002459DE" w:rsidRDefault="002459DE" w:rsidP="00EA3F1A">
            <w:r w:rsidRPr="006D6845">
              <w:rPr>
                <w:snapToGrid w:val="0"/>
                <w:sz w:val="22"/>
                <w:szCs w:val="22"/>
              </w:rPr>
              <w:t>с момента заключения договора по 28.02.2022 года</w:t>
            </w:r>
          </w:p>
        </w:tc>
        <w:tc>
          <w:tcPr>
            <w:tcW w:w="2410" w:type="dxa"/>
            <w:tcBorders>
              <w:top w:val="single" w:sz="4" w:space="0" w:color="000000"/>
              <w:left w:val="single" w:sz="4" w:space="0" w:color="000000"/>
              <w:bottom w:val="single" w:sz="4" w:space="0" w:color="000000"/>
              <w:right w:val="nil"/>
            </w:tcBorders>
            <w:vAlign w:val="center"/>
            <w:hideMark/>
          </w:tcPr>
          <w:p w:rsidR="002459DE" w:rsidRPr="009A6055" w:rsidRDefault="002459DE" w:rsidP="00EA3F1A">
            <w:pPr>
              <w:jc w:val="center"/>
              <w:rPr>
                <w:color w:val="000000"/>
                <w:sz w:val="24"/>
                <w:szCs w:val="24"/>
              </w:rPr>
            </w:pPr>
            <w:r w:rsidRPr="009A6055">
              <w:rPr>
                <w:color w:val="000000"/>
                <w:sz w:val="24"/>
                <w:szCs w:val="24"/>
              </w:rPr>
              <w:t>Реализация</w:t>
            </w:r>
          </w:p>
          <w:p w:rsidR="002459DE" w:rsidRPr="009A6055" w:rsidRDefault="002459DE" w:rsidP="00EA3F1A">
            <w:pPr>
              <w:jc w:val="center"/>
              <w:rPr>
                <w:sz w:val="24"/>
                <w:szCs w:val="24"/>
              </w:rPr>
            </w:pPr>
            <w:r>
              <w:rPr>
                <w:color w:val="000000"/>
                <w:sz w:val="24"/>
                <w:szCs w:val="24"/>
              </w:rPr>
              <w:t>Кулинарной продукции</w:t>
            </w:r>
          </w:p>
        </w:tc>
        <w:tc>
          <w:tcPr>
            <w:tcW w:w="2835" w:type="dxa"/>
            <w:tcBorders>
              <w:top w:val="single" w:sz="4" w:space="0" w:color="000000"/>
              <w:left w:val="single" w:sz="4" w:space="0" w:color="000000"/>
              <w:bottom w:val="single" w:sz="4" w:space="0" w:color="000000"/>
              <w:right w:val="nil"/>
            </w:tcBorders>
            <w:vAlign w:val="center"/>
            <w:hideMark/>
          </w:tcPr>
          <w:p w:rsidR="002459DE" w:rsidRPr="001D3D64" w:rsidRDefault="002459DE" w:rsidP="00EA3F1A">
            <w:pPr>
              <w:jc w:val="center"/>
              <w:rPr>
                <w:color w:val="000000"/>
                <w:sz w:val="24"/>
                <w:szCs w:val="24"/>
              </w:rPr>
            </w:pPr>
            <w:r w:rsidRPr="001D3D64">
              <w:rPr>
                <w:color w:val="000000"/>
                <w:sz w:val="24"/>
                <w:szCs w:val="24"/>
              </w:rPr>
              <w:t>471456.30 2321568.61</w:t>
            </w:r>
          </w:p>
          <w:p w:rsidR="002459DE" w:rsidRPr="001D3D64" w:rsidRDefault="002459DE" w:rsidP="00EA3F1A">
            <w:pPr>
              <w:jc w:val="center"/>
              <w:rPr>
                <w:color w:val="000000"/>
                <w:sz w:val="24"/>
                <w:szCs w:val="24"/>
              </w:rPr>
            </w:pPr>
            <w:r w:rsidRPr="001D3D64">
              <w:rPr>
                <w:color w:val="000000"/>
                <w:sz w:val="24"/>
                <w:szCs w:val="24"/>
              </w:rPr>
              <w:t>471454.98 2321571.30</w:t>
            </w:r>
          </w:p>
          <w:p w:rsidR="002459DE" w:rsidRPr="001D3D64" w:rsidRDefault="002459DE" w:rsidP="00EA3F1A">
            <w:pPr>
              <w:jc w:val="center"/>
              <w:rPr>
                <w:color w:val="000000"/>
                <w:sz w:val="24"/>
                <w:szCs w:val="24"/>
              </w:rPr>
            </w:pPr>
            <w:r w:rsidRPr="001D3D64">
              <w:rPr>
                <w:color w:val="000000"/>
                <w:sz w:val="24"/>
                <w:szCs w:val="24"/>
              </w:rPr>
              <w:t>471457.67 2321572.62</w:t>
            </w:r>
          </w:p>
          <w:p w:rsidR="002459DE" w:rsidRPr="009A6055" w:rsidRDefault="002459DE" w:rsidP="00EA3F1A">
            <w:pPr>
              <w:spacing w:line="100" w:lineRule="atLeast"/>
              <w:jc w:val="center"/>
              <w:rPr>
                <w:color w:val="000000"/>
                <w:sz w:val="24"/>
                <w:szCs w:val="24"/>
              </w:rPr>
            </w:pPr>
            <w:r w:rsidRPr="001D3D64">
              <w:rPr>
                <w:color w:val="000000"/>
                <w:sz w:val="24"/>
                <w:szCs w:val="24"/>
              </w:rPr>
              <w:t>471458.99 2321569.93</w:t>
            </w:r>
          </w:p>
        </w:tc>
        <w:tc>
          <w:tcPr>
            <w:tcW w:w="1843" w:type="dxa"/>
            <w:tcBorders>
              <w:top w:val="single" w:sz="4" w:space="0" w:color="000000"/>
              <w:left w:val="single" w:sz="4" w:space="0" w:color="000000"/>
              <w:bottom w:val="single" w:sz="4" w:space="0" w:color="000000"/>
              <w:right w:val="single" w:sz="4" w:space="0" w:color="000000"/>
            </w:tcBorders>
            <w:vAlign w:val="center"/>
          </w:tcPr>
          <w:p w:rsidR="002459DE" w:rsidRPr="003253B5" w:rsidRDefault="002459DE" w:rsidP="00EA3F1A">
            <w:pPr>
              <w:snapToGrid w:val="0"/>
              <w:jc w:val="center"/>
              <w:rPr>
                <w:bCs/>
                <w:color w:val="000000"/>
                <w:sz w:val="24"/>
                <w:szCs w:val="24"/>
              </w:rPr>
            </w:pPr>
            <w:r>
              <w:rPr>
                <w:bCs/>
                <w:color w:val="000000"/>
                <w:sz w:val="24"/>
                <w:szCs w:val="24"/>
              </w:rPr>
              <w:t>10 025,00</w:t>
            </w:r>
          </w:p>
          <w:p w:rsidR="002459DE" w:rsidRPr="009A6055" w:rsidRDefault="002459DE" w:rsidP="00EA3F1A">
            <w:pPr>
              <w:snapToGrid w:val="0"/>
              <w:jc w:val="center"/>
              <w:rPr>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9DE" w:rsidRPr="009A6055" w:rsidRDefault="002459DE" w:rsidP="00EA3F1A">
            <w:pPr>
              <w:snapToGrid w:val="0"/>
              <w:jc w:val="center"/>
              <w:rPr>
                <w:bCs/>
                <w:color w:val="000000"/>
                <w:sz w:val="24"/>
                <w:szCs w:val="24"/>
              </w:rPr>
            </w:pPr>
            <w:r>
              <w:rPr>
                <w:bCs/>
                <w:color w:val="000000"/>
                <w:sz w:val="24"/>
                <w:szCs w:val="24"/>
              </w:rPr>
              <w:t>501,00</w:t>
            </w:r>
          </w:p>
        </w:tc>
        <w:tc>
          <w:tcPr>
            <w:tcW w:w="2126" w:type="dxa"/>
            <w:tcBorders>
              <w:top w:val="single" w:sz="4" w:space="0" w:color="000000"/>
              <w:left w:val="single" w:sz="4" w:space="0" w:color="000000"/>
              <w:bottom w:val="single" w:sz="4" w:space="0" w:color="000000"/>
              <w:right w:val="single" w:sz="4" w:space="0" w:color="000000"/>
            </w:tcBorders>
            <w:vAlign w:val="center"/>
          </w:tcPr>
          <w:p w:rsidR="002459DE" w:rsidRDefault="002459DE" w:rsidP="00EA3F1A">
            <w:pPr>
              <w:snapToGrid w:val="0"/>
              <w:jc w:val="center"/>
              <w:rPr>
                <w:bCs/>
                <w:color w:val="000000"/>
                <w:sz w:val="24"/>
                <w:szCs w:val="24"/>
              </w:rPr>
            </w:pPr>
            <w:r>
              <w:rPr>
                <w:bCs/>
                <w:color w:val="000000"/>
                <w:sz w:val="24"/>
                <w:szCs w:val="24"/>
              </w:rPr>
              <w:t>13 025,00</w:t>
            </w:r>
          </w:p>
          <w:p w:rsidR="002459DE" w:rsidRPr="009A6055" w:rsidRDefault="002459DE" w:rsidP="00EA3F1A">
            <w:pPr>
              <w:snapToGrid w:val="0"/>
              <w:jc w:val="center"/>
              <w:rPr>
                <w:bCs/>
                <w:color w:val="000000"/>
                <w:sz w:val="24"/>
                <w:szCs w:val="24"/>
              </w:rPr>
            </w:pPr>
          </w:p>
        </w:tc>
      </w:tr>
    </w:tbl>
    <w:p w:rsidR="0007427E" w:rsidRDefault="0007427E" w:rsidP="00AA0BEE">
      <w:pPr>
        <w:widowControl w:val="0"/>
        <w:tabs>
          <w:tab w:val="left" w:pos="140"/>
        </w:tabs>
        <w:autoSpaceDE w:val="0"/>
        <w:autoSpaceDN w:val="0"/>
        <w:adjustRightInd w:val="0"/>
        <w:ind w:firstLine="284"/>
        <w:jc w:val="both"/>
        <w:rPr>
          <w:sz w:val="22"/>
          <w:szCs w:val="22"/>
        </w:rPr>
      </w:pPr>
    </w:p>
    <w:p w:rsidR="002459DE" w:rsidRDefault="002459DE" w:rsidP="00AA0BEE">
      <w:pPr>
        <w:widowControl w:val="0"/>
        <w:tabs>
          <w:tab w:val="left" w:pos="140"/>
        </w:tabs>
        <w:autoSpaceDE w:val="0"/>
        <w:autoSpaceDN w:val="0"/>
        <w:adjustRightInd w:val="0"/>
        <w:ind w:firstLine="284"/>
        <w:jc w:val="both"/>
        <w:rPr>
          <w:sz w:val="22"/>
          <w:szCs w:val="22"/>
        </w:rPr>
      </w:pPr>
    </w:p>
    <w:p w:rsidR="002459DE" w:rsidRDefault="002459DE" w:rsidP="00AA0BEE">
      <w:pPr>
        <w:widowControl w:val="0"/>
        <w:tabs>
          <w:tab w:val="left" w:pos="140"/>
        </w:tabs>
        <w:autoSpaceDE w:val="0"/>
        <w:autoSpaceDN w:val="0"/>
        <w:adjustRightInd w:val="0"/>
        <w:ind w:firstLine="284"/>
        <w:jc w:val="both"/>
        <w:rPr>
          <w:sz w:val="22"/>
          <w:szCs w:val="22"/>
        </w:rPr>
        <w:sectPr w:rsidR="002459DE" w:rsidSect="0007427E">
          <w:pgSz w:w="16838" w:h="11906" w:orient="landscape"/>
          <w:pgMar w:top="425" w:right="567" w:bottom="567" w:left="567" w:header="709" w:footer="709" w:gutter="0"/>
          <w:cols w:space="708"/>
          <w:docGrid w:linePitch="360"/>
        </w:sectPr>
      </w:pP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сезонного нестационарного торгового объекта.</w:t>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сезонного нестационарного торгового объекта на территории муниципального образования город Набережные Челны.</w:t>
      </w:r>
    </w:p>
    <w:p w:rsidR="00F61B61" w:rsidRPr="00F61B61" w:rsidRDefault="00F61B61" w:rsidP="00F61B61">
      <w:pPr>
        <w:tabs>
          <w:tab w:val="left" w:pos="142"/>
        </w:tabs>
        <w:ind w:firstLine="284"/>
        <w:jc w:val="both"/>
        <w:rPr>
          <w:sz w:val="22"/>
          <w:szCs w:val="22"/>
        </w:rPr>
      </w:pPr>
      <w:r w:rsidRPr="00F61B61">
        <w:rPr>
          <w:sz w:val="22"/>
          <w:szCs w:val="22"/>
        </w:rPr>
        <w:t>Вид размещаемого объекта – сезонный нестационарный торговый объект.</w:t>
      </w:r>
    </w:p>
    <w:p w:rsidR="003A78A1" w:rsidRDefault="00F61B61" w:rsidP="003A78A1">
      <w:pPr>
        <w:ind w:right="-1" w:firstLine="709"/>
        <w:jc w:val="both"/>
        <w:rPr>
          <w:sz w:val="22"/>
          <w:szCs w:val="22"/>
        </w:rPr>
      </w:pPr>
      <w:r w:rsidRPr="00F61B61">
        <w:rPr>
          <w:color w:val="00000A"/>
          <w:sz w:val="22"/>
          <w:szCs w:val="22"/>
          <w:lang w:eastAsia="ar-SA"/>
        </w:rPr>
        <w:t xml:space="preserve">        </w:t>
      </w:r>
      <w:r w:rsidRPr="00F61B61">
        <w:rPr>
          <w:color w:val="00000A"/>
          <w:sz w:val="22"/>
          <w:szCs w:val="22"/>
          <w:highlight w:val="yellow"/>
          <w:lang w:eastAsia="ar-SA"/>
        </w:rPr>
        <w:t>Срок размещения сезонного нестационарн</w:t>
      </w:r>
      <w:r w:rsidR="0044452D">
        <w:rPr>
          <w:color w:val="00000A"/>
          <w:sz w:val="22"/>
          <w:szCs w:val="22"/>
          <w:highlight w:val="yellow"/>
          <w:lang w:eastAsia="ar-SA"/>
        </w:rPr>
        <w:t>ого торгового объекта</w:t>
      </w:r>
      <w:r w:rsidR="002F386C">
        <w:rPr>
          <w:color w:val="00000A"/>
          <w:sz w:val="22"/>
          <w:szCs w:val="22"/>
          <w:highlight w:val="yellow"/>
          <w:lang w:eastAsia="ar-SA"/>
        </w:rPr>
        <w:t xml:space="preserve"> </w:t>
      </w:r>
      <w:r w:rsidR="002459DE">
        <w:rPr>
          <w:color w:val="00000A"/>
          <w:sz w:val="22"/>
          <w:szCs w:val="22"/>
          <w:lang w:eastAsia="ar-SA"/>
        </w:rPr>
        <w:t xml:space="preserve">с </w:t>
      </w:r>
      <w:r w:rsidR="003A78A1">
        <w:rPr>
          <w:snapToGrid w:val="0"/>
          <w:sz w:val="22"/>
          <w:szCs w:val="22"/>
        </w:rPr>
        <w:t>момента заключения договора по 28.02.2022</w:t>
      </w:r>
      <w:r w:rsidR="003A78A1" w:rsidRPr="00975AE5">
        <w:rPr>
          <w:snapToGrid w:val="0"/>
          <w:sz w:val="22"/>
          <w:szCs w:val="22"/>
        </w:rPr>
        <w:t xml:space="preserve"> года</w:t>
      </w:r>
      <w:r w:rsidR="003A78A1" w:rsidRPr="00975AE5">
        <w:rPr>
          <w:sz w:val="22"/>
          <w:szCs w:val="22"/>
        </w:rPr>
        <w:t>:</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xml:space="preserve">, телефон: 8 (8552) 58-99-67. Контактное лицо: </w:t>
      </w:r>
      <w:proofErr w:type="spellStart"/>
      <w:r w:rsidR="00214C90">
        <w:rPr>
          <w:color w:val="00000A"/>
          <w:sz w:val="22"/>
          <w:szCs w:val="22"/>
          <w:lang w:eastAsia="ar-SA"/>
        </w:rPr>
        <w:t>Хайрутдинов</w:t>
      </w:r>
      <w:proofErr w:type="spellEnd"/>
      <w:r w:rsidR="00214C90">
        <w:rPr>
          <w:color w:val="00000A"/>
          <w:sz w:val="22"/>
          <w:szCs w:val="22"/>
          <w:lang w:eastAsia="ar-SA"/>
        </w:rPr>
        <w:t xml:space="preserve"> Марсель </w:t>
      </w:r>
      <w:proofErr w:type="spellStart"/>
      <w:r w:rsidR="00214C90">
        <w:rPr>
          <w:color w:val="00000A"/>
          <w:sz w:val="22"/>
          <w:szCs w:val="22"/>
          <w:lang w:eastAsia="ar-SA"/>
        </w:rPr>
        <w:t>Масхутович</w:t>
      </w:r>
      <w:proofErr w:type="spellEnd"/>
      <w:r w:rsidRPr="00F61B61">
        <w:rPr>
          <w:color w:val="00000A"/>
          <w:sz w:val="22"/>
          <w:szCs w:val="22"/>
          <w:lang w:eastAsia="ar-SA"/>
        </w:rPr>
        <w:t>.</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00214C90">
        <w:rPr>
          <w:color w:val="00000A"/>
          <w:sz w:val="22"/>
          <w:szCs w:val="22"/>
          <w:lang w:eastAsia="ar-SA"/>
        </w:rPr>
        <w:t>Шайгарданова</w:t>
      </w:r>
      <w:proofErr w:type="spellEnd"/>
      <w:r w:rsidR="00214C90">
        <w:rPr>
          <w:color w:val="00000A"/>
          <w:sz w:val="22"/>
          <w:szCs w:val="22"/>
          <w:lang w:eastAsia="ar-SA"/>
        </w:rPr>
        <w:t xml:space="preserve"> Олеся </w:t>
      </w:r>
      <w:proofErr w:type="spellStart"/>
      <w:r w:rsidR="00214C90">
        <w:rPr>
          <w:color w:val="00000A"/>
          <w:sz w:val="22"/>
          <w:szCs w:val="22"/>
          <w:lang w:eastAsia="ar-SA"/>
        </w:rPr>
        <w:t>Айзатовна</w:t>
      </w:r>
      <w:proofErr w:type="spellEnd"/>
      <w:r w:rsidRPr="00F61B61">
        <w:rPr>
          <w:color w:val="00000A"/>
          <w:sz w:val="22"/>
          <w:szCs w:val="22"/>
          <w:lang w:eastAsia="ar-SA"/>
        </w:rPr>
        <w:t>.</w:t>
      </w:r>
    </w:p>
    <w:p w:rsidR="00F61B61" w:rsidRPr="00F61B61" w:rsidRDefault="00F61B61" w:rsidP="00F61B61">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F61B61" w:rsidRPr="00F61B61" w:rsidRDefault="00F61B61" w:rsidP="00F61B61">
      <w:pPr>
        <w:jc w:val="both"/>
        <w:rPr>
          <w:b/>
          <w:sz w:val="22"/>
          <w:szCs w:val="22"/>
        </w:rPr>
      </w:pPr>
      <w:r w:rsidRPr="00F61B61">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г.Набережные Челны на площадке http://sale.zakazrf.ru/.</w:t>
      </w:r>
    </w:p>
    <w:p w:rsidR="00F61B61" w:rsidRPr="00F61B61" w:rsidRDefault="00F61B61" w:rsidP="00F61B61">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F61B61" w:rsidRPr="00F61B61" w:rsidRDefault="00F61B61" w:rsidP="00F61B61">
      <w:pPr>
        <w:jc w:val="both"/>
        <w:rPr>
          <w:b/>
          <w:bCs/>
          <w:sz w:val="22"/>
          <w:szCs w:val="22"/>
        </w:rPr>
      </w:pPr>
      <w:r w:rsidRPr="00F61B61">
        <w:rPr>
          <w:sz w:val="22"/>
          <w:szCs w:val="22"/>
          <w:highlight w:val="yellow"/>
        </w:rPr>
        <w:t>«</w:t>
      </w:r>
      <w:r w:rsidR="00975AE5">
        <w:rPr>
          <w:sz w:val="22"/>
          <w:szCs w:val="22"/>
          <w:highlight w:val="yellow"/>
        </w:rPr>
        <w:t>0</w:t>
      </w:r>
      <w:r w:rsidR="003A78A1">
        <w:rPr>
          <w:sz w:val="22"/>
          <w:szCs w:val="22"/>
          <w:highlight w:val="yellow"/>
        </w:rPr>
        <w:t>7</w:t>
      </w:r>
      <w:r w:rsidRPr="00F61B61">
        <w:rPr>
          <w:sz w:val="22"/>
          <w:szCs w:val="22"/>
          <w:highlight w:val="yellow"/>
        </w:rPr>
        <w:t xml:space="preserve">» </w:t>
      </w:r>
      <w:r w:rsidR="00975AE5">
        <w:rPr>
          <w:sz w:val="22"/>
          <w:szCs w:val="22"/>
          <w:highlight w:val="yellow"/>
        </w:rPr>
        <w:t>декабря</w:t>
      </w:r>
      <w:r w:rsidR="00DA4CC4">
        <w:rPr>
          <w:sz w:val="22"/>
          <w:szCs w:val="22"/>
          <w:highlight w:val="yellow"/>
        </w:rPr>
        <w:t xml:space="preserve"> 202</w:t>
      </w:r>
      <w:r w:rsidR="003A78A1">
        <w:rPr>
          <w:sz w:val="22"/>
          <w:szCs w:val="22"/>
          <w:highlight w:val="yellow"/>
        </w:rPr>
        <w:t>1</w:t>
      </w:r>
      <w:r w:rsidRPr="00F61B61">
        <w:rPr>
          <w:sz w:val="22"/>
          <w:szCs w:val="22"/>
          <w:highlight w:val="yellow"/>
        </w:rPr>
        <w:t>г. 17:00</w:t>
      </w:r>
    </w:p>
    <w:p w:rsidR="00F61B61" w:rsidRPr="00F61B61" w:rsidRDefault="00F61B61" w:rsidP="00F61B61">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F61B61" w:rsidRPr="00F61B61" w:rsidRDefault="00F61B61" w:rsidP="00F61B61">
      <w:pPr>
        <w:tabs>
          <w:tab w:val="left" w:pos="1575"/>
        </w:tabs>
        <w:rPr>
          <w:sz w:val="22"/>
          <w:szCs w:val="22"/>
        </w:rPr>
      </w:pPr>
      <w:r w:rsidRPr="00F61B61">
        <w:rPr>
          <w:sz w:val="22"/>
          <w:szCs w:val="22"/>
          <w:highlight w:val="yellow"/>
        </w:rPr>
        <w:t>«</w:t>
      </w:r>
      <w:r w:rsidR="00975AE5">
        <w:rPr>
          <w:sz w:val="22"/>
          <w:szCs w:val="22"/>
          <w:highlight w:val="yellow"/>
        </w:rPr>
        <w:t>0</w:t>
      </w:r>
      <w:r w:rsidR="003A78A1">
        <w:rPr>
          <w:sz w:val="22"/>
          <w:szCs w:val="22"/>
          <w:highlight w:val="yellow"/>
        </w:rPr>
        <w:t>8</w:t>
      </w:r>
      <w:r w:rsidRPr="00F61B61">
        <w:rPr>
          <w:sz w:val="22"/>
          <w:szCs w:val="22"/>
          <w:highlight w:val="yellow"/>
        </w:rPr>
        <w:t xml:space="preserve">» </w:t>
      </w:r>
      <w:r w:rsidR="00975AE5">
        <w:rPr>
          <w:sz w:val="22"/>
          <w:szCs w:val="22"/>
          <w:highlight w:val="yellow"/>
        </w:rPr>
        <w:t xml:space="preserve">декабря </w:t>
      </w:r>
      <w:r w:rsidR="00DA4CC4">
        <w:rPr>
          <w:sz w:val="22"/>
          <w:szCs w:val="22"/>
          <w:highlight w:val="yellow"/>
        </w:rPr>
        <w:t>202</w:t>
      </w:r>
      <w:r w:rsidR="003A78A1">
        <w:rPr>
          <w:sz w:val="22"/>
          <w:szCs w:val="22"/>
          <w:highlight w:val="yellow"/>
        </w:rPr>
        <w:t>1</w:t>
      </w:r>
      <w:r w:rsidRPr="00F61B61">
        <w:rPr>
          <w:sz w:val="22"/>
          <w:szCs w:val="22"/>
          <w:highlight w:val="yellow"/>
        </w:rPr>
        <w:t>г.</w:t>
      </w:r>
    </w:p>
    <w:p w:rsidR="00F61B61" w:rsidRPr="00F61B61" w:rsidRDefault="00F61B61" w:rsidP="00F61B61">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975AE5">
        <w:rPr>
          <w:sz w:val="22"/>
          <w:szCs w:val="22"/>
          <w:highlight w:val="yellow"/>
        </w:rPr>
        <w:t>0</w:t>
      </w:r>
      <w:r w:rsidR="003A78A1">
        <w:rPr>
          <w:sz w:val="22"/>
          <w:szCs w:val="22"/>
          <w:highlight w:val="yellow"/>
        </w:rPr>
        <w:t>9</w:t>
      </w:r>
      <w:r w:rsidRPr="00F61B61">
        <w:rPr>
          <w:sz w:val="22"/>
          <w:szCs w:val="22"/>
          <w:highlight w:val="yellow"/>
        </w:rPr>
        <w:t xml:space="preserve">» </w:t>
      </w:r>
      <w:r w:rsidR="00975AE5">
        <w:rPr>
          <w:sz w:val="22"/>
          <w:szCs w:val="22"/>
          <w:highlight w:val="yellow"/>
        </w:rPr>
        <w:t xml:space="preserve">декабря </w:t>
      </w:r>
      <w:r w:rsidR="00DA4CC4">
        <w:rPr>
          <w:sz w:val="22"/>
          <w:szCs w:val="22"/>
          <w:highlight w:val="yellow"/>
        </w:rPr>
        <w:t>2020</w:t>
      </w:r>
      <w:r w:rsidRPr="00F61B61">
        <w:rPr>
          <w:sz w:val="22"/>
          <w:szCs w:val="22"/>
          <w:highlight w:val="yellow"/>
        </w:rPr>
        <w:t xml:space="preserve">г. в </w:t>
      </w:r>
      <w:r w:rsidR="002F386C">
        <w:rPr>
          <w:sz w:val="22"/>
          <w:szCs w:val="22"/>
          <w:highlight w:val="yellow"/>
        </w:rPr>
        <w:t>0</w:t>
      </w:r>
      <w:r w:rsidRPr="00F61B61">
        <w:rPr>
          <w:sz w:val="22"/>
          <w:szCs w:val="22"/>
          <w:highlight w:val="yellow"/>
        </w:rPr>
        <w:t>9 часов 00 минут.</w:t>
      </w:r>
    </w:p>
    <w:p w:rsidR="00F61B61" w:rsidRPr="00F61B61" w:rsidRDefault="00F61B61" w:rsidP="00F61B61">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F61B61" w:rsidRPr="00F61B61" w:rsidRDefault="00F61B61" w:rsidP="00F61B61">
      <w:pPr>
        <w:rPr>
          <w:sz w:val="22"/>
          <w:szCs w:val="22"/>
        </w:rPr>
      </w:pPr>
    </w:p>
    <w:p w:rsidR="00F61B61" w:rsidRPr="00F61B61" w:rsidRDefault="00F61B61" w:rsidP="00F61B61">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center"/>
        <w:rPr>
          <w:sz w:val="22"/>
          <w:szCs w:val="22"/>
        </w:rPr>
      </w:pPr>
      <w:r w:rsidRPr="00F61B61">
        <w:rPr>
          <w:sz w:val="22"/>
          <w:szCs w:val="22"/>
        </w:rPr>
        <w:t>Общие положения</w:t>
      </w:r>
    </w:p>
    <w:p w:rsidR="00F61B61" w:rsidRPr="00F61B61" w:rsidRDefault="00F61B61" w:rsidP="00CF293E">
      <w:pPr>
        <w:jc w:val="both"/>
        <w:rPr>
          <w:sz w:val="22"/>
          <w:szCs w:val="22"/>
        </w:rPr>
      </w:pPr>
      <w:r w:rsidRPr="00F61B61">
        <w:rPr>
          <w:sz w:val="22"/>
          <w:szCs w:val="22"/>
        </w:rPr>
        <w:t>Электронный аукцион проводится</w:t>
      </w:r>
      <w:r w:rsidR="00CF293E">
        <w:rPr>
          <w:sz w:val="22"/>
          <w:szCs w:val="22"/>
        </w:rPr>
        <w:t xml:space="preserve"> в соответствии с постановлениями</w:t>
      </w:r>
      <w:r w:rsidRPr="00F61B61">
        <w:rPr>
          <w:sz w:val="22"/>
          <w:szCs w:val="22"/>
        </w:rPr>
        <w:t xml:space="preserve"> Исполнит</w:t>
      </w:r>
      <w:r w:rsidR="0044452D">
        <w:rPr>
          <w:sz w:val="22"/>
          <w:szCs w:val="22"/>
        </w:rPr>
        <w:t>ельного комитета от 18.04.2017 №2342</w:t>
      </w:r>
      <w:r w:rsidRPr="00F61B61">
        <w:rPr>
          <w:sz w:val="22"/>
          <w:szCs w:val="22"/>
        </w:rPr>
        <w:t xml:space="preserve"> «Об утверждении </w:t>
      </w:r>
      <w:r w:rsidR="0044452D">
        <w:rPr>
          <w:sz w:val="22"/>
          <w:szCs w:val="22"/>
        </w:rPr>
        <w:t>положения о порядке размещения сезонных</w:t>
      </w:r>
      <w:r w:rsidRPr="00F61B61">
        <w:rPr>
          <w:sz w:val="22"/>
          <w:szCs w:val="22"/>
        </w:rPr>
        <w:t xml:space="preserve"> нестационарных торговых объектов</w:t>
      </w:r>
      <w:r w:rsidR="0044452D">
        <w:rPr>
          <w:sz w:val="22"/>
          <w:szCs w:val="22"/>
        </w:rPr>
        <w:t xml:space="preserve"> и объектов общественного питания на территории муниципального образования город Набережные Челны</w:t>
      </w:r>
      <w:r w:rsidRPr="00F61B61">
        <w:rPr>
          <w:sz w:val="22"/>
          <w:szCs w:val="22"/>
        </w:rPr>
        <w:t>»</w:t>
      </w:r>
      <w:r w:rsidR="0044452D">
        <w:rPr>
          <w:sz w:val="22"/>
          <w:szCs w:val="22"/>
        </w:rPr>
        <w:t xml:space="preserve">, от </w:t>
      </w:r>
      <w:r w:rsidR="001B3D91">
        <w:rPr>
          <w:sz w:val="22"/>
          <w:szCs w:val="22"/>
        </w:rPr>
        <w:t>19.10.2020 №5387</w:t>
      </w:r>
      <w:r w:rsidR="00A04D2E" w:rsidRPr="00A04D2E">
        <w:rPr>
          <w:sz w:val="22"/>
          <w:szCs w:val="22"/>
        </w:rPr>
        <w:t xml:space="preserve"> «</w:t>
      </w:r>
      <w:r w:rsidR="001B3D91" w:rsidRPr="001B3D91">
        <w:rPr>
          <w:sz w:val="22"/>
          <w:szCs w:val="22"/>
        </w:rPr>
        <w:t>Об утверждении схемы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r w:rsidR="00A04D2E" w:rsidRPr="00A04D2E">
        <w:rPr>
          <w:sz w:val="22"/>
          <w:szCs w:val="22"/>
        </w:rPr>
        <w:t xml:space="preserve">, </w:t>
      </w:r>
      <w:r w:rsidR="00B65C74">
        <w:rPr>
          <w:sz w:val="22"/>
          <w:szCs w:val="22"/>
        </w:rPr>
        <w:t>от 30.10.2020 №5696</w:t>
      </w:r>
      <w:r w:rsidR="00277E83">
        <w:rPr>
          <w:sz w:val="22"/>
          <w:szCs w:val="22"/>
        </w:rPr>
        <w:t xml:space="preserve"> «О проведении электронного аукциона на право заключения </w:t>
      </w:r>
      <w:r w:rsidR="00B65C74">
        <w:rPr>
          <w:sz w:val="22"/>
          <w:szCs w:val="22"/>
        </w:rPr>
        <w:t>договора на размещение сезонных нестационарных торговых объектов</w:t>
      </w:r>
      <w:r w:rsidR="00277E83">
        <w:rPr>
          <w:sz w:val="22"/>
          <w:szCs w:val="22"/>
        </w:rPr>
        <w:t xml:space="preserve"> </w:t>
      </w:r>
      <w:r w:rsidR="00277E83" w:rsidRPr="00CF293E">
        <w:rPr>
          <w:sz w:val="22"/>
          <w:szCs w:val="22"/>
        </w:rPr>
        <w:t>на</w:t>
      </w:r>
      <w:r w:rsidR="00277E83">
        <w:rPr>
          <w:sz w:val="22"/>
          <w:szCs w:val="22"/>
        </w:rPr>
        <w:t xml:space="preserve"> </w:t>
      </w:r>
      <w:r w:rsidR="00277E83" w:rsidRPr="00CF293E">
        <w:rPr>
          <w:sz w:val="22"/>
          <w:szCs w:val="22"/>
        </w:rPr>
        <w:t>территории муниципального образования город Набережные Челны</w:t>
      </w:r>
      <w:r w:rsidR="00277E83">
        <w:rPr>
          <w:sz w:val="22"/>
          <w:szCs w:val="22"/>
        </w:rPr>
        <w:t xml:space="preserve">» </w:t>
      </w:r>
      <w:r w:rsidRPr="00F61B61">
        <w:rPr>
          <w:sz w:val="22"/>
          <w:szCs w:val="22"/>
        </w:rPr>
        <w:t>регламентом электронной площадки http://sale.zakazrf.ru/.</w:t>
      </w:r>
    </w:p>
    <w:p w:rsidR="00F61B61" w:rsidRPr="00F61B61" w:rsidRDefault="00F61B61" w:rsidP="00F61B61">
      <w:pPr>
        <w:jc w:val="both"/>
        <w:rPr>
          <w:b/>
          <w:sz w:val="22"/>
          <w:szCs w:val="22"/>
        </w:rPr>
      </w:pPr>
      <w:r w:rsidRPr="00F61B61">
        <w:rPr>
          <w:b/>
          <w:sz w:val="22"/>
          <w:szCs w:val="22"/>
        </w:rPr>
        <w:t>В настоящей документации используются следующие понятия:</w:t>
      </w:r>
    </w:p>
    <w:p w:rsidR="00F61B61" w:rsidRPr="00F61B61" w:rsidRDefault="00F61B61" w:rsidP="00F61B6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F61B61" w:rsidRPr="00F61B61" w:rsidRDefault="00F61B61" w:rsidP="00F61B6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F61B61" w:rsidRPr="00F61B61" w:rsidRDefault="00F61B61" w:rsidP="00F61B61">
      <w:pPr>
        <w:jc w:val="both"/>
        <w:rPr>
          <w:sz w:val="22"/>
          <w:szCs w:val="22"/>
        </w:rPr>
      </w:pPr>
      <w:r w:rsidRPr="00F61B61">
        <w:rPr>
          <w:sz w:val="22"/>
          <w:szCs w:val="22"/>
        </w:rPr>
        <w:t>3) схема размещения сезонных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сезонных нестационарных торговых объектов;</w:t>
      </w:r>
    </w:p>
    <w:p w:rsidR="00F61B61" w:rsidRPr="00F61B61" w:rsidRDefault="00F61B61" w:rsidP="00F61B61">
      <w:pPr>
        <w:jc w:val="both"/>
        <w:rPr>
          <w:sz w:val="22"/>
          <w:szCs w:val="22"/>
        </w:rPr>
      </w:pPr>
      <w:r w:rsidRPr="00F61B61">
        <w:rPr>
          <w:sz w:val="22"/>
          <w:szCs w:val="22"/>
        </w:rPr>
        <w:t>4) сезонный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61B61" w:rsidRPr="00F61B61" w:rsidRDefault="00F61B61" w:rsidP="00F61B6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F61B61" w:rsidRPr="00F61B61" w:rsidRDefault="00F61B61" w:rsidP="00F61B6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F61B61" w:rsidRPr="00F61B61" w:rsidRDefault="00F61B61" w:rsidP="00F61B6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F61B61" w:rsidRPr="00F61B61" w:rsidRDefault="00F61B61" w:rsidP="00F61B6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F61B61" w:rsidRPr="00F61B61" w:rsidRDefault="00F61B61" w:rsidP="00F61B6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F61B61" w:rsidRPr="00F61B61" w:rsidRDefault="00F61B61" w:rsidP="00F61B6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F61B61" w:rsidRPr="00F61B61" w:rsidRDefault="00F61B61" w:rsidP="00F61B6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F61B61" w:rsidRPr="00F61B61" w:rsidRDefault="00F61B61" w:rsidP="00F61B6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F61B61" w:rsidRPr="00F61B61" w:rsidRDefault="00F61B61" w:rsidP="00F61B6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F61B61" w:rsidRPr="00F61B61" w:rsidRDefault="00F61B61" w:rsidP="00F61B61">
      <w:pPr>
        <w:jc w:val="both"/>
        <w:rPr>
          <w:sz w:val="22"/>
          <w:szCs w:val="22"/>
        </w:rPr>
      </w:pPr>
      <w:r w:rsidRPr="00F61B61">
        <w:rPr>
          <w:sz w:val="22"/>
          <w:szCs w:val="22"/>
        </w:rPr>
        <w:t xml:space="preserve">14)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F61B61" w:rsidRPr="00F61B61" w:rsidRDefault="00F61B61" w:rsidP="00F61B61">
      <w:pPr>
        <w:jc w:val="both"/>
        <w:rPr>
          <w:sz w:val="22"/>
          <w:szCs w:val="22"/>
        </w:rPr>
      </w:pPr>
      <w:r w:rsidRPr="00F61B61">
        <w:rPr>
          <w:sz w:val="22"/>
          <w:szCs w:val="22"/>
        </w:rPr>
        <w:t>15) Договор – договор аренды на размещение сезонного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F61B61" w:rsidRPr="00F61B61" w:rsidRDefault="00F61B61" w:rsidP="00F61B6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F61B61" w:rsidRPr="00F61B61" w:rsidRDefault="00F61B61" w:rsidP="00F61B61">
      <w:pPr>
        <w:jc w:val="both"/>
        <w:rPr>
          <w:sz w:val="22"/>
          <w:szCs w:val="22"/>
        </w:rPr>
      </w:pPr>
      <w:r w:rsidRPr="00F61B61">
        <w:rPr>
          <w:sz w:val="22"/>
          <w:szCs w:val="22"/>
        </w:rPr>
        <w:lastRenderedPageBreak/>
        <w:t>17) Победитель электронного аукциона - лицо, предложившее наибольшую стоимость права на размещение сезонного нестационарного торгового объекта или объекта по оказанию услуг в порядке, установленном настоящим Положением.</w:t>
      </w:r>
    </w:p>
    <w:p w:rsidR="00F61B61" w:rsidRPr="00F61B61" w:rsidRDefault="00F61B61" w:rsidP="00F61B61">
      <w:pPr>
        <w:jc w:val="both"/>
        <w:rPr>
          <w:sz w:val="22"/>
          <w:szCs w:val="22"/>
        </w:rPr>
      </w:pPr>
      <w:r w:rsidRPr="00F61B61">
        <w:rPr>
          <w:sz w:val="22"/>
          <w:szCs w:val="22"/>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F61B61" w:rsidRPr="00F61B61" w:rsidRDefault="00F61B61" w:rsidP="00F61B61">
      <w:pPr>
        <w:jc w:val="both"/>
        <w:rPr>
          <w:sz w:val="22"/>
          <w:szCs w:val="22"/>
        </w:rPr>
      </w:pPr>
      <w:r w:rsidRPr="00F61B61">
        <w:rPr>
          <w:sz w:val="22"/>
          <w:szCs w:val="22"/>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F61B61" w:rsidRPr="00F61B61" w:rsidRDefault="00F61B61" w:rsidP="00F61B6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F61B61" w:rsidRPr="00F61B61" w:rsidRDefault="00F61B61" w:rsidP="00F61B6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F61B61" w:rsidRPr="00F61B61" w:rsidRDefault="00F61B61" w:rsidP="00F61B6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F61B61" w:rsidRPr="00F61B61" w:rsidRDefault="00F61B61" w:rsidP="00F61B6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F61B61" w:rsidRPr="00F61B61" w:rsidRDefault="00F61B61" w:rsidP="00F61B6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F61B61" w:rsidRPr="00F61B61" w:rsidRDefault="00F61B61" w:rsidP="00F61B6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61B61" w:rsidRPr="00F61B61" w:rsidRDefault="00F61B61" w:rsidP="00F61B61">
      <w:pPr>
        <w:jc w:val="both"/>
        <w:rPr>
          <w:sz w:val="22"/>
          <w:szCs w:val="22"/>
        </w:rPr>
      </w:pPr>
      <w:r w:rsidRPr="00F61B61">
        <w:rPr>
          <w:sz w:val="22"/>
          <w:szCs w:val="22"/>
        </w:rPr>
        <w:t xml:space="preserve">Аукцион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на весь период размещения. </w:t>
      </w:r>
    </w:p>
    <w:p w:rsidR="00F61B61" w:rsidRPr="00F61B61" w:rsidRDefault="00F61B61" w:rsidP="00F61B61">
      <w:pPr>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F61B61" w:rsidRPr="00F61B61" w:rsidRDefault="00F61B61" w:rsidP="00F61B6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F61B61" w:rsidRPr="00F61B61" w:rsidRDefault="00F61B61" w:rsidP="00F61B6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F61B61" w:rsidRPr="00F61B61" w:rsidRDefault="00F61B61" w:rsidP="00F61B6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F61B61" w:rsidRPr="00F61B61" w:rsidRDefault="00F61B61" w:rsidP="00F61B6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F61B61" w:rsidRPr="00F61B61" w:rsidRDefault="00F61B61" w:rsidP="00F61B6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F61B61" w:rsidRPr="00F61B61" w:rsidRDefault="00F61B61" w:rsidP="00F61B61">
      <w:pPr>
        <w:jc w:val="both"/>
        <w:rPr>
          <w:b/>
          <w:sz w:val="22"/>
          <w:szCs w:val="22"/>
        </w:rPr>
      </w:pPr>
      <w:r w:rsidRPr="00F61B61">
        <w:rPr>
          <w:b/>
          <w:sz w:val="22"/>
          <w:szCs w:val="22"/>
        </w:rPr>
        <w:t xml:space="preserve">Требования к заявителям – участникам электронного аукциона: </w:t>
      </w:r>
    </w:p>
    <w:p w:rsidR="00F61B61" w:rsidRPr="00F61B61" w:rsidRDefault="00F61B61" w:rsidP="00F61B6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F61B61" w:rsidRPr="00F61B61" w:rsidRDefault="00F61B61" w:rsidP="00F61B6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F61B61" w:rsidRPr="00F61B61" w:rsidRDefault="00F61B61" w:rsidP="00F61B6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F61B61" w:rsidRPr="00F61B61" w:rsidRDefault="00F61B61" w:rsidP="00F61B61">
      <w:pPr>
        <w:jc w:val="both"/>
        <w:rPr>
          <w:sz w:val="22"/>
          <w:szCs w:val="22"/>
        </w:rPr>
      </w:pPr>
      <w:r w:rsidRPr="00F61B61">
        <w:rPr>
          <w:sz w:val="22"/>
          <w:szCs w:val="22"/>
        </w:rPr>
        <w:t>3) отсутствие в реестре не добросовестных участников.</w:t>
      </w:r>
    </w:p>
    <w:p w:rsidR="00F61B61" w:rsidRPr="00F61B61" w:rsidRDefault="00F61B61" w:rsidP="00F61B61">
      <w:pPr>
        <w:jc w:val="both"/>
        <w:rPr>
          <w:b/>
          <w:sz w:val="22"/>
          <w:szCs w:val="22"/>
        </w:rPr>
      </w:pPr>
      <w:r w:rsidRPr="00F61B61">
        <w:rPr>
          <w:b/>
          <w:sz w:val="22"/>
          <w:szCs w:val="22"/>
        </w:rPr>
        <w:t>Обеспечение заявки для участия в электронном аукционе</w:t>
      </w:r>
    </w:p>
    <w:p w:rsidR="00F61B61" w:rsidRPr="00F61B61" w:rsidRDefault="00F61B61" w:rsidP="00F61B61">
      <w:pPr>
        <w:jc w:val="both"/>
        <w:rPr>
          <w:sz w:val="22"/>
          <w:szCs w:val="22"/>
        </w:rPr>
      </w:pPr>
      <w:r w:rsidRPr="00F61B61">
        <w:rPr>
          <w:sz w:val="22"/>
          <w:szCs w:val="22"/>
        </w:rPr>
        <w:t>Для подачи заявки в электронном аукционе заявитель перечисляет на блокировочный субсчет денежные средства:</w:t>
      </w:r>
    </w:p>
    <w:p w:rsidR="00F61B61" w:rsidRPr="00F61B61" w:rsidRDefault="00F61B61" w:rsidP="00F61B61">
      <w:pPr>
        <w:jc w:val="both"/>
        <w:rPr>
          <w:sz w:val="22"/>
          <w:szCs w:val="22"/>
        </w:rPr>
      </w:pPr>
      <w:r w:rsidRPr="00F61B61">
        <w:rPr>
          <w:sz w:val="22"/>
          <w:szCs w:val="22"/>
        </w:rPr>
        <w:t xml:space="preserve">1) в качестве </w:t>
      </w:r>
      <w:r w:rsidR="00940251">
        <w:rPr>
          <w:sz w:val="22"/>
          <w:szCs w:val="22"/>
        </w:rPr>
        <w:t xml:space="preserve">обеспечения заявки - в размере </w:t>
      </w:r>
      <w:r w:rsidR="00DA4CC4">
        <w:rPr>
          <w:sz w:val="22"/>
          <w:szCs w:val="22"/>
        </w:rPr>
        <w:t>8</w:t>
      </w:r>
      <w:r w:rsidRPr="00F61B61">
        <w:rPr>
          <w:sz w:val="22"/>
          <w:szCs w:val="22"/>
        </w:rPr>
        <w:t>0 процентов от начальной (минимальной) стоимости права на размещение сезонного нестационарного торгового объекта;</w:t>
      </w:r>
    </w:p>
    <w:p w:rsidR="00F61B61" w:rsidRPr="00F61B61" w:rsidRDefault="00F61B61" w:rsidP="00F61B61">
      <w:pPr>
        <w:jc w:val="both"/>
        <w:rPr>
          <w:sz w:val="22"/>
          <w:szCs w:val="22"/>
        </w:rPr>
      </w:pPr>
      <w:r w:rsidRPr="00F61B61">
        <w:rPr>
          <w:sz w:val="22"/>
          <w:szCs w:val="22"/>
        </w:rPr>
        <w:lastRenderedPageBreak/>
        <w:t>2) в качестве платы за участие в эл</w:t>
      </w:r>
      <w:r w:rsidR="00DA4CC4">
        <w:rPr>
          <w:sz w:val="22"/>
          <w:szCs w:val="22"/>
        </w:rPr>
        <w:t>ектронном аукционе – в размере 3</w:t>
      </w:r>
      <w:r w:rsidRPr="00F61B61">
        <w:rPr>
          <w:sz w:val="22"/>
          <w:szCs w:val="22"/>
        </w:rPr>
        <w:t>000 руб.</w:t>
      </w:r>
    </w:p>
    <w:p w:rsidR="00F61B61" w:rsidRPr="00F61B61" w:rsidRDefault="00F61B61" w:rsidP="00F61B61">
      <w:pPr>
        <w:jc w:val="both"/>
        <w:rPr>
          <w:b/>
          <w:sz w:val="22"/>
          <w:szCs w:val="22"/>
        </w:rPr>
      </w:pPr>
      <w:r w:rsidRPr="00F61B61">
        <w:rPr>
          <w:b/>
          <w:sz w:val="22"/>
          <w:szCs w:val="22"/>
        </w:rPr>
        <w:t>Порядок приема заявок</w:t>
      </w:r>
    </w:p>
    <w:p w:rsidR="00F61B61" w:rsidRPr="00F61B61" w:rsidRDefault="00F61B61" w:rsidP="00F61B6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F61B61" w:rsidRPr="00F61B61" w:rsidRDefault="00F61B61" w:rsidP="00F61B61">
      <w:pPr>
        <w:jc w:val="both"/>
        <w:rPr>
          <w:sz w:val="22"/>
          <w:szCs w:val="22"/>
        </w:rPr>
      </w:pPr>
      <w:r w:rsidRPr="00F61B61">
        <w:rPr>
          <w:sz w:val="22"/>
          <w:szCs w:val="22"/>
        </w:rPr>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F61B61" w:rsidRPr="00F61B61" w:rsidRDefault="00F61B61" w:rsidP="00F61B6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F61B61" w:rsidRPr="00F61B61" w:rsidRDefault="00F61B61" w:rsidP="00F61B61">
      <w:pPr>
        <w:jc w:val="both"/>
        <w:rPr>
          <w:b/>
          <w:sz w:val="22"/>
          <w:szCs w:val="22"/>
        </w:rPr>
      </w:pPr>
      <w:r w:rsidRPr="00F61B61">
        <w:rPr>
          <w:b/>
          <w:sz w:val="22"/>
          <w:szCs w:val="22"/>
        </w:rPr>
        <w:t>Первая часть заявки должна содержать:</w:t>
      </w:r>
    </w:p>
    <w:p w:rsidR="00F61B61" w:rsidRPr="00F61B61" w:rsidRDefault="00F61B61" w:rsidP="00F61B61">
      <w:pPr>
        <w:jc w:val="both"/>
        <w:rPr>
          <w:sz w:val="22"/>
          <w:szCs w:val="22"/>
        </w:rPr>
      </w:pPr>
      <w:r w:rsidRPr="00F61B61">
        <w:rPr>
          <w:sz w:val="22"/>
          <w:szCs w:val="22"/>
        </w:rPr>
        <w:t xml:space="preserve">1) согласие на покупку права на размещение сезонного нестационарного торгового объекта на территории г.Набережные Челны в соответствии с аукционной документацией; </w:t>
      </w:r>
    </w:p>
    <w:p w:rsidR="00F61B61" w:rsidRPr="00F61B61" w:rsidRDefault="00F61B61" w:rsidP="00F61B61">
      <w:pPr>
        <w:jc w:val="both"/>
        <w:rPr>
          <w:sz w:val="22"/>
          <w:szCs w:val="22"/>
        </w:rPr>
      </w:pPr>
      <w:r w:rsidRPr="00F61B61">
        <w:rPr>
          <w:sz w:val="22"/>
          <w:szCs w:val="22"/>
        </w:rPr>
        <w:t>Вторая часть заявки должна содержать:</w:t>
      </w:r>
    </w:p>
    <w:p w:rsidR="00F61B61" w:rsidRPr="00F61B61" w:rsidRDefault="00F61B61" w:rsidP="00F61B6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F61B61" w:rsidRPr="00F61B61" w:rsidRDefault="00F61B61" w:rsidP="00F61B61">
      <w:pPr>
        <w:jc w:val="both"/>
        <w:rPr>
          <w:sz w:val="22"/>
          <w:szCs w:val="22"/>
        </w:rPr>
      </w:pPr>
      <w:r w:rsidRPr="00F61B61">
        <w:rPr>
          <w:sz w:val="22"/>
          <w:szCs w:val="22"/>
        </w:rPr>
        <w:t>2) согласие на выполнение условий, обязательных при размещении сезонного нестационарного торгового объекта или объекта по оказанию услуг, указанных в аукционной документации.</w:t>
      </w:r>
    </w:p>
    <w:p w:rsidR="00F61B61" w:rsidRPr="00F61B61" w:rsidRDefault="00F61B61" w:rsidP="00F61B6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F61B61" w:rsidRPr="00F61B61" w:rsidRDefault="00F61B61" w:rsidP="00F61B6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F61B61" w:rsidRPr="00F61B61" w:rsidRDefault="00F61B61" w:rsidP="00F61B6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F61B61" w:rsidRPr="00F61B61" w:rsidRDefault="00F61B61" w:rsidP="00F61B6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F61B61" w:rsidRPr="00F61B61" w:rsidRDefault="00F61B61" w:rsidP="00F61B61">
      <w:pPr>
        <w:jc w:val="both"/>
        <w:rPr>
          <w:b/>
          <w:sz w:val="22"/>
          <w:szCs w:val="22"/>
        </w:rPr>
      </w:pPr>
      <w:r w:rsidRPr="00F61B61">
        <w:rPr>
          <w:b/>
          <w:sz w:val="22"/>
          <w:szCs w:val="22"/>
        </w:rPr>
        <w:t>Оператор электронной площадки отказывает в приеме заявки в случаях:</w:t>
      </w:r>
    </w:p>
    <w:p w:rsidR="00F61B61" w:rsidRPr="00F61B61" w:rsidRDefault="00F61B61" w:rsidP="00F61B6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F61B61" w:rsidRPr="00F61B61" w:rsidRDefault="00F61B61" w:rsidP="00F61B6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F61B61" w:rsidRPr="00F61B61" w:rsidRDefault="00F61B61" w:rsidP="00F61B6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F61B61" w:rsidRPr="00F61B61" w:rsidRDefault="00F61B61" w:rsidP="00F61B6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F61B61" w:rsidRPr="00F61B61" w:rsidRDefault="00F61B61" w:rsidP="00F61B6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F61B61" w:rsidRPr="00F61B61" w:rsidRDefault="00F61B61" w:rsidP="00F61B61">
      <w:pPr>
        <w:jc w:val="both"/>
        <w:rPr>
          <w:sz w:val="22"/>
          <w:szCs w:val="22"/>
        </w:rPr>
      </w:pPr>
      <w:r w:rsidRPr="00F61B61">
        <w:rPr>
          <w:sz w:val="22"/>
          <w:szCs w:val="22"/>
        </w:rPr>
        <w:lastRenderedPageBreak/>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F61B61" w:rsidRPr="00F61B61" w:rsidRDefault="00F61B61" w:rsidP="00F61B61">
      <w:pPr>
        <w:jc w:val="both"/>
        <w:rPr>
          <w:b/>
          <w:sz w:val="22"/>
          <w:szCs w:val="22"/>
        </w:rPr>
      </w:pPr>
      <w:r w:rsidRPr="00F61B61">
        <w:rPr>
          <w:b/>
          <w:sz w:val="22"/>
          <w:szCs w:val="22"/>
        </w:rPr>
        <w:t>Порядок рассмотрения первых частей заявок</w:t>
      </w:r>
    </w:p>
    <w:p w:rsidR="00F61B61" w:rsidRPr="00F61B61" w:rsidRDefault="00F61B61" w:rsidP="00F61B61">
      <w:pPr>
        <w:jc w:val="both"/>
        <w:rPr>
          <w:sz w:val="22"/>
          <w:szCs w:val="22"/>
        </w:rPr>
      </w:pPr>
      <w:r w:rsidRPr="00F61B61">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F61B61" w:rsidRPr="00F61B61" w:rsidRDefault="00F61B61" w:rsidP="00F61B61">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F61B61" w:rsidRPr="00F61B61" w:rsidRDefault="00F61B61" w:rsidP="00F61B6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F61B61" w:rsidRPr="00F61B61" w:rsidRDefault="00F61B61" w:rsidP="00F61B61">
      <w:pPr>
        <w:jc w:val="both"/>
        <w:rPr>
          <w:sz w:val="22"/>
          <w:szCs w:val="22"/>
        </w:rPr>
      </w:pPr>
      <w:r w:rsidRPr="00F61B61">
        <w:rPr>
          <w:sz w:val="22"/>
          <w:szCs w:val="22"/>
        </w:rPr>
        <w:t>Электронный аукцион признается несостоявшимся в следующих случаях:</w:t>
      </w:r>
    </w:p>
    <w:p w:rsidR="00F61B61" w:rsidRPr="00F61B61" w:rsidRDefault="00F61B61" w:rsidP="00F61B61">
      <w:pPr>
        <w:jc w:val="both"/>
        <w:rPr>
          <w:sz w:val="22"/>
          <w:szCs w:val="22"/>
        </w:rPr>
      </w:pPr>
      <w:r w:rsidRPr="00F61B61">
        <w:rPr>
          <w:sz w:val="22"/>
          <w:szCs w:val="22"/>
        </w:rPr>
        <w:t>1) по окончании срока подачи заявок подана лишь одна заявка;</w:t>
      </w:r>
    </w:p>
    <w:p w:rsidR="00F61B61" w:rsidRPr="00F61B61" w:rsidRDefault="00F61B61" w:rsidP="00F61B61">
      <w:pPr>
        <w:jc w:val="both"/>
        <w:rPr>
          <w:sz w:val="22"/>
          <w:szCs w:val="22"/>
        </w:rPr>
      </w:pPr>
      <w:r w:rsidRPr="00F61B61">
        <w:rPr>
          <w:sz w:val="22"/>
          <w:szCs w:val="22"/>
        </w:rPr>
        <w:t>2) по окончании срока подачи заявок не подано ни одной заявки;</w:t>
      </w:r>
    </w:p>
    <w:p w:rsidR="00F61B61" w:rsidRPr="00F61B61" w:rsidRDefault="00F61B61" w:rsidP="00F61B6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F61B61" w:rsidRPr="00F61B61" w:rsidRDefault="00F61B61" w:rsidP="00F61B6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F61B61" w:rsidRPr="00F61B61" w:rsidRDefault="00F61B61" w:rsidP="00F61B6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F61B61" w:rsidRPr="00F61B61" w:rsidRDefault="00F61B61" w:rsidP="00F61B6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F61B61" w:rsidRPr="00F61B61" w:rsidRDefault="00F61B61" w:rsidP="00F61B61">
      <w:pPr>
        <w:jc w:val="both"/>
        <w:rPr>
          <w:sz w:val="22"/>
          <w:szCs w:val="22"/>
        </w:rPr>
      </w:pPr>
      <w:r w:rsidRPr="00F61B61">
        <w:rPr>
          <w:sz w:val="22"/>
          <w:szCs w:val="22"/>
        </w:rPr>
        <w:t>Организация и проведение электронного аукциона</w:t>
      </w:r>
    </w:p>
    <w:p w:rsidR="00F61B61" w:rsidRPr="00F61B61" w:rsidRDefault="00F61B61" w:rsidP="00F61B6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61B61" w:rsidRPr="00F61B61" w:rsidRDefault="00F61B61" w:rsidP="00F61B6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сезонного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61B61" w:rsidRPr="00F61B61" w:rsidRDefault="00F61B61" w:rsidP="00F61B6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61B61" w:rsidRPr="00F61B61" w:rsidRDefault="00F61B61" w:rsidP="00F61B6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сезонного нестационарного торгового объекта; все максимальные предложения о стоимости права на размещение сезонного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F61B61" w:rsidRPr="00F61B61" w:rsidRDefault="00F61B61" w:rsidP="00F61B6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F61B61" w:rsidRPr="00F61B61" w:rsidRDefault="00F61B61" w:rsidP="00F61B6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F61B61" w:rsidRPr="00F61B61" w:rsidRDefault="00F61B61" w:rsidP="00F61B6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lastRenderedPageBreak/>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F61B61" w:rsidRPr="00F61B61" w:rsidRDefault="00F61B61" w:rsidP="00F61B61">
      <w:pPr>
        <w:jc w:val="both"/>
        <w:rPr>
          <w:sz w:val="22"/>
          <w:szCs w:val="22"/>
        </w:rPr>
      </w:pPr>
      <w:r w:rsidRPr="00F61B61">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F61B61" w:rsidRPr="00F61B61" w:rsidRDefault="00F61B61" w:rsidP="00F61B6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Участник электронного аукциона, кот</w:t>
      </w:r>
      <w:r w:rsidR="0019655F">
        <w:rPr>
          <w:sz w:val="22"/>
          <w:szCs w:val="22"/>
        </w:rPr>
        <w:t xml:space="preserve">орый предложил наиболее высокую </w:t>
      </w:r>
      <w:r w:rsidRPr="00F61B61">
        <w:rPr>
          <w:sz w:val="22"/>
          <w:szCs w:val="22"/>
        </w:rPr>
        <w:t xml:space="preserve">стоимость лота и заявка которого соответствует требованиям аукционной документации, признается победителем электронного аукциона. </w:t>
      </w:r>
    </w:p>
    <w:p w:rsidR="00F61B61" w:rsidRPr="00F61B61" w:rsidRDefault="00F61B61" w:rsidP="00F61B61">
      <w:pPr>
        <w:jc w:val="both"/>
        <w:rPr>
          <w:sz w:val="22"/>
          <w:szCs w:val="22"/>
        </w:rPr>
      </w:pPr>
      <w:r w:rsidRPr="00F61B61">
        <w:rPr>
          <w:sz w:val="22"/>
          <w:szCs w:val="22"/>
        </w:rPr>
        <w:t xml:space="preserve">Право на заключение договора на размещение сезонного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сезонного нестационарного торгового объекта, равной начальной (минимальной) стоимости права на размещение сезонного нестационарного торгового объекта указанной в информационном извещении о проведении электронного аукциона. </w:t>
      </w:r>
    </w:p>
    <w:p w:rsidR="00F61B61" w:rsidRPr="00F61B61" w:rsidRDefault="00F61B61" w:rsidP="00F61B6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сезонного нестационарного торгового объекта:</w:t>
      </w:r>
    </w:p>
    <w:p w:rsidR="00F61B61" w:rsidRPr="00F61B61" w:rsidRDefault="00F61B61" w:rsidP="00F61B6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F61B61" w:rsidRPr="00F61B61" w:rsidRDefault="00F61B61" w:rsidP="00F61B6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F61B61" w:rsidRPr="00F61B61" w:rsidRDefault="00F61B61" w:rsidP="00F61B6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F61B61" w:rsidRPr="00F61B61" w:rsidRDefault="00F61B61" w:rsidP="00F61B6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sidR="00EC1B71">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sidR="00EC1B71">
        <w:rPr>
          <w:sz w:val="22"/>
          <w:szCs w:val="22"/>
          <w:highlight w:val="yellow"/>
        </w:rPr>
        <w:t>atar.ru, Телефон: 8 (8552) 30-55-54.</w:t>
      </w:r>
      <w:r w:rsidRPr="00F61B61">
        <w:rPr>
          <w:sz w:val="22"/>
          <w:szCs w:val="22"/>
          <w:highlight w:val="yellow"/>
        </w:rPr>
        <w:t xml:space="preserve"> Контактное</w:t>
      </w:r>
      <w:r w:rsidR="00EC1B71">
        <w:rPr>
          <w:sz w:val="22"/>
          <w:szCs w:val="22"/>
          <w:highlight w:val="yellow"/>
        </w:rPr>
        <w:t xml:space="preserve"> лицо: </w:t>
      </w:r>
      <w:proofErr w:type="spellStart"/>
      <w:r w:rsidR="00F07A29">
        <w:rPr>
          <w:sz w:val="22"/>
          <w:szCs w:val="22"/>
          <w:highlight w:val="yellow"/>
        </w:rPr>
        <w:t>Гиззатуллин</w:t>
      </w:r>
      <w:proofErr w:type="spellEnd"/>
      <w:r w:rsidR="00F07A29">
        <w:rPr>
          <w:sz w:val="22"/>
          <w:szCs w:val="22"/>
          <w:highlight w:val="yellow"/>
        </w:rPr>
        <w:t xml:space="preserve"> Айдар </w:t>
      </w:r>
      <w:proofErr w:type="spellStart"/>
      <w:r w:rsidR="00F07A29">
        <w:rPr>
          <w:sz w:val="22"/>
          <w:szCs w:val="22"/>
          <w:highlight w:val="yellow"/>
        </w:rPr>
        <w:t>Айратович</w:t>
      </w:r>
      <w:proofErr w:type="spellEnd"/>
      <w:r w:rsidRPr="00F61B61">
        <w:rPr>
          <w:sz w:val="22"/>
          <w:szCs w:val="22"/>
          <w:highlight w:val="yellow"/>
        </w:rPr>
        <w:t>.</w:t>
      </w:r>
    </w:p>
    <w:p w:rsidR="00F61B61" w:rsidRPr="00F61B61" w:rsidRDefault="00F61B61" w:rsidP="00F61B6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F61B61" w:rsidRPr="00F61B61" w:rsidRDefault="00F61B61" w:rsidP="00F61B61">
      <w:pPr>
        <w:jc w:val="both"/>
        <w:rPr>
          <w:sz w:val="22"/>
          <w:szCs w:val="22"/>
        </w:rPr>
      </w:pPr>
      <w:r w:rsidRPr="00F61B61">
        <w:rPr>
          <w:sz w:val="22"/>
          <w:szCs w:val="22"/>
        </w:rPr>
        <w:t>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субсчета участника электронного аукциона, признанного победителем, денежные средства в качестве платы за участие в аукционе.</w:t>
      </w:r>
    </w:p>
    <w:p w:rsidR="00F61B61" w:rsidRPr="00F61B61" w:rsidRDefault="00F61B61" w:rsidP="00F61B61">
      <w:pPr>
        <w:jc w:val="both"/>
        <w:rPr>
          <w:b/>
          <w:sz w:val="22"/>
          <w:szCs w:val="22"/>
        </w:rPr>
      </w:pPr>
      <w:r w:rsidRPr="00F61B61">
        <w:rPr>
          <w:b/>
          <w:sz w:val="22"/>
          <w:szCs w:val="22"/>
        </w:rPr>
        <w:t>Договор заключается:</w:t>
      </w:r>
    </w:p>
    <w:p w:rsidR="00F61B61" w:rsidRPr="00F61B61" w:rsidRDefault="00F61B61" w:rsidP="00F61B61">
      <w:pPr>
        <w:jc w:val="both"/>
        <w:rPr>
          <w:sz w:val="22"/>
          <w:szCs w:val="22"/>
        </w:rPr>
      </w:pPr>
      <w:r w:rsidRPr="00F61B61">
        <w:rPr>
          <w:sz w:val="22"/>
          <w:szCs w:val="22"/>
        </w:rPr>
        <w:t>1) с победителем электронного аукциона;</w:t>
      </w:r>
    </w:p>
    <w:p w:rsidR="00F61B61" w:rsidRPr="00F61B61" w:rsidRDefault="00F61B61" w:rsidP="00F61B6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F61B61" w:rsidRPr="00F61B61" w:rsidRDefault="00F61B61" w:rsidP="00F61B6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F61B61" w:rsidRPr="00F61B61" w:rsidRDefault="00F61B61" w:rsidP="00F61B6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F61B61" w:rsidRPr="00F61B61" w:rsidRDefault="00F61B61" w:rsidP="00F61B61">
      <w:pPr>
        <w:jc w:val="both"/>
        <w:rPr>
          <w:sz w:val="22"/>
          <w:szCs w:val="22"/>
        </w:rPr>
      </w:pPr>
      <w:r w:rsidRPr="00F61B61">
        <w:rPr>
          <w:sz w:val="22"/>
          <w:szCs w:val="22"/>
        </w:rPr>
        <w:lastRenderedPageBreak/>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F61B61" w:rsidRPr="00F61B61" w:rsidRDefault="00F61B61" w:rsidP="00F61B61">
      <w:pPr>
        <w:jc w:val="both"/>
        <w:rPr>
          <w:sz w:val="22"/>
          <w:szCs w:val="22"/>
        </w:rPr>
      </w:pPr>
      <w:r w:rsidRPr="00F61B61">
        <w:rPr>
          <w:sz w:val="22"/>
          <w:szCs w:val="22"/>
        </w:rPr>
        <w:t>Оплата по договору права на размещение сезонных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F61B61" w:rsidRPr="00F61B61" w:rsidRDefault="00F61B61" w:rsidP="00F61B61">
      <w:pPr>
        <w:jc w:val="both"/>
        <w:rPr>
          <w:sz w:val="22"/>
          <w:szCs w:val="22"/>
        </w:rPr>
      </w:pPr>
      <w:r w:rsidRPr="00F61B61">
        <w:rPr>
          <w:sz w:val="22"/>
          <w:szCs w:val="22"/>
        </w:rPr>
        <w:t>Порядок возврата обеспечения заявки</w:t>
      </w:r>
    </w:p>
    <w:p w:rsidR="00F61B61" w:rsidRPr="00F61B61" w:rsidRDefault="00F61B61" w:rsidP="00F61B6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F61B61" w:rsidRPr="00F61B61" w:rsidRDefault="00F61B61" w:rsidP="00F61B61">
      <w:pPr>
        <w:jc w:val="both"/>
        <w:rPr>
          <w:sz w:val="22"/>
          <w:szCs w:val="22"/>
        </w:rPr>
      </w:pPr>
      <w:r w:rsidRPr="00F61B61">
        <w:rPr>
          <w:sz w:val="22"/>
          <w:szCs w:val="22"/>
        </w:rPr>
        <w:t>- заявителю в связи с отзывом заявки до дня окончания приема заявок;</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F61B61" w:rsidRPr="00F61B61" w:rsidRDefault="00F61B61" w:rsidP="00F61B6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F61B61" w:rsidRPr="00F61B61" w:rsidRDefault="00F61B61" w:rsidP="00F61B6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F61B61" w:rsidRPr="00F61B61" w:rsidRDefault="00F61B61" w:rsidP="00F61B6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сезонных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F61B61" w:rsidRPr="00F61B61" w:rsidRDefault="00F61B61" w:rsidP="00F61B6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D60191" w:rsidRDefault="00D60191" w:rsidP="00F61B61">
      <w:pPr>
        <w:jc w:val="both"/>
        <w:rPr>
          <w:sz w:val="22"/>
          <w:szCs w:val="22"/>
        </w:rPr>
      </w:pPr>
    </w:p>
    <w:p w:rsidR="00D60191" w:rsidRPr="00F61B61" w:rsidRDefault="00D6019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D60191" w:rsidRDefault="00D6019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 № 1</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ПЕРВАЯ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сезонного нестационарного торгового объекта, находящегося по адресу, указанному в аукционной документации и извещении.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 № 2</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ВТОРАЯ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Наименование/ ФИО заявит</w:t>
      </w:r>
      <w:r w:rsidR="009E0B3A">
        <w:rPr>
          <w:sz w:val="22"/>
          <w:szCs w:val="22"/>
        </w:rPr>
        <w:t>еля: _______________________________________________________________________</w:t>
      </w:r>
    </w:p>
    <w:p w:rsidR="00F61B61" w:rsidRPr="00F61B61" w:rsidRDefault="009E0B3A" w:rsidP="00F61B61">
      <w:pPr>
        <w:jc w:val="both"/>
        <w:rPr>
          <w:sz w:val="22"/>
          <w:szCs w:val="22"/>
        </w:rPr>
      </w:pPr>
      <w:r>
        <w:rPr>
          <w:sz w:val="22"/>
          <w:szCs w:val="22"/>
        </w:rPr>
        <w:t>в лице ______________</w:t>
      </w:r>
      <w:r w:rsidR="00F61B61" w:rsidRPr="00F61B61">
        <w:rPr>
          <w:sz w:val="22"/>
          <w:szCs w:val="22"/>
        </w:rPr>
        <w:t>___</w:t>
      </w:r>
      <w:proofErr w:type="gramStart"/>
      <w:r w:rsidR="00F61B61" w:rsidRPr="00F61B61">
        <w:rPr>
          <w:sz w:val="22"/>
          <w:szCs w:val="22"/>
        </w:rPr>
        <w:t>_,  действующего</w:t>
      </w:r>
      <w:proofErr w:type="gramEnd"/>
      <w:r w:rsidR="00F61B61" w:rsidRPr="00F61B61">
        <w:rPr>
          <w:sz w:val="22"/>
          <w:szCs w:val="22"/>
        </w:rPr>
        <w:t xml:space="preserve"> на основании ____________________________________</w:t>
      </w:r>
      <w:r>
        <w:rPr>
          <w:sz w:val="22"/>
          <w:szCs w:val="22"/>
        </w:rPr>
        <w:t>___________</w:t>
      </w:r>
      <w:r w:rsidR="00F61B61" w:rsidRPr="00F61B61">
        <w:rPr>
          <w:sz w:val="22"/>
          <w:szCs w:val="22"/>
        </w:rPr>
        <w:t>__</w:t>
      </w:r>
    </w:p>
    <w:p w:rsidR="00F61B61" w:rsidRPr="00F61B61" w:rsidRDefault="00F61B61" w:rsidP="00F61B61">
      <w:pPr>
        <w:jc w:val="both"/>
        <w:rPr>
          <w:sz w:val="22"/>
          <w:szCs w:val="22"/>
        </w:rPr>
      </w:pPr>
      <w:r w:rsidRPr="00F61B61">
        <w:rPr>
          <w:sz w:val="22"/>
          <w:szCs w:val="22"/>
        </w:rPr>
        <w:t>Сведения о заявителе:       ОГРН _________________________________</w:t>
      </w:r>
      <w:r w:rsidR="009E0B3A">
        <w:rPr>
          <w:sz w:val="22"/>
          <w:szCs w:val="22"/>
        </w:rPr>
        <w:t>__________________________</w:t>
      </w:r>
      <w:r w:rsidRPr="00F61B61">
        <w:rPr>
          <w:sz w:val="22"/>
          <w:szCs w:val="22"/>
        </w:rPr>
        <w:t>_____________</w:t>
      </w:r>
    </w:p>
    <w:p w:rsidR="00F61B61" w:rsidRPr="00F61B61" w:rsidRDefault="00F61B61" w:rsidP="00F61B61">
      <w:pPr>
        <w:jc w:val="both"/>
        <w:rPr>
          <w:sz w:val="22"/>
          <w:szCs w:val="22"/>
        </w:rPr>
      </w:pPr>
      <w:r w:rsidRPr="00F61B61">
        <w:rPr>
          <w:sz w:val="22"/>
          <w:szCs w:val="22"/>
        </w:rPr>
        <w:t>Документ о государс</w:t>
      </w:r>
      <w:r w:rsidR="009E0B3A">
        <w:rPr>
          <w:sz w:val="22"/>
          <w:szCs w:val="22"/>
        </w:rPr>
        <w:t>твенной регистрации ________________ № _________</w:t>
      </w:r>
      <w:r w:rsidRPr="00F61B61">
        <w:rPr>
          <w:sz w:val="22"/>
          <w:szCs w:val="22"/>
        </w:rPr>
        <w:t>_______ дата регистрации __</w:t>
      </w:r>
      <w:r w:rsidR="009E0B3A">
        <w:rPr>
          <w:sz w:val="22"/>
          <w:szCs w:val="22"/>
        </w:rPr>
        <w:t>_</w:t>
      </w:r>
      <w:r w:rsidRPr="00F61B61">
        <w:rPr>
          <w:sz w:val="22"/>
          <w:szCs w:val="22"/>
        </w:rPr>
        <w:t>_________</w:t>
      </w:r>
    </w:p>
    <w:p w:rsidR="00F61B61" w:rsidRPr="00F61B61" w:rsidRDefault="00F61B61" w:rsidP="00F61B61">
      <w:pPr>
        <w:jc w:val="both"/>
        <w:rPr>
          <w:sz w:val="22"/>
          <w:szCs w:val="22"/>
        </w:rPr>
      </w:pPr>
      <w:r w:rsidRPr="00F61B61">
        <w:rPr>
          <w:sz w:val="22"/>
          <w:szCs w:val="22"/>
        </w:rPr>
        <w:t>Орган, осуществивший регистрацию _____________________________</w:t>
      </w:r>
      <w:r w:rsidR="009E0B3A">
        <w:rPr>
          <w:sz w:val="22"/>
          <w:szCs w:val="22"/>
        </w:rPr>
        <w:t>_____________________________</w:t>
      </w:r>
      <w:r w:rsidRPr="00F61B61">
        <w:rPr>
          <w:sz w:val="22"/>
          <w:szCs w:val="22"/>
        </w:rPr>
        <w:t>_________</w:t>
      </w:r>
    </w:p>
    <w:p w:rsidR="00F61B61" w:rsidRPr="00F61B61" w:rsidRDefault="00F61B61" w:rsidP="00F61B61">
      <w:pPr>
        <w:jc w:val="both"/>
        <w:rPr>
          <w:sz w:val="22"/>
          <w:szCs w:val="22"/>
        </w:rPr>
      </w:pPr>
      <w:r w:rsidRPr="00F61B61">
        <w:rPr>
          <w:sz w:val="22"/>
          <w:szCs w:val="22"/>
        </w:rPr>
        <w:t>Место нахождения/место жительства: город ___</w:t>
      </w:r>
      <w:r w:rsidR="009E0B3A">
        <w:rPr>
          <w:sz w:val="22"/>
          <w:szCs w:val="22"/>
        </w:rPr>
        <w:t>___________ улица ________________________ дом ___</w:t>
      </w:r>
      <w:r w:rsidRPr="00F61B61">
        <w:rPr>
          <w:sz w:val="22"/>
          <w:szCs w:val="22"/>
        </w:rPr>
        <w:t>__ кв. _____</w:t>
      </w:r>
    </w:p>
    <w:p w:rsidR="00F61B61" w:rsidRPr="00F61B61" w:rsidRDefault="00F61B61" w:rsidP="00F61B61">
      <w:pPr>
        <w:jc w:val="both"/>
        <w:rPr>
          <w:sz w:val="22"/>
          <w:szCs w:val="22"/>
        </w:rPr>
      </w:pPr>
      <w:r w:rsidRPr="00F61B61">
        <w:rPr>
          <w:sz w:val="22"/>
          <w:szCs w:val="22"/>
        </w:rPr>
        <w:t>ИНН ____________________________ Контактный телеф</w:t>
      </w:r>
      <w:r w:rsidR="009E0B3A">
        <w:rPr>
          <w:sz w:val="22"/>
          <w:szCs w:val="22"/>
        </w:rPr>
        <w:t>он __________________________</w:t>
      </w:r>
      <w:r w:rsidRPr="00F61B61">
        <w:rPr>
          <w:sz w:val="22"/>
          <w:szCs w:val="22"/>
        </w:rPr>
        <w:t>_ Индекс _____________</w:t>
      </w:r>
    </w:p>
    <w:p w:rsidR="00F61B61" w:rsidRPr="00F61B61" w:rsidRDefault="00F61B61" w:rsidP="00F61B6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F61B61" w:rsidRPr="00F61B61" w:rsidRDefault="00F61B61" w:rsidP="00F61B61">
      <w:pPr>
        <w:jc w:val="both"/>
        <w:rPr>
          <w:sz w:val="22"/>
          <w:szCs w:val="22"/>
        </w:rPr>
      </w:pPr>
      <w:r w:rsidRPr="00F61B61">
        <w:rPr>
          <w:sz w:val="22"/>
          <w:szCs w:val="22"/>
        </w:rPr>
        <w:t>Наименование банка ___________________</w:t>
      </w:r>
      <w:r w:rsidR="009E0B3A">
        <w:rPr>
          <w:sz w:val="22"/>
          <w:szCs w:val="22"/>
        </w:rPr>
        <w:t>______________________________</w:t>
      </w:r>
      <w:r w:rsidRPr="00F61B61">
        <w:rPr>
          <w:sz w:val="22"/>
          <w:szCs w:val="22"/>
        </w:rPr>
        <w:t>________________________________</w:t>
      </w:r>
    </w:p>
    <w:p w:rsidR="00F61B61" w:rsidRPr="00F61B61" w:rsidRDefault="00F61B61" w:rsidP="00F61B61">
      <w:pPr>
        <w:jc w:val="both"/>
        <w:rPr>
          <w:sz w:val="22"/>
          <w:szCs w:val="22"/>
        </w:rPr>
      </w:pPr>
      <w:proofErr w:type="spellStart"/>
      <w:r w:rsidRPr="00F61B61">
        <w:rPr>
          <w:sz w:val="22"/>
          <w:szCs w:val="22"/>
        </w:rPr>
        <w:t>Расч</w:t>
      </w:r>
      <w:proofErr w:type="spellEnd"/>
      <w:r w:rsidRPr="00F61B61">
        <w:rPr>
          <w:sz w:val="22"/>
          <w:szCs w:val="22"/>
        </w:rPr>
        <w:t>/счет   № _______</w:t>
      </w:r>
      <w:r w:rsidR="009E0B3A">
        <w:rPr>
          <w:sz w:val="22"/>
          <w:szCs w:val="22"/>
        </w:rPr>
        <w:t>_____________________________</w:t>
      </w:r>
      <w:r w:rsidRPr="00F61B61">
        <w:rPr>
          <w:sz w:val="22"/>
          <w:szCs w:val="22"/>
        </w:rPr>
        <w:t xml:space="preserve">___________________________________________________ </w:t>
      </w:r>
    </w:p>
    <w:p w:rsidR="00F61B61" w:rsidRPr="00F61B61" w:rsidRDefault="009E0B3A" w:rsidP="00F61B61">
      <w:pPr>
        <w:jc w:val="both"/>
        <w:rPr>
          <w:sz w:val="22"/>
          <w:szCs w:val="22"/>
        </w:rPr>
      </w:pPr>
      <w:proofErr w:type="spellStart"/>
      <w:r>
        <w:rPr>
          <w:sz w:val="22"/>
          <w:szCs w:val="22"/>
        </w:rPr>
        <w:t>Корр</w:t>
      </w:r>
      <w:proofErr w:type="spellEnd"/>
      <w:r>
        <w:rPr>
          <w:sz w:val="22"/>
          <w:szCs w:val="22"/>
        </w:rPr>
        <w:t>/счет</w:t>
      </w:r>
      <w:r w:rsidR="00F61B61" w:rsidRPr="00F61B61">
        <w:rPr>
          <w:sz w:val="22"/>
          <w:szCs w:val="22"/>
        </w:rPr>
        <w:t xml:space="preserve"> № ______</w:t>
      </w:r>
      <w:r>
        <w:rPr>
          <w:sz w:val="22"/>
          <w:szCs w:val="22"/>
        </w:rPr>
        <w:t>______________________________</w:t>
      </w:r>
      <w:r w:rsidR="00F61B61" w:rsidRPr="00F61B61">
        <w:rPr>
          <w:sz w:val="22"/>
          <w:szCs w:val="22"/>
        </w:rPr>
        <w:t xml:space="preserve">____________________________________________________ </w:t>
      </w:r>
    </w:p>
    <w:p w:rsidR="00F61B61" w:rsidRPr="00F61B61" w:rsidRDefault="00F61B61" w:rsidP="00F61B61">
      <w:pPr>
        <w:jc w:val="both"/>
        <w:rPr>
          <w:sz w:val="22"/>
          <w:szCs w:val="22"/>
        </w:rPr>
      </w:pPr>
      <w:r w:rsidRPr="00F61B61">
        <w:rPr>
          <w:sz w:val="22"/>
          <w:szCs w:val="22"/>
        </w:rPr>
        <w:t>БИК __________________________ ИНН _____________________________ КПП__</w:t>
      </w:r>
      <w:r w:rsidR="009E0B3A">
        <w:rPr>
          <w:sz w:val="22"/>
          <w:szCs w:val="22"/>
        </w:rPr>
        <w:t>__</w:t>
      </w:r>
      <w:r w:rsidRPr="00F61B61">
        <w:rPr>
          <w:sz w:val="22"/>
          <w:szCs w:val="22"/>
        </w:rPr>
        <w:t>__________________________</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сезонного нестационарного торгового объекта реестровый номер __________ по ул._______________________________________ (лот №___). </w:t>
      </w:r>
    </w:p>
    <w:p w:rsidR="00F61B61" w:rsidRPr="00F61B61" w:rsidRDefault="00F61B61" w:rsidP="00F61B6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сезонного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F61B61" w:rsidRPr="00F61B61" w:rsidRDefault="00F61B61" w:rsidP="00F61B6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сезонного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F61B61" w:rsidRPr="00F61B61" w:rsidRDefault="00F61B61" w:rsidP="00F61B6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сезонного нестационарного объекта я утрачиваю право на заключение указанного договора и обеспечение заявки мне не возвращается.</w:t>
      </w:r>
    </w:p>
    <w:p w:rsidR="00F61B61" w:rsidRPr="00F61B61" w:rsidRDefault="00F61B61" w:rsidP="00F61B6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(наименование юридического лица / индивидуального предпринимателя)</w:t>
      </w: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(Ф.И.О. руководителя / индивидуального предпринимателя, подпись)</w:t>
      </w:r>
    </w:p>
    <w:p w:rsidR="00F61B61" w:rsidRPr="00F61B61" w:rsidRDefault="00F61B61" w:rsidP="00F61B61">
      <w:pPr>
        <w:jc w:val="both"/>
        <w:rPr>
          <w:sz w:val="22"/>
          <w:szCs w:val="22"/>
        </w:rPr>
      </w:pPr>
      <w:proofErr w:type="spellStart"/>
      <w:r w:rsidRPr="00F61B61">
        <w:rPr>
          <w:sz w:val="22"/>
          <w:szCs w:val="22"/>
        </w:rPr>
        <w:t>м.п</w:t>
      </w:r>
      <w:proofErr w:type="spellEnd"/>
      <w:r w:rsidRPr="00F61B61">
        <w:rPr>
          <w:sz w:val="22"/>
          <w:szCs w:val="22"/>
        </w:rPr>
        <w:t>.              «____»_______________20__ г.</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w:t>
      </w:r>
    </w:p>
    <w:p w:rsidR="00F61B61" w:rsidRPr="00F61B61" w:rsidRDefault="00F61B61" w:rsidP="00F61B61">
      <w:pPr>
        <w:jc w:val="both"/>
        <w:rPr>
          <w:sz w:val="22"/>
          <w:szCs w:val="22"/>
        </w:rPr>
      </w:pPr>
      <w:r w:rsidRPr="00F61B61">
        <w:rPr>
          <w:sz w:val="22"/>
          <w:szCs w:val="22"/>
        </w:rPr>
        <w:t>к заявке на участие в электронном аукционе</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ОПИСЬ ПРЕДСТАВЛЕННЫХ ДОКУМЕНТОВ</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lastRenderedPageBreak/>
        <w:t>№ п/п</w:t>
      </w:r>
      <w:r w:rsidRPr="00F61B61">
        <w:rPr>
          <w:sz w:val="22"/>
          <w:szCs w:val="22"/>
        </w:rPr>
        <w:tab/>
        <w:t>Наименование документа</w:t>
      </w:r>
      <w:r w:rsidRPr="00F61B61">
        <w:rPr>
          <w:sz w:val="22"/>
          <w:szCs w:val="22"/>
        </w:rPr>
        <w:tab/>
        <w:t>Наличие</w:t>
      </w:r>
    </w:p>
    <w:p w:rsidR="00F61B61" w:rsidRPr="00F61B61" w:rsidRDefault="00F61B61" w:rsidP="00F61B6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F61B61" w:rsidRPr="00F61B61" w:rsidRDefault="00F61B61" w:rsidP="00F61B6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F61B61" w:rsidRPr="00F61B61" w:rsidRDefault="00F61B61" w:rsidP="00F61B61">
      <w:pPr>
        <w:jc w:val="both"/>
        <w:rPr>
          <w:sz w:val="22"/>
          <w:szCs w:val="22"/>
        </w:rPr>
      </w:pPr>
      <w:r w:rsidRPr="00F61B61">
        <w:rPr>
          <w:sz w:val="22"/>
          <w:szCs w:val="22"/>
        </w:rPr>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F61B61" w:rsidRPr="00F61B61" w:rsidRDefault="00F61B61" w:rsidP="00F61B6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F61B61" w:rsidRPr="00F61B61" w:rsidRDefault="00F61B61" w:rsidP="00F61B6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F61B61" w:rsidRPr="00F61B61" w:rsidRDefault="00F61B61" w:rsidP="00F61B6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61B61" w:rsidRPr="00F61B61" w:rsidRDefault="00F61B61" w:rsidP="00F61B61">
      <w:pPr>
        <w:jc w:val="both"/>
        <w:rPr>
          <w:sz w:val="22"/>
          <w:szCs w:val="22"/>
        </w:rPr>
      </w:pPr>
    </w:p>
    <w:p w:rsidR="000A5D45" w:rsidRPr="00933A5F" w:rsidRDefault="000A5D45" w:rsidP="007B1F6A">
      <w:pPr>
        <w:rPr>
          <w:sz w:val="22"/>
          <w:szCs w:val="22"/>
        </w:rPr>
      </w:pPr>
    </w:p>
    <w:sectPr w:rsidR="000A5D45"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7855661"/>
    <w:multiLevelType w:val="hybridMultilevel"/>
    <w:tmpl w:val="83105E82"/>
    <w:lvl w:ilvl="0" w:tplc="ADFE8624">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9"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0"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29"/>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8"/>
  </w:num>
  <w:num w:numId="22">
    <w:abstractNumId w:val="21"/>
  </w:num>
  <w:num w:numId="23">
    <w:abstractNumId w:val="19"/>
    <w:lvlOverride w:ilvl="0">
      <w:startOverride w:val="1"/>
    </w:lvlOverride>
  </w:num>
  <w:num w:numId="24">
    <w:abstractNumId w:val="26"/>
  </w:num>
  <w:num w:numId="25">
    <w:abstractNumId w:val="30"/>
  </w:num>
  <w:num w:numId="26">
    <w:abstractNumId w:val="31"/>
  </w:num>
  <w:num w:numId="27">
    <w:abstractNumId w:val="4"/>
  </w:num>
  <w:num w:numId="28">
    <w:abstractNumId w:val="25"/>
  </w:num>
  <w:num w:numId="29">
    <w:abstractNumId w:val="27"/>
  </w:num>
  <w:num w:numId="30">
    <w:abstractNumId w:val="15"/>
  </w:num>
  <w:num w:numId="31">
    <w:abstractNumId w:val="10"/>
  </w:num>
  <w:num w:numId="32">
    <w:abstractNumId w:val="12"/>
  </w:num>
  <w:num w:numId="33">
    <w:abstractNumId w:val="2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20CB"/>
    <w:rsid w:val="00103922"/>
    <w:rsid w:val="00103D65"/>
    <w:rsid w:val="00104CE5"/>
    <w:rsid w:val="0010652F"/>
    <w:rsid w:val="00107098"/>
    <w:rsid w:val="001079F4"/>
    <w:rsid w:val="0011096D"/>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3D91"/>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10B01"/>
    <w:rsid w:val="002118B2"/>
    <w:rsid w:val="00213BA6"/>
    <w:rsid w:val="002145CD"/>
    <w:rsid w:val="00214A57"/>
    <w:rsid w:val="00214C90"/>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9DE"/>
    <w:rsid w:val="00247778"/>
    <w:rsid w:val="00247BE3"/>
    <w:rsid w:val="00250A36"/>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A78A1"/>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023E"/>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6CEF"/>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2B2B"/>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57E5A"/>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6A"/>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5656"/>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5AE5"/>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4D2E"/>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E79"/>
    <w:rsid w:val="00A763B5"/>
    <w:rsid w:val="00A76557"/>
    <w:rsid w:val="00A76D4D"/>
    <w:rsid w:val="00A77931"/>
    <w:rsid w:val="00A77EB4"/>
    <w:rsid w:val="00A8066B"/>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3F5B"/>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5C74"/>
    <w:rsid w:val="00B6627F"/>
    <w:rsid w:val="00B66C0C"/>
    <w:rsid w:val="00B6732C"/>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191"/>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4CC4"/>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8A0"/>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5AD"/>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3F1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02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396E8-782C-448D-9D34-3E3F4ECC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E6992-E186-49E9-A5A6-E026EA46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5995</Words>
  <Characters>34173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2</cp:revision>
  <dcterms:created xsi:type="dcterms:W3CDTF">2021-12-07T05:16:00Z</dcterms:created>
  <dcterms:modified xsi:type="dcterms:W3CDTF">2021-12-07T05:16:00Z</dcterms:modified>
</cp:coreProperties>
</file>