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CA1" w:rsidRDefault="00E15CA1" w:rsidP="00E15CA1">
      <w:pPr>
        <w:keepNext w:val="0"/>
        <w:keepLines w:val="0"/>
        <w:autoSpaceDE w:val="0"/>
        <w:autoSpaceDN w:val="0"/>
        <w:adjustRightInd w:val="0"/>
        <w:spacing w:before="0" w:line="240" w:lineRule="auto"/>
        <w:rPr>
          <w:rFonts w:ascii="Tahoma" w:eastAsiaTheme="minorHAnsi" w:hAnsi="Tahoma" w:cs="Tahoma"/>
          <w:color w:val="auto"/>
          <w:sz w:val="20"/>
          <w:szCs w:val="20"/>
        </w:rPr>
      </w:pPr>
    </w:p>
    <w:p w:rsidR="00E15CA1" w:rsidRDefault="00E15CA1" w:rsidP="00E15CA1">
      <w:pPr>
        <w:autoSpaceDE w:val="0"/>
        <w:autoSpaceDN w:val="0"/>
        <w:adjustRightInd w:val="0"/>
        <w:spacing w:after="0" w:line="240" w:lineRule="auto"/>
        <w:jc w:val="both"/>
        <w:outlineLvl w:val="0"/>
        <w:rPr>
          <w:rFonts w:ascii="Arial" w:hAnsi="Arial" w:cs="Arial"/>
          <w:sz w:val="20"/>
          <w:szCs w:val="20"/>
        </w:rPr>
      </w:pP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ИСПОЛНИТЕЛЬНЫЙ КОМИТЕТ МУНИЦИПАЛЬНОГО ОБРАЗОВАНИЯ</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ГОРОД НАБЕРЕЖНЫЕ ЧЕЛНЫ РЕСПУБЛИКИ ТАТАРСТАН</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_GoBack"/>
      <w:r>
        <w:rPr>
          <w:rFonts w:ascii="Arial" w:eastAsiaTheme="minorHAnsi" w:hAnsi="Arial" w:cs="Arial"/>
          <w:b/>
          <w:bCs/>
          <w:color w:val="auto"/>
          <w:sz w:val="20"/>
          <w:szCs w:val="20"/>
        </w:rPr>
        <w:t>от 10 августа 2016 г. N 4150</w:t>
      </w:r>
    </w:p>
    <w:bookmarkEnd w:id="0"/>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СОЗДАНИИ ОБЩЕСТВЕННОГО СОВЕТА ПРИ ИСПОЛНИТЕЛЬНОМ КОМИТЕТЕ</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 ГОРОД НАБЕРЕЖНЫЕ ЧЕЛНЫ</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повышения качества предоставляемых муниципальных услуг в соответствии с Федеральным </w:t>
      </w:r>
      <w:hyperlink r:id="rId4" w:history="1">
        <w:r>
          <w:rPr>
            <w:rFonts w:ascii="Arial" w:hAnsi="Arial" w:cs="Arial"/>
            <w:color w:val="0000FF"/>
            <w:sz w:val="20"/>
            <w:szCs w:val="20"/>
          </w:rPr>
          <w:t>законом</w:t>
        </w:r>
      </w:hyperlink>
      <w:r>
        <w:rPr>
          <w:rFonts w:ascii="Arial" w:hAnsi="Arial" w:cs="Arial"/>
          <w:sz w:val="20"/>
          <w:szCs w:val="20"/>
        </w:rPr>
        <w:t xml:space="preserve"> от 21.07.2014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Постановлением Кабинета Министров Республики Татарстан от 21.10.2013 N 793 "О формировании независимой системы оценки качества работы организаций, оказывающих социальные услуги", </w:t>
      </w:r>
      <w:hyperlink r:id="rId5" w:history="1">
        <w:r>
          <w:rPr>
            <w:rFonts w:ascii="Arial" w:hAnsi="Arial" w:cs="Arial"/>
            <w:color w:val="0000FF"/>
            <w:sz w:val="20"/>
            <w:szCs w:val="20"/>
          </w:rPr>
          <w:t>Постановлением</w:t>
        </w:r>
      </w:hyperlink>
      <w:r>
        <w:rPr>
          <w:rFonts w:ascii="Arial" w:hAnsi="Arial" w:cs="Arial"/>
          <w:sz w:val="20"/>
          <w:szCs w:val="20"/>
        </w:rPr>
        <w:t xml:space="preserve"> Исполнительного комитета от 21.03.2014 N 1483 "О формировании независимой системы оценки качества работы учреждений, оказывающих социальные услуги" постановляю:</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Утвердить:</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34" w:history="1">
        <w:r>
          <w:rPr>
            <w:rFonts w:ascii="Arial" w:hAnsi="Arial" w:cs="Arial"/>
            <w:color w:val="0000FF"/>
            <w:sz w:val="20"/>
            <w:szCs w:val="20"/>
          </w:rPr>
          <w:t>Положение</w:t>
        </w:r>
      </w:hyperlink>
      <w:r>
        <w:rPr>
          <w:rFonts w:ascii="Arial" w:hAnsi="Arial" w:cs="Arial"/>
          <w:sz w:val="20"/>
          <w:szCs w:val="20"/>
        </w:rPr>
        <w:t xml:space="preserve"> об Общественном совете при Исполнительном комитете муниципального образования город Набережные Челны согласно приложению N 1;</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54" w:history="1">
        <w:r>
          <w:rPr>
            <w:rFonts w:ascii="Arial" w:hAnsi="Arial" w:cs="Arial"/>
            <w:color w:val="0000FF"/>
            <w:sz w:val="20"/>
            <w:szCs w:val="20"/>
          </w:rPr>
          <w:t>состав</w:t>
        </w:r>
      </w:hyperlink>
      <w:r>
        <w:rPr>
          <w:rFonts w:ascii="Arial" w:hAnsi="Arial" w:cs="Arial"/>
          <w:sz w:val="20"/>
          <w:szCs w:val="20"/>
        </w:rPr>
        <w:t xml:space="preserve"> Общественного совета при Исполнительном комитете муниципального образования город Набережные Челны согласно приложению N 2;</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примерные </w:t>
      </w:r>
      <w:hyperlink w:anchor="Par214" w:history="1">
        <w:r>
          <w:rPr>
            <w:rFonts w:ascii="Arial" w:hAnsi="Arial" w:cs="Arial"/>
            <w:color w:val="0000FF"/>
            <w:sz w:val="20"/>
            <w:szCs w:val="20"/>
          </w:rPr>
          <w:t>критерии</w:t>
        </w:r>
      </w:hyperlink>
      <w:r>
        <w:rPr>
          <w:rFonts w:ascii="Arial" w:hAnsi="Arial" w:cs="Arial"/>
          <w:sz w:val="20"/>
          <w:szCs w:val="20"/>
        </w:rPr>
        <w:t xml:space="preserve"> независимой оценки качества предоставления социальных услуг муниципальными учреждениями согласно приложению N 3.</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Наделить полномочиями:</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подписанию информации на официальном сайте заместителя Руководителя Исполнительного комитета </w:t>
      </w:r>
      <w:proofErr w:type="spellStart"/>
      <w:r>
        <w:rPr>
          <w:rFonts w:ascii="Arial" w:hAnsi="Arial" w:cs="Arial"/>
          <w:sz w:val="20"/>
          <w:szCs w:val="20"/>
        </w:rPr>
        <w:t>Халимова</w:t>
      </w:r>
      <w:proofErr w:type="spellEnd"/>
      <w:r>
        <w:rPr>
          <w:rFonts w:ascii="Arial" w:hAnsi="Arial" w:cs="Arial"/>
          <w:sz w:val="20"/>
          <w:szCs w:val="20"/>
        </w:rPr>
        <w:t xml:space="preserve"> Р.М.;</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размещению информации на официальном сайте </w:t>
      </w:r>
      <w:proofErr w:type="spellStart"/>
      <w:r>
        <w:rPr>
          <w:rFonts w:ascii="Arial" w:hAnsi="Arial" w:cs="Arial"/>
          <w:sz w:val="20"/>
          <w:szCs w:val="20"/>
        </w:rPr>
        <w:t>и.о</w:t>
      </w:r>
      <w:proofErr w:type="spellEnd"/>
      <w:r>
        <w:rPr>
          <w:rFonts w:ascii="Arial" w:hAnsi="Arial" w:cs="Arial"/>
          <w:sz w:val="20"/>
          <w:szCs w:val="20"/>
        </w:rPr>
        <w:t>. директора муниципального автономного учреждения "Центр информационных технологий" Фомина О.Е.</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Признать утратившим силу Постановление Исполнительного комитета от 21.07.2014 N 4253 "О создании Общественного совета при Исполнительном комитете муниципального образования город Набережные Челны".</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Контроль за исполнением настоящего Постановления возложить на заместителя Руководителя Исполнительного комитета </w:t>
      </w:r>
      <w:proofErr w:type="spellStart"/>
      <w:r>
        <w:rPr>
          <w:rFonts w:ascii="Arial" w:hAnsi="Arial" w:cs="Arial"/>
          <w:sz w:val="20"/>
          <w:szCs w:val="20"/>
        </w:rPr>
        <w:t>Халимова</w:t>
      </w:r>
      <w:proofErr w:type="spellEnd"/>
      <w:r>
        <w:rPr>
          <w:rFonts w:ascii="Arial" w:hAnsi="Arial" w:cs="Arial"/>
          <w:sz w:val="20"/>
          <w:szCs w:val="20"/>
        </w:rPr>
        <w:t xml:space="preserve"> Р.М.</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Руководитель 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Р.А.АБДУЛЛИН</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августа 2016 г. N 4150</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34"/>
      <w:bookmarkEnd w:id="1"/>
      <w:r>
        <w:rPr>
          <w:rFonts w:ascii="Arial" w:eastAsiaTheme="minorHAnsi" w:hAnsi="Arial" w:cs="Arial"/>
          <w:b/>
          <w:bCs/>
          <w:color w:val="auto"/>
          <w:sz w:val="20"/>
          <w:szCs w:val="20"/>
        </w:rPr>
        <w:t>ПОЛОЖЕНИЕ</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ОБЩЕСТВЕННОМ СОВЕТЕ ПРИ ИСПОЛНИТЕЛЬНОМ КОМИТЕТЕ</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 ГОРОД НАБЕРЕЖНЫЕ ЧЕЛНЫ</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1. ОБЩИЕ ПОЛОЖЕНИЯ</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Общественный совет при Исполнительном комитете муниципального образования город Набережные Челны (далее - Общественный совет) является совещательным органом, который рассматривает вопросы, связанные с реализацией в городе Набережные Челны прав и свобод граждан и прав общественных объединений и иных негосударственных некоммерческих организаций при формировании и реализации полномочий органов местного самоуправления, прав граждан на предоставление качественных услуг, их эффективности и безопасности, совершенствования контроля в сфере оказания муниципальных услуг населению, в пределах полномочий органов местного самоуправления.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и численность Общественного совета утверждаются постановлением Исполнительного комитета.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своей деятельности Общественный совет руководствуется </w:t>
      </w:r>
      <w:hyperlink r:id="rId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7" w:history="1">
        <w:r>
          <w:rPr>
            <w:rFonts w:ascii="Arial" w:hAnsi="Arial" w:cs="Arial"/>
            <w:color w:val="0000FF"/>
            <w:sz w:val="20"/>
            <w:szCs w:val="20"/>
          </w:rPr>
          <w:t>Конституцией</w:t>
        </w:r>
      </w:hyperlink>
      <w:r>
        <w:rPr>
          <w:rFonts w:ascii="Arial" w:hAnsi="Arial" w:cs="Arial"/>
          <w:sz w:val="20"/>
          <w:szCs w:val="20"/>
        </w:rP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муниципальными правовыми актами города Набережные Челны, а также настоящим Положением.</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Решения Общественного совета носят рекомендательный характер.</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Общественный совет осуществляет свою деятельность на безвозмездной основе.</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Работа Общественного совета основана на принципах открытости и партнерства и строго в соответствии с законодательством Российской Федерации и законодательством Республики Татарстан, муниципальными правовыми актами города Набережные Челны.</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Общественный совет осуществляет свою работу на основе взаимной заинтересованности представителей институтов гражданского общества, органов местного самоуправления, средств массовой информации.</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2. ЦЕЛИ, ЗАДАЧИ И ПОЛНОМОЧИЯ ОБЩЕСТВЕННОГО СОВЕТА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Основными целями деятельности Общественного совета являются: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учет потребностей и интересов граждан, защита прав и свобод и прав общественных объединений и иных негосударственных некоммерческих организаций в соответствующих сферах в пределах полномочий органов местного самоуправления;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привлечение представителей общественных, профессиональных и творческих объединений к разработке основных направлений по вопросам, относящимся к соответствующей сфере деятельности, претворение в жизнь принципа гласности и открытости деятельности Исполнительного комитета;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усиление общественного контроля качества муниципальных услуг, предоставляемых муниципальными учреждениями в городе Набережные Челны, развитие принципов открытости, законности и профессионализма в соответствующей сфере.</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Задачами Общественного совета являются: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общественной экспертизы проектов нормативных правовых актов, касающихся вопросов соответствующей сферы деятельности, в том числе обсуждение проектов муниципальных программ Исполнительного комитета муниципального образования города Набережные Челны;</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механизма учета общественного мнения при реализации решений Исполнительного комитета муниципального образования город Набережные Челны;</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проведение независимой оценки качества оказания услуг организациями в сфере культуры, социального обслуживания, охраны здоровья и образования (далее - независимая оценка качества) </w:t>
      </w:r>
      <w:r>
        <w:rPr>
          <w:rFonts w:ascii="Arial" w:hAnsi="Arial" w:cs="Arial"/>
          <w:sz w:val="20"/>
          <w:szCs w:val="20"/>
        </w:rPr>
        <w:lastRenderedPageBreak/>
        <w:t>включается в положение об Общественном совете в случае возложения на него функций общественных советов по проведению независимой оценки качества.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Общественный совет для осуществления независимой оценки качества работы учреждений </w:t>
      </w:r>
      <w:proofErr w:type="gramStart"/>
      <w:r>
        <w:rPr>
          <w:rFonts w:ascii="Arial" w:hAnsi="Arial" w:cs="Arial"/>
          <w:sz w:val="20"/>
          <w:szCs w:val="20"/>
        </w:rPr>
        <w:t>в пределах</w:t>
      </w:r>
      <w:proofErr w:type="gramEnd"/>
      <w:r>
        <w:rPr>
          <w:rFonts w:ascii="Arial" w:hAnsi="Arial" w:cs="Arial"/>
          <w:sz w:val="20"/>
          <w:szCs w:val="20"/>
        </w:rPr>
        <w:t xml:space="preserve"> возложенных на него задач:</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определяет перечень организаций, в отношении которых проводится независимая оценка;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формирует предложения для разработки технического задания для организации, которая осуществляет сбор, обобщение и анализ информации о качестве оказания услуг вышеуказанными организациями (далее - оператор), принимает участие в рассмотрении проектов документации о закупках работ, услуг, а также проектов муниципальных контрактов, заключаемых Исполнительным комитетом с оператором;</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устанавливает при необходимости критерии оценки качества оказания услуг организациями (дополнительно к общим критериям, устанавливаемым федеральным законодательством);</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организует работу по выявлению, обобщению и анализу общественного мнения, составлению рейтингов организаций, оказывающих социальные услуги, в том числе сформированных социально ориентированными некоммерческими организациями, профессиональными сообществами и иными экспертами;</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направляет в Исполнительный комитет:</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результаты независимой оценки качества;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предложения об улучшении соответствующей деятельности организаций.</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3. СОСТАВ ОБЩЕСТВЕННОГО СОВЕТА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Общественный совет формируется в составе председателя, заместителя председателя, секретаря и членов Общественного совета при Исполнительном комитете муниципального образования город Набережные Челны на основании предложений граждан, общественных объединений, а также негосударственных некоммерческих организаций. Персональный состав Общественного совета утверждается Руководителем Исполнительного комитета.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Общественный совет формируется на основе добровольного участия в составе не менее 5 и не более 30 человек.</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состав Общественного совета могут входить граждане, в том числе являющиеся представителями общественных организаций и иных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Членами Общественного совета не могут быть лица, замещающие государственные должности Российской Федерации, лица, замещающие должности государственной гражданской службы Российской Федерации, государственные должности субъектов Российской Федерации, должности государственной гражданской службы Республики Татарстан,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w:t>
      </w:r>
      <w:r>
        <w:rPr>
          <w:rFonts w:ascii="Arial" w:hAnsi="Arial" w:cs="Arial"/>
          <w:sz w:val="20"/>
          <w:szCs w:val="20"/>
        </w:rPr>
        <w:lastRenderedPageBreak/>
        <w:t>председателя и заместителя председателя Общественного совета оформляется протоколом заседания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 об освобождении председателя или заместителя председателя Общественного совета от должности рассматривается по обращению Руководителя Исполнительного комитета,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bookmarkStart w:id="2" w:name="Par76"/>
      <w:bookmarkEnd w:id="2"/>
      <w:r>
        <w:rPr>
          <w:rFonts w:ascii="Arial" w:hAnsi="Arial" w:cs="Arial"/>
          <w:sz w:val="20"/>
          <w:szCs w:val="20"/>
        </w:rPr>
        <w:t>16. Полномочия члена Общественного совета прекращаются в случае:</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подачи им заявления о выходе из состава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вступления в законную силу вынесенного в отношении его обвинительного приговора суда;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его недееспособным или безвестно отсутствующим на основании решения суда, вступившего в законную силу;</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грубого нарушения им этических норм по решению Общественного совета, принятому большинством голосов от общего числа членов Общественного совета, присутствующих на заседании;</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прекращения гражданства Российской Федерации;</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систематического (более трех раз) неучастия без уважительной причины в работе заседаний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Прекращение членства в Общественном совете осуществляется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w:anchor="Par76" w:history="1">
        <w:r>
          <w:rPr>
            <w:rFonts w:ascii="Arial" w:hAnsi="Arial" w:cs="Arial"/>
            <w:color w:val="0000FF"/>
            <w:sz w:val="20"/>
            <w:szCs w:val="20"/>
          </w:rPr>
          <w:t>пунктом 16</w:t>
        </w:r>
      </w:hyperlink>
      <w:r>
        <w:rPr>
          <w:rFonts w:ascii="Arial" w:hAnsi="Arial" w:cs="Arial"/>
          <w:sz w:val="20"/>
          <w:szCs w:val="20"/>
        </w:rPr>
        <w:t xml:space="preserve"> настоящего Положения.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Полномочия члена Общественного совета приостанавливаются в соответствии с решением Руководителя Исполнительного комитета по представлению председателя Общественного совета в случаях:</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назначения ему административного наказания в виде административного ареста;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регистрации его в качестве кандидата на должность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4. ПРАВА И ОБЯЗАННОСТИ ЧЛЕНОВ ОБЩЕСТВЕННОГО СОВЕТА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19. Член Общественного совета имеет право:</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участвовать во всех мероприятиях (заседаниях, совещаниях, круглых столах), проводимых по инициативе Исполнительного комитета,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вносить через председателя Общественного совета предложения в план работы Общественного совета и порядок проведения его заседаний;</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выйти из состава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Член Общественного совета обязан:</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выполнять поручения, данные председателем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знать и соблюдать предусмотренный настоящим Положением порядок работы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лично участвовать в заседаниях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5. ПОРЯДОК РАБОТЫ ОБЩЕСТВЕННОГО СОВЕТА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Планирование работы Общественного совета осуществляется на основе предложений членов Общественного совета, председателя Общественного совета и Исполнительного комитета.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Заседания Общественного совета проводятся также по инициативе Исполнительного комитета в целях выдачи заключения Общественного совета на разработанные Исполнительным комитетом проекты нормативных правовых актов, предусмотренных перечнем нормативных правовых актов и иных документов, разрабатываемых Исполнительным комитетом, которые не могут быть приняты без предварительного обсуждения на заседаниях Общественного совета при Исполнительном комитете.</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Рассмотрение Общественным советом проектов нормативных правовых актов (нормативных правовых актов) осуществляется в течение десяти календарных дней со дня их направления Исполнительным комитетом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w:t>
      </w:r>
      <w:r>
        <w:rPr>
          <w:rFonts w:ascii="Arial" w:hAnsi="Arial" w:cs="Arial"/>
          <w:sz w:val="20"/>
          <w:szCs w:val="20"/>
        </w:rPr>
        <w:lastRenderedPageBreak/>
        <w:t>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Исполнительного комитета дополнительные материалы и информацию по рассматриваемому проекту нормативного правового акта (нормативному правовому акту).</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Решения Общественного совета принимаются простым большинством голосов.</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Информация о деятельности Общественного совета размещается в информационно-телекоммуникационной сети "Интернет" на сайте Общественного совета или вкладке на сайте Исполнительного комитета.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Председатель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общее руководство деятельностью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ведет заседания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организует заседания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утверждает повестку дня заседания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подписывает рекомендации Общественного совета, протоколы и иные документы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определяет время и место проведения заседаний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подписывает запросы, рекомендации, предложения, ответы, разъяснения и обращения от имени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Заместитель председателя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выполняет функции председателя Общественного совета на время официального отсутствия последнего;</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организует подготовку заседаний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составляет повестку дня заседаний Общественного совета и представляет ее на утверждение председателю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по поручению председателя Общественного совета иные функции, необходимые для обеспечения деятельности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Ответственный секретарь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организует подготовку материалов к заседаниям и проектов решений;</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оформляет протоколы заседаний Общественного совета и осуществляет контроль выполнения принятых решений.</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По решению Общественного совета на заседания Общественного совета могут быть приглашены представители отраслевых органов Исполнительного комитета,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E15CA1" w:rsidRDefault="00E15CA1" w:rsidP="00E15CA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Вносимые на рассмотрение Общественного совета материалы должны быть переданы заместителю председателя Общественного совета не позднее чем за 10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Руководитель Аппарата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Г.К.АХМЕТОВА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августа 2016 г. N 4150</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 w:name="Par154"/>
      <w:bookmarkEnd w:id="3"/>
      <w:r>
        <w:rPr>
          <w:rFonts w:ascii="Arial" w:eastAsiaTheme="minorHAnsi" w:hAnsi="Arial" w:cs="Arial"/>
          <w:b/>
          <w:bCs/>
          <w:color w:val="auto"/>
          <w:sz w:val="20"/>
          <w:szCs w:val="20"/>
        </w:rPr>
        <w:t>СОСТАВ</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ОБЩЕСТВЕННОГО СОВЕТА ПРИ ИСПОЛНИТЕЛЬНОМ КОМИТЕТЕ</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 ГОРОД НАБЕРЕЖНЫЕ ЧЕЛНЫ</w:t>
      </w:r>
    </w:p>
    <w:p w:rsidR="00E15CA1" w:rsidRDefault="00E15CA1" w:rsidP="00E15CA1">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2"/>
        <w:gridCol w:w="2564"/>
        <w:gridCol w:w="5839"/>
      </w:tblGrid>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работы, должность</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Бодрова Ирина Аркадьевна</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директор муниципального бюджетного общеобразовательного учреждения "Средняя общеобразовательная школа N 10"</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Володин Алексей Олегович</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молодежной общественной организации "Городской студенческий совет"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Гильфанов</w:t>
            </w:r>
            <w:proofErr w:type="spellEnd"/>
            <w:r>
              <w:rPr>
                <w:rFonts w:ascii="Arial" w:hAnsi="Arial" w:cs="Arial"/>
                <w:sz w:val="20"/>
                <w:szCs w:val="20"/>
              </w:rPr>
              <w:t xml:space="preserve"> </w:t>
            </w:r>
            <w:proofErr w:type="spellStart"/>
            <w:r>
              <w:rPr>
                <w:rFonts w:ascii="Arial" w:hAnsi="Arial" w:cs="Arial"/>
                <w:sz w:val="20"/>
                <w:szCs w:val="20"/>
              </w:rPr>
              <w:t>Рамиль</w:t>
            </w:r>
            <w:proofErr w:type="spellEnd"/>
            <w:r>
              <w:rPr>
                <w:rFonts w:ascii="Arial" w:hAnsi="Arial" w:cs="Arial"/>
                <w:sz w:val="20"/>
                <w:szCs w:val="20"/>
              </w:rPr>
              <w:t xml:space="preserve"> </w:t>
            </w:r>
            <w:proofErr w:type="spellStart"/>
            <w:r>
              <w:rPr>
                <w:rFonts w:ascii="Arial" w:hAnsi="Arial" w:cs="Arial"/>
                <w:sz w:val="20"/>
                <w:szCs w:val="20"/>
              </w:rPr>
              <w:t>Камилович</w:t>
            </w:r>
            <w:proofErr w:type="spellEnd"/>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Совета молодежи предприятий и организаций города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Ипеева</w:t>
            </w:r>
            <w:proofErr w:type="spellEnd"/>
            <w:r>
              <w:rPr>
                <w:rFonts w:ascii="Arial" w:hAnsi="Arial" w:cs="Arial"/>
                <w:sz w:val="20"/>
                <w:szCs w:val="20"/>
              </w:rPr>
              <w:t xml:space="preserve"> </w:t>
            </w:r>
            <w:proofErr w:type="spellStart"/>
            <w:r>
              <w:rPr>
                <w:rFonts w:ascii="Arial" w:hAnsi="Arial" w:cs="Arial"/>
                <w:sz w:val="20"/>
                <w:szCs w:val="20"/>
              </w:rPr>
              <w:t>Райчка</w:t>
            </w:r>
            <w:proofErr w:type="spellEnd"/>
            <w:r>
              <w:rPr>
                <w:rFonts w:ascii="Arial" w:hAnsi="Arial" w:cs="Arial"/>
                <w:sz w:val="20"/>
                <w:szCs w:val="20"/>
              </w:rPr>
              <w:t xml:space="preserve"> Дмитриевна</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Почетный гражданин города Набережные Челны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Лундовских</w:t>
            </w:r>
            <w:proofErr w:type="spellEnd"/>
            <w:r>
              <w:rPr>
                <w:rFonts w:ascii="Arial" w:hAnsi="Arial" w:cs="Arial"/>
                <w:sz w:val="20"/>
                <w:szCs w:val="20"/>
              </w:rPr>
              <w:t xml:space="preserve"> Ирина Васильевна</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директор муниципального бюджетного учреждения центр психолого-педагогической помощи "Диалог"</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Мингазова</w:t>
            </w:r>
            <w:proofErr w:type="spellEnd"/>
            <w:r>
              <w:rPr>
                <w:rFonts w:ascii="Arial" w:hAnsi="Arial" w:cs="Arial"/>
                <w:sz w:val="20"/>
                <w:szCs w:val="20"/>
              </w:rPr>
              <w:t xml:space="preserve"> </w:t>
            </w:r>
            <w:proofErr w:type="spellStart"/>
            <w:r>
              <w:rPr>
                <w:rFonts w:ascii="Arial" w:hAnsi="Arial" w:cs="Arial"/>
                <w:sz w:val="20"/>
                <w:szCs w:val="20"/>
              </w:rPr>
              <w:t>Зулейха</w:t>
            </w:r>
            <w:proofErr w:type="spellEnd"/>
            <w:r>
              <w:rPr>
                <w:rFonts w:ascii="Arial" w:hAnsi="Arial" w:cs="Arial"/>
                <w:sz w:val="20"/>
                <w:szCs w:val="20"/>
              </w:rPr>
              <w:t xml:space="preserve"> </w:t>
            </w:r>
            <w:proofErr w:type="spellStart"/>
            <w:r>
              <w:rPr>
                <w:rFonts w:ascii="Arial" w:hAnsi="Arial" w:cs="Arial"/>
                <w:sz w:val="20"/>
                <w:szCs w:val="20"/>
              </w:rPr>
              <w:t>Мухитовна</w:t>
            </w:r>
            <w:proofErr w:type="spellEnd"/>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Заслуженный работник культуры РТ, член Союза театральных деятелей РФ, член Союза писателей РТ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Мордовина Инесса Игоревна</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руководитель Региональной общественной организации "</w:t>
            </w:r>
            <w:proofErr w:type="spellStart"/>
            <w:r>
              <w:rPr>
                <w:rFonts w:ascii="Arial" w:hAnsi="Arial" w:cs="Arial"/>
                <w:sz w:val="20"/>
                <w:szCs w:val="20"/>
              </w:rPr>
              <w:t>Челнинские</w:t>
            </w:r>
            <w:proofErr w:type="spellEnd"/>
            <w:r>
              <w:rPr>
                <w:rFonts w:ascii="Arial" w:hAnsi="Arial" w:cs="Arial"/>
                <w:sz w:val="20"/>
                <w:szCs w:val="20"/>
              </w:rPr>
              <w:t xml:space="preserve"> многодетные семьи"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Паймухина</w:t>
            </w:r>
            <w:proofErr w:type="spellEnd"/>
            <w:r>
              <w:rPr>
                <w:rFonts w:ascii="Arial" w:hAnsi="Arial" w:cs="Arial"/>
                <w:sz w:val="20"/>
                <w:szCs w:val="20"/>
              </w:rPr>
              <w:t xml:space="preserve"> Светлана Анатольевна</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старший воспитатель муниципального автономного дошкольного образовательного учреждения "Детский сад N 96 "</w:t>
            </w:r>
            <w:proofErr w:type="spellStart"/>
            <w:r>
              <w:rPr>
                <w:rFonts w:ascii="Arial" w:hAnsi="Arial" w:cs="Arial"/>
                <w:sz w:val="20"/>
                <w:szCs w:val="20"/>
              </w:rPr>
              <w:t>Умничка</w:t>
            </w:r>
            <w:proofErr w:type="spellEnd"/>
            <w:r>
              <w:rPr>
                <w:rFonts w:ascii="Arial" w:hAnsi="Arial" w:cs="Arial"/>
                <w:sz w:val="20"/>
                <w:szCs w:val="20"/>
              </w:rPr>
              <w:t>"</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Соленов Юрий Владимирович</w:t>
            </w:r>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председатель Региональной общественной организации Республики Татарстан "Союз отцов"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Файзрахманов</w:t>
            </w:r>
            <w:proofErr w:type="spellEnd"/>
            <w:r>
              <w:rPr>
                <w:rFonts w:ascii="Arial" w:hAnsi="Arial" w:cs="Arial"/>
                <w:sz w:val="20"/>
                <w:szCs w:val="20"/>
              </w:rPr>
              <w:t xml:space="preserve"> Рустам </w:t>
            </w:r>
            <w:proofErr w:type="spellStart"/>
            <w:r>
              <w:rPr>
                <w:rFonts w:ascii="Arial" w:hAnsi="Arial" w:cs="Arial"/>
                <w:sz w:val="20"/>
                <w:szCs w:val="20"/>
              </w:rPr>
              <w:t>Талгатович</w:t>
            </w:r>
            <w:proofErr w:type="spellEnd"/>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директор муниципального образовательного учреждения дополнительного образования детей "ДЮСШ "Челны"</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Файрушин</w:t>
            </w:r>
            <w:proofErr w:type="spellEnd"/>
            <w:r>
              <w:rPr>
                <w:rFonts w:ascii="Arial" w:hAnsi="Arial" w:cs="Arial"/>
                <w:sz w:val="20"/>
                <w:szCs w:val="20"/>
              </w:rPr>
              <w:t xml:space="preserve"> </w:t>
            </w:r>
            <w:proofErr w:type="spellStart"/>
            <w:r>
              <w:rPr>
                <w:rFonts w:ascii="Arial" w:hAnsi="Arial" w:cs="Arial"/>
                <w:sz w:val="20"/>
                <w:szCs w:val="20"/>
              </w:rPr>
              <w:t>Анас</w:t>
            </w:r>
            <w:proofErr w:type="spellEnd"/>
            <w:r>
              <w:rPr>
                <w:rFonts w:ascii="Arial" w:hAnsi="Arial" w:cs="Arial"/>
                <w:sz w:val="20"/>
                <w:szCs w:val="20"/>
              </w:rPr>
              <w:t xml:space="preserve"> </w:t>
            </w:r>
            <w:proofErr w:type="spellStart"/>
            <w:r>
              <w:rPr>
                <w:rFonts w:ascii="Arial" w:hAnsi="Arial" w:cs="Arial"/>
                <w:sz w:val="20"/>
                <w:szCs w:val="20"/>
              </w:rPr>
              <w:t>Батырович</w:t>
            </w:r>
            <w:proofErr w:type="spellEnd"/>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Заслуженный работник культуры РТ, художественный руководитель вокального ансамбля "</w:t>
            </w:r>
            <w:proofErr w:type="spellStart"/>
            <w:r>
              <w:rPr>
                <w:rFonts w:ascii="Arial" w:hAnsi="Arial" w:cs="Arial"/>
                <w:sz w:val="20"/>
                <w:szCs w:val="20"/>
              </w:rPr>
              <w:t>Яран</w:t>
            </w:r>
            <w:proofErr w:type="spellEnd"/>
            <w:r>
              <w:rPr>
                <w:rFonts w:ascii="Arial" w:hAnsi="Arial" w:cs="Arial"/>
                <w:sz w:val="20"/>
                <w:szCs w:val="20"/>
              </w:rPr>
              <w:t xml:space="preserve"> гуль", хормейстер </w:t>
            </w:r>
            <w:proofErr w:type="spellStart"/>
            <w:r>
              <w:rPr>
                <w:rFonts w:ascii="Arial" w:hAnsi="Arial" w:cs="Arial"/>
                <w:sz w:val="20"/>
                <w:szCs w:val="20"/>
              </w:rPr>
              <w:t>Набережночелнинского</w:t>
            </w:r>
            <w:proofErr w:type="spellEnd"/>
            <w:r>
              <w:rPr>
                <w:rFonts w:ascii="Arial" w:hAnsi="Arial" w:cs="Arial"/>
                <w:sz w:val="20"/>
                <w:szCs w:val="20"/>
              </w:rPr>
              <w:t xml:space="preserve"> Татарского драматического театра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Фатхуллина</w:t>
            </w:r>
            <w:proofErr w:type="spellEnd"/>
            <w:r>
              <w:rPr>
                <w:rFonts w:ascii="Arial" w:hAnsi="Arial" w:cs="Arial"/>
                <w:sz w:val="20"/>
                <w:szCs w:val="20"/>
              </w:rPr>
              <w:t xml:space="preserve"> Роза </w:t>
            </w:r>
            <w:proofErr w:type="spellStart"/>
            <w:r>
              <w:rPr>
                <w:rFonts w:ascii="Arial" w:hAnsi="Arial" w:cs="Arial"/>
                <w:sz w:val="20"/>
                <w:szCs w:val="20"/>
              </w:rPr>
              <w:t>Гарифовна</w:t>
            </w:r>
            <w:proofErr w:type="spellEnd"/>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председатель правления </w:t>
            </w:r>
            <w:proofErr w:type="spellStart"/>
            <w:r>
              <w:rPr>
                <w:rFonts w:ascii="Arial" w:hAnsi="Arial" w:cs="Arial"/>
                <w:sz w:val="20"/>
                <w:szCs w:val="20"/>
              </w:rPr>
              <w:t>Набережночелнинской</w:t>
            </w:r>
            <w:proofErr w:type="spellEnd"/>
            <w:r>
              <w:rPr>
                <w:rFonts w:ascii="Arial" w:hAnsi="Arial" w:cs="Arial"/>
                <w:sz w:val="20"/>
                <w:szCs w:val="20"/>
              </w:rPr>
              <w:t xml:space="preserve"> общественной организации инвалидов (по согласованию)</w:t>
            </w:r>
          </w:p>
        </w:tc>
      </w:tr>
      <w:tr w:rsidR="00E15CA1">
        <w:tc>
          <w:tcPr>
            <w:tcW w:w="68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2564"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Ханзаров</w:t>
            </w:r>
            <w:proofErr w:type="spellEnd"/>
            <w:r>
              <w:rPr>
                <w:rFonts w:ascii="Arial" w:hAnsi="Arial" w:cs="Arial"/>
                <w:sz w:val="20"/>
                <w:szCs w:val="20"/>
              </w:rPr>
              <w:t xml:space="preserve"> Дамир </w:t>
            </w:r>
            <w:proofErr w:type="spellStart"/>
            <w:r>
              <w:rPr>
                <w:rFonts w:ascii="Arial" w:hAnsi="Arial" w:cs="Arial"/>
                <w:sz w:val="20"/>
                <w:szCs w:val="20"/>
              </w:rPr>
              <w:t>Шамилович</w:t>
            </w:r>
            <w:proofErr w:type="spellEnd"/>
          </w:p>
        </w:tc>
        <w:tc>
          <w:tcPr>
            <w:tcW w:w="5839"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директор государственного казенного учреждения "Социальный приют для детей и подростков "</w:t>
            </w:r>
            <w:proofErr w:type="spellStart"/>
            <w:r>
              <w:rPr>
                <w:rFonts w:ascii="Arial" w:hAnsi="Arial" w:cs="Arial"/>
                <w:sz w:val="20"/>
                <w:szCs w:val="20"/>
              </w:rPr>
              <w:t>Асылташ</w:t>
            </w:r>
            <w:proofErr w:type="spellEnd"/>
            <w:r>
              <w:rPr>
                <w:rFonts w:ascii="Arial" w:hAnsi="Arial" w:cs="Arial"/>
                <w:sz w:val="20"/>
                <w:szCs w:val="20"/>
              </w:rPr>
              <w:t>" (по согласованию)</w:t>
            </w:r>
          </w:p>
        </w:tc>
      </w:tr>
    </w:tbl>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Руководитель Аппарата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Г.К.АХМЕТОВА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августа 2016 г. N 4150</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 w:name="Par214"/>
      <w:bookmarkEnd w:id="4"/>
      <w:r>
        <w:rPr>
          <w:rFonts w:ascii="Arial" w:eastAsiaTheme="minorHAnsi" w:hAnsi="Arial" w:cs="Arial"/>
          <w:b/>
          <w:bCs/>
          <w:color w:val="auto"/>
          <w:sz w:val="20"/>
          <w:szCs w:val="20"/>
        </w:rPr>
        <w:t>ПРИМЕРНЫЕ КРИТЕРИИ НЕЗАВИСИМОЙ ОЦЕНКИ КАЧЕСТВА</w:t>
      </w:r>
    </w:p>
    <w:p w:rsidR="00E15CA1" w:rsidRDefault="00E15CA1" w:rsidP="00E15CA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СОЦИАЛЬНЫХ УСЛУГ МУНИЦИПАЛЬНЫМИ УЧРЕЖДЕНИЯМИ</w:t>
      </w:r>
    </w:p>
    <w:p w:rsidR="00E15CA1" w:rsidRDefault="00E15CA1" w:rsidP="00E15CA1">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0"/>
        <w:gridCol w:w="4592"/>
        <w:gridCol w:w="1621"/>
        <w:gridCol w:w="2211"/>
      </w:tblGrid>
      <w:tr w:rsidR="00E15CA1">
        <w:tc>
          <w:tcPr>
            <w:tcW w:w="650"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59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критерия</w:t>
            </w:r>
          </w:p>
        </w:tc>
        <w:tc>
          <w:tcPr>
            <w:tcW w:w="162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Значение индикатора (баллы)</w:t>
            </w:r>
          </w:p>
        </w:tc>
        <w:tc>
          <w:tcPr>
            <w:tcW w:w="221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оценки</w:t>
            </w:r>
          </w:p>
        </w:tc>
      </w:tr>
      <w:tr w:rsidR="00E15CA1">
        <w:tc>
          <w:tcPr>
            <w:tcW w:w="650"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459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Полнота выкладки на сайте www.bus.gov.ru и актуальность сведений об организации (открытость и доступность информации об организации)</w:t>
            </w:r>
          </w:p>
        </w:tc>
        <w:tc>
          <w:tcPr>
            <w:tcW w:w="162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0 - 10</w:t>
            </w:r>
          </w:p>
        </w:tc>
        <w:tc>
          <w:tcPr>
            <w:tcW w:w="221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информации на официальном сайте</w:t>
            </w:r>
          </w:p>
        </w:tc>
      </w:tr>
      <w:tr w:rsidR="00E15CA1">
        <w:tc>
          <w:tcPr>
            <w:tcW w:w="650"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459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Комфортность условий предоставления социальных услуг и их доступность</w:t>
            </w:r>
          </w:p>
        </w:tc>
        <w:tc>
          <w:tcPr>
            <w:tcW w:w="162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0 - 10</w:t>
            </w:r>
          </w:p>
        </w:tc>
        <w:tc>
          <w:tcPr>
            <w:tcW w:w="221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Изучение мнения получателей услуг</w:t>
            </w:r>
          </w:p>
        </w:tc>
      </w:tr>
      <w:tr w:rsidR="00E15CA1">
        <w:tc>
          <w:tcPr>
            <w:tcW w:w="650"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c>
          <w:tcPr>
            <w:tcW w:w="459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Доброжелательность, вежливость, компетентность работников организации</w:t>
            </w:r>
          </w:p>
        </w:tc>
        <w:tc>
          <w:tcPr>
            <w:tcW w:w="162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0 - 10</w:t>
            </w:r>
          </w:p>
        </w:tc>
        <w:tc>
          <w:tcPr>
            <w:tcW w:w="221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Изучение мнения получателей услуг</w:t>
            </w:r>
          </w:p>
        </w:tc>
      </w:tr>
      <w:tr w:rsidR="00E15CA1">
        <w:tc>
          <w:tcPr>
            <w:tcW w:w="650"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4.</w:t>
            </w:r>
          </w:p>
        </w:tc>
        <w:tc>
          <w:tcPr>
            <w:tcW w:w="459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Удовлетворенность качеством оказания услуг</w:t>
            </w:r>
          </w:p>
        </w:tc>
        <w:tc>
          <w:tcPr>
            <w:tcW w:w="162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0 - 10</w:t>
            </w:r>
          </w:p>
        </w:tc>
        <w:tc>
          <w:tcPr>
            <w:tcW w:w="221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Изучение мнения получателей услуг</w:t>
            </w:r>
          </w:p>
        </w:tc>
      </w:tr>
      <w:tr w:rsidR="00E15CA1">
        <w:tc>
          <w:tcPr>
            <w:tcW w:w="650"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5.</w:t>
            </w:r>
          </w:p>
        </w:tc>
        <w:tc>
          <w:tcPr>
            <w:tcW w:w="4592"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Качество рассмотрения поступающих обращений</w:t>
            </w:r>
          </w:p>
        </w:tc>
        <w:tc>
          <w:tcPr>
            <w:tcW w:w="162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0 - 10</w:t>
            </w:r>
          </w:p>
        </w:tc>
        <w:tc>
          <w:tcPr>
            <w:tcW w:w="2211" w:type="dxa"/>
            <w:tcBorders>
              <w:top w:val="single" w:sz="4" w:space="0" w:color="auto"/>
              <w:left w:val="single" w:sz="4" w:space="0" w:color="auto"/>
              <w:bottom w:val="single" w:sz="4" w:space="0" w:color="auto"/>
              <w:right w:val="single" w:sz="4" w:space="0" w:color="auto"/>
            </w:tcBorders>
          </w:tcPr>
          <w:p w:rsidR="00E15CA1" w:rsidRDefault="00E15CA1">
            <w:pPr>
              <w:autoSpaceDE w:val="0"/>
              <w:autoSpaceDN w:val="0"/>
              <w:adjustRightInd w:val="0"/>
              <w:spacing w:after="0" w:line="240" w:lineRule="auto"/>
              <w:rPr>
                <w:rFonts w:ascii="Arial" w:hAnsi="Arial" w:cs="Arial"/>
                <w:sz w:val="20"/>
                <w:szCs w:val="20"/>
              </w:rPr>
            </w:pPr>
            <w:r>
              <w:rPr>
                <w:rFonts w:ascii="Arial" w:hAnsi="Arial" w:cs="Arial"/>
                <w:sz w:val="20"/>
                <w:szCs w:val="20"/>
              </w:rPr>
              <w:t>Изучение мнения получателей услуг</w:t>
            </w:r>
          </w:p>
        </w:tc>
      </w:tr>
    </w:tbl>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Руководитель Аппарата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E15CA1" w:rsidRDefault="00E15CA1" w:rsidP="00E15CA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Г.К.АХМЕТОВА</w:t>
      </w: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autoSpaceDE w:val="0"/>
        <w:autoSpaceDN w:val="0"/>
        <w:adjustRightInd w:val="0"/>
        <w:spacing w:after="0" w:line="240" w:lineRule="auto"/>
        <w:jc w:val="both"/>
        <w:rPr>
          <w:rFonts w:ascii="Arial" w:hAnsi="Arial" w:cs="Arial"/>
          <w:sz w:val="20"/>
          <w:szCs w:val="20"/>
        </w:rPr>
      </w:pPr>
    </w:p>
    <w:p w:rsidR="00E15CA1" w:rsidRDefault="00E15CA1" w:rsidP="00E15CA1">
      <w:pPr>
        <w:pBdr>
          <w:top w:val="single" w:sz="6" w:space="0" w:color="auto"/>
        </w:pBdr>
        <w:autoSpaceDE w:val="0"/>
        <w:autoSpaceDN w:val="0"/>
        <w:adjustRightInd w:val="0"/>
        <w:spacing w:before="100" w:after="100" w:line="240" w:lineRule="auto"/>
        <w:jc w:val="both"/>
        <w:rPr>
          <w:rFonts w:ascii="Arial" w:hAnsi="Arial" w:cs="Arial"/>
          <w:sz w:val="2"/>
          <w:szCs w:val="2"/>
        </w:rPr>
      </w:pPr>
    </w:p>
    <w:p w:rsidR="00BE2FDA" w:rsidRDefault="00BE2FDA"/>
    <w:sectPr w:rsidR="00BE2FDA" w:rsidSect="00CE089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1"/>
    <w:rsid w:val="00BE2FDA"/>
    <w:rsid w:val="00E1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FEA5"/>
  <w15:chartTrackingRefBased/>
  <w15:docId w15:val="{FCFBDC11-6533-4B62-8B8F-E40B0E94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63&amp;n=698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RLAW363&amp;n=84833" TargetMode="External"/><Relationship Id="rId4" Type="http://schemas.openxmlformats.org/officeDocument/2006/relationships/hyperlink" Target="https://login.consultant.ru/link/?req=doc&amp;base=LAW&amp;n=16589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3571</Words>
  <Characters>20355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Ляйсан Р. Галиева</cp:lastModifiedBy>
  <cp:revision>1</cp:revision>
  <dcterms:created xsi:type="dcterms:W3CDTF">2024-05-06T07:04:00Z</dcterms:created>
  <dcterms:modified xsi:type="dcterms:W3CDTF">2024-05-06T07:04:00Z</dcterms:modified>
</cp:coreProperties>
</file>