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D3" w:rsidRDefault="007856DD" w:rsidP="00B7257A">
      <w:pPr>
        <w:jc w:val="center"/>
        <w:rPr>
          <w:b/>
          <w:bCs/>
        </w:rPr>
      </w:pPr>
      <w:bookmarkStart w:id="0" w:name="_GoBack"/>
      <w:bookmarkEnd w:id="0"/>
      <w:r w:rsidRPr="007856DD">
        <w:rPr>
          <w:bCs/>
          <w:sz w:val="28"/>
          <w:szCs w:val="28"/>
        </w:rPr>
        <w:t>Проект постановления</w:t>
      </w:r>
    </w:p>
    <w:p w:rsidR="003629BE" w:rsidRDefault="00DC42D0" w:rsidP="00DC42D0">
      <w:pPr>
        <w:pStyle w:val="BodyText"/>
        <w:rPr>
          <w:b w:val="0"/>
          <w:sz w:val="28"/>
          <w:szCs w:val="28"/>
        </w:rPr>
      </w:pPr>
      <w:r w:rsidRPr="007856DD">
        <w:rPr>
          <w:b w:val="0"/>
          <w:sz w:val="28"/>
          <w:szCs w:val="28"/>
        </w:rPr>
        <w:t>Об утверждении форм проверочн</w:t>
      </w:r>
      <w:r w:rsidR="00176F2A">
        <w:rPr>
          <w:b w:val="0"/>
          <w:sz w:val="28"/>
          <w:szCs w:val="28"/>
        </w:rPr>
        <w:t>ых</w:t>
      </w:r>
      <w:r w:rsidRPr="007856DD">
        <w:rPr>
          <w:b w:val="0"/>
          <w:sz w:val="28"/>
          <w:szCs w:val="28"/>
        </w:rPr>
        <w:t xml:space="preserve"> лист</w:t>
      </w:r>
      <w:r w:rsidR="00176F2A">
        <w:rPr>
          <w:b w:val="0"/>
          <w:sz w:val="28"/>
          <w:szCs w:val="28"/>
        </w:rPr>
        <w:t>ов</w:t>
      </w:r>
    </w:p>
    <w:p w:rsidR="00DC42D0" w:rsidRPr="007856DD" w:rsidRDefault="00DC42D0" w:rsidP="00DC42D0">
      <w:pPr>
        <w:pStyle w:val="BodyText"/>
        <w:rPr>
          <w:b w:val="0"/>
          <w:sz w:val="28"/>
          <w:szCs w:val="28"/>
        </w:rPr>
      </w:pPr>
      <w:r w:rsidRPr="007856DD">
        <w:rPr>
          <w:b w:val="0"/>
          <w:sz w:val="28"/>
          <w:szCs w:val="28"/>
        </w:rPr>
        <w:t>(списка контрольных вопросов), применяем</w:t>
      </w:r>
      <w:r w:rsidR="00176F2A">
        <w:rPr>
          <w:b w:val="0"/>
          <w:sz w:val="28"/>
          <w:szCs w:val="28"/>
        </w:rPr>
        <w:t>ых</w:t>
      </w:r>
      <w:r w:rsidRPr="007856DD">
        <w:rPr>
          <w:b w:val="0"/>
          <w:sz w:val="28"/>
          <w:szCs w:val="28"/>
        </w:rPr>
        <w:t xml:space="preserve"> при осуществлении муниципального </w:t>
      </w:r>
      <w:r w:rsidR="00176F2A">
        <w:rPr>
          <w:b w:val="0"/>
          <w:sz w:val="28"/>
          <w:szCs w:val="28"/>
        </w:rPr>
        <w:t>ко</w:t>
      </w:r>
      <w:r w:rsidRPr="007856DD">
        <w:rPr>
          <w:b w:val="0"/>
          <w:sz w:val="28"/>
          <w:szCs w:val="28"/>
        </w:rPr>
        <w:t xml:space="preserve">нтроля </w:t>
      </w:r>
    </w:p>
    <w:p w:rsidR="00B7257A" w:rsidRPr="007856DD" w:rsidRDefault="00B7257A" w:rsidP="00B7257A">
      <w:pPr>
        <w:ind w:firstLine="720"/>
        <w:jc w:val="both"/>
      </w:pPr>
    </w:p>
    <w:p w:rsidR="003C61D3" w:rsidRPr="003629BE" w:rsidRDefault="00B7257A" w:rsidP="00B7257A">
      <w:pPr>
        <w:widowControl w:val="0"/>
        <w:autoSpaceDE w:val="0"/>
        <w:autoSpaceDN w:val="0"/>
        <w:adjustRightInd w:val="0"/>
        <w:ind w:firstLine="708"/>
        <w:jc w:val="both"/>
        <w:outlineLvl w:val="0"/>
        <w:rPr>
          <w:sz w:val="28"/>
          <w:szCs w:val="28"/>
        </w:rPr>
      </w:pPr>
      <w:r w:rsidRPr="003629BE">
        <w:rPr>
          <w:rFonts w:eastAsia="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3629BE">
        <w:rPr>
          <w:sz w:val="28"/>
          <w:szCs w:val="28"/>
        </w:rPr>
        <w:t xml:space="preserve">постановлением Правительства Российской Федерации от </w:t>
      </w:r>
      <w:r w:rsidR="006668A6">
        <w:rPr>
          <w:sz w:val="28"/>
          <w:szCs w:val="28"/>
        </w:rPr>
        <w:t>27</w:t>
      </w:r>
      <w:r w:rsidRPr="003629BE">
        <w:rPr>
          <w:sz w:val="28"/>
          <w:szCs w:val="28"/>
        </w:rPr>
        <w:t xml:space="preserve"> </w:t>
      </w:r>
      <w:r w:rsidR="006668A6">
        <w:rPr>
          <w:sz w:val="28"/>
          <w:szCs w:val="28"/>
        </w:rPr>
        <w:t>октября</w:t>
      </w:r>
      <w:r w:rsidRPr="003629BE">
        <w:rPr>
          <w:sz w:val="28"/>
          <w:szCs w:val="28"/>
        </w:rPr>
        <w:t xml:space="preserve"> 20</w:t>
      </w:r>
      <w:r w:rsidR="006668A6">
        <w:rPr>
          <w:sz w:val="28"/>
          <w:szCs w:val="28"/>
        </w:rPr>
        <w:t>21</w:t>
      </w:r>
      <w:r w:rsidRPr="003629BE">
        <w:rPr>
          <w:sz w:val="28"/>
          <w:szCs w:val="28"/>
        </w:rPr>
        <w:t xml:space="preserve"> года № </w:t>
      </w:r>
      <w:r w:rsidR="006668A6">
        <w:rPr>
          <w:sz w:val="28"/>
          <w:szCs w:val="28"/>
        </w:rPr>
        <w:t>1844</w:t>
      </w:r>
      <w:r w:rsidRPr="003629BE">
        <w:rPr>
          <w:sz w:val="28"/>
          <w:szCs w:val="28"/>
        </w:rPr>
        <w:t xml:space="preserve"> «Об утверждении </w:t>
      </w:r>
      <w:r w:rsidR="006668A6">
        <w:rPr>
          <w:sz w:val="28"/>
          <w:szCs w:val="28"/>
        </w:rPr>
        <w:t>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Pr="003629BE">
        <w:rPr>
          <w:sz w:val="28"/>
          <w:szCs w:val="28"/>
        </w:rPr>
        <w:t xml:space="preserve">, </w:t>
      </w:r>
      <w:r w:rsidR="007856DD" w:rsidRPr="003629BE">
        <w:rPr>
          <w:sz w:val="28"/>
          <w:szCs w:val="28"/>
        </w:rPr>
        <w:t>ст.</w:t>
      </w:r>
      <w:r w:rsidR="006668A6">
        <w:rPr>
          <w:sz w:val="28"/>
          <w:szCs w:val="28"/>
        </w:rPr>
        <w:t>41</w:t>
      </w:r>
      <w:r w:rsidR="007856DD" w:rsidRPr="003629BE">
        <w:rPr>
          <w:sz w:val="28"/>
          <w:szCs w:val="28"/>
        </w:rPr>
        <w:t xml:space="preserve"> Устава города</w:t>
      </w:r>
    </w:p>
    <w:p w:rsidR="007856DD" w:rsidRPr="003629BE" w:rsidRDefault="007856DD" w:rsidP="00B7257A">
      <w:pPr>
        <w:widowControl w:val="0"/>
        <w:autoSpaceDE w:val="0"/>
        <w:autoSpaceDN w:val="0"/>
        <w:adjustRightInd w:val="0"/>
        <w:ind w:firstLine="708"/>
        <w:jc w:val="both"/>
        <w:outlineLvl w:val="0"/>
        <w:rPr>
          <w:sz w:val="28"/>
          <w:szCs w:val="28"/>
        </w:rPr>
      </w:pPr>
    </w:p>
    <w:p w:rsidR="003C61D3" w:rsidRDefault="00B7257A" w:rsidP="007856DD">
      <w:pPr>
        <w:widowControl w:val="0"/>
        <w:autoSpaceDE w:val="0"/>
        <w:autoSpaceDN w:val="0"/>
        <w:adjustRightInd w:val="0"/>
        <w:ind w:firstLine="708"/>
        <w:jc w:val="center"/>
        <w:outlineLvl w:val="0"/>
        <w:rPr>
          <w:sz w:val="28"/>
          <w:szCs w:val="28"/>
        </w:rPr>
      </w:pPr>
      <w:r w:rsidRPr="003629BE">
        <w:rPr>
          <w:sz w:val="28"/>
          <w:szCs w:val="28"/>
        </w:rPr>
        <w:t>ПОСТАНОВЛЯЮ:</w:t>
      </w:r>
    </w:p>
    <w:p w:rsidR="003629BE" w:rsidRPr="003629BE" w:rsidRDefault="003629BE" w:rsidP="007856DD">
      <w:pPr>
        <w:widowControl w:val="0"/>
        <w:autoSpaceDE w:val="0"/>
        <w:autoSpaceDN w:val="0"/>
        <w:adjustRightInd w:val="0"/>
        <w:ind w:firstLine="708"/>
        <w:jc w:val="center"/>
        <w:outlineLvl w:val="0"/>
        <w:rPr>
          <w:sz w:val="28"/>
          <w:szCs w:val="28"/>
        </w:rPr>
      </w:pPr>
    </w:p>
    <w:p w:rsidR="00176F2A" w:rsidRDefault="00B7257A" w:rsidP="00446798">
      <w:pPr>
        <w:pStyle w:val="BodyText"/>
        <w:ind w:firstLine="708"/>
        <w:jc w:val="both"/>
        <w:rPr>
          <w:b w:val="0"/>
          <w:sz w:val="28"/>
          <w:szCs w:val="28"/>
        </w:rPr>
      </w:pPr>
      <w:r w:rsidRPr="003629BE">
        <w:rPr>
          <w:b w:val="0"/>
          <w:sz w:val="28"/>
          <w:szCs w:val="28"/>
        </w:rPr>
        <w:t>1. Утвердить форм</w:t>
      </w:r>
      <w:r w:rsidR="00176F2A">
        <w:rPr>
          <w:b w:val="0"/>
          <w:sz w:val="28"/>
          <w:szCs w:val="28"/>
        </w:rPr>
        <w:t>ы</w:t>
      </w:r>
      <w:r w:rsidRPr="003629BE">
        <w:rPr>
          <w:b w:val="0"/>
          <w:sz w:val="28"/>
          <w:szCs w:val="28"/>
        </w:rPr>
        <w:t xml:space="preserve"> провероч</w:t>
      </w:r>
      <w:r w:rsidR="00176F2A">
        <w:rPr>
          <w:b w:val="0"/>
          <w:sz w:val="28"/>
          <w:szCs w:val="28"/>
        </w:rPr>
        <w:t>ных</w:t>
      </w:r>
      <w:r w:rsidRPr="003629BE">
        <w:rPr>
          <w:b w:val="0"/>
          <w:sz w:val="28"/>
          <w:szCs w:val="28"/>
        </w:rPr>
        <w:t xml:space="preserve"> лист</w:t>
      </w:r>
      <w:r w:rsidR="00176F2A">
        <w:rPr>
          <w:b w:val="0"/>
          <w:sz w:val="28"/>
          <w:szCs w:val="28"/>
        </w:rPr>
        <w:t>ов</w:t>
      </w:r>
      <w:r w:rsidRPr="003629BE">
        <w:rPr>
          <w:b w:val="0"/>
          <w:sz w:val="28"/>
          <w:szCs w:val="28"/>
        </w:rPr>
        <w:t xml:space="preserve"> (списка контрольных вопросов), применяем</w:t>
      </w:r>
      <w:r w:rsidR="00176F2A">
        <w:rPr>
          <w:b w:val="0"/>
          <w:sz w:val="28"/>
          <w:szCs w:val="28"/>
        </w:rPr>
        <w:t>ых:</w:t>
      </w:r>
    </w:p>
    <w:p w:rsidR="00B7257A" w:rsidRDefault="006668A6" w:rsidP="00B7334B">
      <w:pPr>
        <w:pStyle w:val="BodyText"/>
        <w:jc w:val="both"/>
        <w:rPr>
          <w:b w:val="0"/>
          <w:sz w:val="28"/>
          <w:szCs w:val="28"/>
        </w:rPr>
      </w:pPr>
      <w:r>
        <w:rPr>
          <w:b w:val="0"/>
          <w:sz w:val="28"/>
          <w:szCs w:val="28"/>
        </w:rPr>
        <w:t xml:space="preserve">1) </w:t>
      </w:r>
      <w:r w:rsidR="00B7257A" w:rsidRPr="003629BE">
        <w:rPr>
          <w:b w:val="0"/>
          <w:sz w:val="28"/>
          <w:szCs w:val="28"/>
        </w:rPr>
        <w:t>при осуществлении муниципального жилищного контроля в отношении юридических лиц и индивидуальных предпринимателей</w:t>
      </w:r>
      <w:r>
        <w:rPr>
          <w:b w:val="0"/>
          <w:sz w:val="28"/>
          <w:szCs w:val="28"/>
        </w:rPr>
        <w:t xml:space="preserve">, согласно </w:t>
      </w:r>
      <w:r w:rsidR="00B7257A" w:rsidRPr="003629BE">
        <w:rPr>
          <w:b w:val="0"/>
          <w:sz w:val="28"/>
          <w:szCs w:val="28"/>
        </w:rPr>
        <w:t>прил</w:t>
      </w:r>
      <w:r w:rsidR="00176F2A">
        <w:rPr>
          <w:b w:val="0"/>
          <w:sz w:val="28"/>
          <w:szCs w:val="28"/>
        </w:rPr>
        <w:t>ожени</w:t>
      </w:r>
      <w:r>
        <w:rPr>
          <w:b w:val="0"/>
          <w:sz w:val="28"/>
          <w:szCs w:val="28"/>
        </w:rPr>
        <w:t>ю №1</w:t>
      </w:r>
      <w:r w:rsidR="00176F2A">
        <w:rPr>
          <w:b w:val="0"/>
          <w:sz w:val="28"/>
          <w:szCs w:val="28"/>
        </w:rPr>
        <w:t>;</w:t>
      </w:r>
    </w:p>
    <w:p w:rsidR="00176F2A" w:rsidRDefault="006668A6" w:rsidP="00B7334B">
      <w:pPr>
        <w:pStyle w:val="BodyText"/>
        <w:jc w:val="both"/>
        <w:rPr>
          <w:b w:val="0"/>
          <w:sz w:val="28"/>
          <w:szCs w:val="28"/>
        </w:rPr>
      </w:pPr>
      <w:r>
        <w:rPr>
          <w:b w:val="0"/>
          <w:sz w:val="28"/>
          <w:szCs w:val="28"/>
        </w:rPr>
        <w:t xml:space="preserve">2) </w:t>
      </w:r>
      <w:r w:rsidR="00176F2A">
        <w:rPr>
          <w:b w:val="0"/>
          <w:sz w:val="28"/>
          <w:szCs w:val="28"/>
        </w:rPr>
        <w:t xml:space="preserve">при осуществлении </w:t>
      </w:r>
      <w:r w:rsidR="00176F2A" w:rsidRPr="00176F2A">
        <w:rPr>
          <w:b w:val="0"/>
          <w:sz w:val="28"/>
          <w:szCs w:val="28"/>
        </w:rPr>
        <w:t>муниципального контроля на автомобильном транспорте, городском наземном электрическом транспорте и в дорожном хозяйстве</w:t>
      </w:r>
      <w:r>
        <w:rPr>
          <w:b w:val="0"/>
          <w:sz w:val="28"/>
          <w:szCs w:val="28"/>
        </w:rPr>
        <w:t xml:space="preserve">, согласно </w:t>
      </w:r>
      <w:r w:rsidR="00176F2A" w:rsidRPr="00176F2A">
        <w:rPr>
          <w:b w:val="0"/>
          <w:sz w:val="28"/>
          <w:szCs w:val="28"/>
        </w:rPr>
        <w:t>приложени</w:t>
      </w:r>
      <w:r>
        <w:rPr>
          <w:b w:val="0"/>
          <w:sz w:val="28"/>
          <w:szCs w:val="28"/>
        </w:rPr>
        <w:t>ю №</w:t>
      </w:r>
      <w:r w:rsidR="00176F2A" w:rsidRPr="00176F2A">
        <w:rPr>
          <w:b w:val="0"/>
          <w:sz w:val="28"/>
          <w:szCs w:val="28"/>
        </w:rPr>
        <w:t>2;</w:t>
      </w:r>
    </w:p>
    <w:p w:rsidR="00176F2A" w:rsidRDefault="006668A6" w:rsidP="00446798">
      <w:pPr>
        <w:pStyle w:val="BodyText"/>
        <w:jc w:val="both"/>
        <w:rPr>
          <w:b w:val="0"/>
          <w:sz w:val="28"/>
          <w:szCs w:val="28"/>
        </w:rPr>
      </w:pPr>
      <w:r>
        <w:rPr>
          <w:b w:val="0"/>
          <w:sz w:val="28"/>
          <w:szCs w:val="28"/>
        </w:rPr>
        <w:t xml:space="preserve">3) </w:t>
      </w:r>
      <w:r w:rsidR="00176F2A">
        <w:rPr>
          <w:b w:val="0"/>
          <w:sz w:val="28"/>
          <w:szCs w:val="28"/>
        </w:rPr>
        <w:t>при осуществлении</w:t>
      </w:r>
      <w:r w:rsidR="00176F2A" w:rsidRPr="00176F2A">
        <w:t xml:space="preserve"> </w:t>
      </w:r>
      <w:r w:rsidR="00176F2A" w:rsidRPr="00176F2A">
        <w:rPr>
          <w:b w:val="0"/>
          <w:sz w:val="28"/>
          <w:szCs w:val="28"/>
        </w:rPr>
        <w:t>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в городе</w:t>
      </w:r>
      <w:r>
        <w:rPr>
          <w:b w:val="0"/>
          <w:sz w:val="28"/>
          <w:szCs w:val="28"/>
        </w:rPr>
        <w:t>, согласно приложению №</w:t>
      </w:r>
      <w:r w:rsidR="00176F2A">
        <w:rPr>
          <w:b w:val="0"/>
          <w:sz w:val="28"/>
          <w:szCs w:val="28"/>
        </w:rPr>
        <w:t>3</w:t>
      </w:r>
      <w:r>
        <w:rPr>
          <w:b w:val="0"/>
          <w:sz w:val="28"/>
          <w:szCs w:val="28"/>
        </w:rPr>
        <w:t>;</w:t>
      </w:r>
      <w:r w:rsidR="00176F2A">
        <w:rPr>
          <w:b w:val="0"/>
          <w:sz w:val="28"/>
          <w:szCs w:val="28"/>
        </w:rPr>
        <w:t xml:space="preserve"> </w:t>
      </w:r>
    </w:p>
    <w:p w:rsidR="00446798" w:rsidRDefault="006668A6" w:rsidP="00446798">
      <w:pPr>
        <w:widowControl w:val="0"/>
        <w:autoSpaceDE w:val="0"/>
        <w:autoSpaceDN w:val="0"/>
        <w:ind w:right="-2"/>
        <w:jc w:val="both"/>
        <w:rPr>
          <w:sz w:val="28"/>
          <w:szCs w:val="28"/>
          <w:lang w:bidi="ru-RU"/>
        </w:rPr>
      </w:pPr>
      <w:r>
        <w:rPr>
          <w:sz w:val="28"/>
          <w:szCs w:val="28"/>
          <w:lang w:bidi="ru-RU"/>
        </w:rPr>
        <w:t xml:space="preserve">4) </w:t>
      </w:r>
      <w:r w:rsidR="00446798">
        <w:rPr>
          <w:sz w:val="28"/>
          <w:szCs w:val="28"/>
          <w:lang w:bidi="ru-RU"/>
        </w:rPr>
        <w:t>при осуществлении муниципального земельного контроля</w:t>
      </w:r>
      <w:r>
        <w:rPr>
          <w:sz w:val="28"/>
          <w:szCs w:val="28"/>
          <w:lang w:bidi="ru-RU"/>
        </w:rPr>
        <w:t xml:space="preserve">, согласно </w:t>
      </w:r>
      <w:r w:rsidR="00446798">
        <w:rPr>
          <w:sz w:val="28"/>
          <w:szCs w:val="28"/>
          <w:lang w:bidi="ru-RU"/>
        </w:rPr>
        <w:t>приложени</w:t>
      </w:r>
      <w:r>
        <w:rPr>
          <w:sz w:val="28"/>
          <w:szCs w:val="28"/>
          <w:lang w:bidi="ru-RU"/>
        </w:rPr>
        <w:t>ю</w:t>
      </w:r>
      <w:r w:rsidR="00446798">
        <w:rPr>
          <w:sz w:val="28"/>
          <w:szCs w:val="28"/>
          <w:lang w:bidi="ru-RU"/>
        </w:rPr>
        <w:t xml:space="preserve"> </w:t>
      </w:r>
      <w:r>
        <w:rPr>
          <w:sz w:val="28"/>
          <w:szCs w:val="28"/>
          <w:lang w:bidi="ru-RU"/>
        </w:rPr>
        <w:t>№</w:t>
      </w:r>
      <w:r w:rsidR="00B9767A">
        <w:rPr>
          <w:sz w:val="28"/>
          <w:szCs w:val="28"/>
          <w:lang w:bidi="ru-RU"/>
        </w:rPr>
        <w:t>4</w:t>
      </w:r>
      <w:r>
        <w:rPr>
          <w:sz w:val="28"/>
          <w:szCs w:val="28"/>
          <w:lang w:bidi="ru-RU"/>
        </w:rPr>
        <w:t>;</w:t>
      </w:r>
    </w:p>
    <w:p w:rsidR="00B9767A" w:rsidRPr="00B9767A" w:rsidRDefault="006668A6" w:rsidP="00B9767A">
      <w:pPr>
        <w:shd w:val="clear" w:color="auto" w:fill="FFFFFF"/>
        <w:spacing w:after="240" w:line="312" w:lineRule="atLeast"/>
        <w:jc w:val="both"/>
        <w:textAlignment w:val="baseline"/>
        <w:rPr>
          <w:rFonts w:eastAsia="Times New Roman"/>
          <w:sz w:val="28"/>
          <w:szCs w:val="28"/>
          <w:lang w:bidi="ru-RU"/>
        </w:rPr>
      </w:pPr>
      <w:r>
        <w:rPr>
          <w:rFonts w:eastAsia="Times New Roman"/>
          <w:sz w:val="28"/>
          <w:szCs w:val="28"/>
          <w:lang w:bidi="ru-RU"/>
        </w:rPr>
        <w:t xml:space="preserve">5) </w:t>
      </w:r>
      <w:r w:rsidR="00B9767A" w:rsidRPr="00B9767A">
        <w:rPr>
          <w:rFonts w:eastAsia="Times New Roman"/>
          <w:sz w:val="28"/>
          <w:szCs w:val="28"/>
          <w:lang w:bidi="ru-RU"/>
        </w:rPr>
        <w:t>при осуществлении муниципального контроля в сфере благоустройства</w:t>
      </w:r>
      <w:r>
        <w:rPr>
          <w:rFonts w:eastAsia="Times New Roman"/>
          <w:sz w:val="28"/>
          <w:szCs w:val="28"/>
          <w:lang w:bidi="ru-RU"/>
        </w:rPr>
        <w:t xml:space="preserve">, согласно </w:t>
      </w:r>
      <w:r w:rsidR="00B9767A" w:rsidRPr="00B9767A">
        <w:rPr>
          <w:rFonts w:eastAsia="Times New Roman"/>
          <w:sz w:val="28"/>
          <w:szCs w:val="28"/>
          <w:lang w:bidi="ru-RU"/>
        </w:rPr>
        <w:t>приложение</w:t>
      </w:r>
      <w:r>
        <w:rPr>
          <w:rFonts w:eastAsia="Times New Roman"/>
          <w:sz w:val="28"/>
          <w:szCs w:val="28"/>
          <w:lang w:bidi="ru-RU"/>
        </w:rPr>
        <w:t xml:space="preserve"> №</w:t>
      </w:r>
      <w:r w:rsidR="00B9767A">
        <w:rPr>
          <w:rFonts w:eastAsia="Times New Roman"/>
          <w:sz w:val="28"/>
          <w:szCs w:val="28"/>
          <w:lang w:bidi="ru-RU"/>
        </w:rPr>
        <w:t>5</w:t>
      </w:r>
      <w:r>
        <w:rPr>
          <w:rFonts w:eastAsia="Times New Roman"/>
          <w:sz w:val="28"/>
          <w:szCs w:val="28"/>
          <w:lang w:bidi="ru-RU"/>
        </w:rPr>
        <w:t>.</w:t>
      </w:r>
    </w:p>
    <w:p w:rsidR="00446798" w:rsidRPr="00446798" w:rsidRDefault="00446798" w:rsidP="00446798">
      <w:pPr>
        <w:shd w:val="clear" w:color="auto" w:fill="FFFFFF"/>
        <w:spacing w:after="240" w:line="312" w:lineRule="atLeast"/>
        <w:ind w:firstLine="708"/>
        <w:jc w:val="both"/>
        <w:textAlignment w:val="baseline"/>
        <w:rPr>
          <w:rFonts w:eastAsia="Times New Roman"/>
          <w:sz w:val="28"/>
          <w:szCs w:val="28"/>
        </w:rPr>
      </w:pPr>
      <w:r w:rsidRPr="00446798">
        <w:rPr>
          <w:rFonts w:eastAsia="Times New Roman"/>
          <w:sz w:val="28"/>
          <w:szCs w:val="28"/>
        </w:rPr>
        <w:t xml:space="preserve">2.Управлению делопроизводством Исполнительного комитета обеспечить официальное опубликование настоящего постановления </w:t>
      </w:r>
      <w:r w:rsidR="006668A6">
        <w:rPr>
          <w:rFonts w:eastAsia="Times New Roman"/>
          <w:sz w:val="28"/>
          <w:szCs w:val="28"/>
        </w:rPr>
        <w:t xml:space="preserve">и размещению его </w:t>
      </w:r>
      <w:r w:rsidRPr="00446798">
        <w:rPr>
          <w:rFonts w:eastAsia="Times New Roman"/>
          <w:sz w:val="28"/>
          <w:szCs w:val="28"/>
        </w:rPr>
        <w:t>на официальном портале правовой информации Республики Татарстан (</w:t>
      </w:r>
      <w:hyperlink r:id="rId6" w:history="1">
        <w:r w:rsidRPr="00446798">
          <w:rPr>
            <w:rStyle w:val="Hyperlink"/>
            <w:rFonts w:eastAsia="Times New Roman"/>
            <w:sz w:val="28"/>
            <w:szCs w:val="28"/>
            <w:lang w:val="en-US"/>
          </w:rPr>
          <w:t>http</w:t>
        </w:r>
        <w:r w:rsidRPr="00446798">
          <w:rPr>
            <w:rStyle w:val="Hyperlink"/>
            <w:rFonts w:eastAsia="Times New Roman"/>
            <w:sz w:val="28"/>
            <w:szCs w:val="28"/>
          </w:rPr>
          <w:t>://</w:t>
        </w:r>
        <w:proofErr w:type="spellStart"/>
        <w:r w:rsidRPr="00446798">
          <w:rPr>
            <w:rStyle w:val="Hyperlink"/>
            <w:rFonts w:eastAsia="Times New Roman"/>
            <w:sz w:val="28"/>
            <w:szCs w:val="28"/>
            <w:lang w:val="en-US"/>
          </w:rPr>
          <w:t>pravo</w:t>
        </w:r>
        <w:proofErr w:type="spellEnd"/>
        <w:r w:rsidRPr="00446798">
          <w:rPr>
            <w:rStyle w:val="Hyperlink"/>
            <w:rFonts w:eastAsia="Times New Roman"/>
            <w:sz w:val="28"/>
            <w:szCs w:val="28"/>
          </w:rPr>
          <w:t>.</w:t>
        </w:r>
        <w:proofErr w:type="spellStart"/>
        <w:r w:rsidRPr="00446798">
          <w:rPr>
            <w:rStyle w:val="Hyperlink"/>
            <w:rFonts w:eastAsia="Times New Roman"/>
            <w:sz w:val="28"/>
            <w:szCs w:val="28"/>
            <w:lang w:val="en-US"/>
          </w:rPr>
          <w:t>tatarstan</w:t>
        </w:r>
        <w:proofErr w:type="spellEnd"/>
        <w:r w:rsidRPr="00446798">
          <w:rPr>
            <w:rStyle w:val="Hyperlink"/>
            <w:rFonts w:eastAsia="Times New Roman"/>
            <w:sz w:val="28"/>
            <w:szCs w:val="28"/>
          </w:rPr>
          <w:t>.</w:t>
        </w:r>
        <w:proofErr w:type="spellStart"/>
        <w:r w:rsidRPr="00446798">
          <w:rPr>
            <w:rStyle w:val="Hyperlink"/>
            <w:rFonts w:eastAsia="Times New Roman"/>
            <w:sz w:val="28"/>
            <w:szCs w:val="28"/>
            <w:lang w:val="en-US"/>
          </w:rPr>
          <w:t>ru</w:t>
        </w:r>
        <w:proofErr w:type="spellEnd"/>
      </w:hyperlink>
      <w:r w:rsidR="006668A6">
        <w:rPr>
          <w:rFonts w:eastAsia="Times New Roman"/>
          <w:sz w:val="28"/>
          <w:szCs w:val="28"/>
        </w:rPr>
        <w:t>),</w:t>
      </w:r>
      <w:r w:rsidRPr="00446798">
        <w:rPr>
          <w:rFonts w:eastAsia="Times New Roman"/>
          <w:sz w:val="28"/>
          <w:szCs w:val="28"/>
        </w:rPr>
        <w:t xml:space="preserve"> на официальном сайте города Набережные Челны в сети «Интернет».</w:t>
      </w:r>
    </w:p>
    <w:p w:rsidR="00DC42D0" w:rsidRPr="003629BE" w:rsidRDefault="00176F2A" w:rsidP="00DC42D0">
      <w:pPr>
        <w:shd w:val="clear" w:color="auto" w:fill="FFFFFF"/>
        <w:spacing w:after="240" w:line="312" w:lineRule="atLeast"/>
        <w:jc w:val="both"/>
        <w:textAlignment w:val="baseline"/>
        <w:rPr>
          <w:rFonts w:eastAsia="Times New Roman"/>
          <w:sz w:val="28"/>
          <w:szCs w:val="28"/>
        </w:rPr>
      </w:pPr>
      <w:r>
        <w:rPr>
          <w:rFonts w:eastAsia="Times New Roman"/>
          <w:sz w:val="28"/>
          <w:szCs w:val="28"/>
        </w:rPr>
        <w:t>3</w:t>
      </w:r>
      <w:r w:rsidR="00B7257A" w:rsidRPr="003629BE">
        <w:rPr>
          <w:rFonts w:eastAsia="Times New Roman"/>
          <w:sz w:val="28"/>
          <w:szCs w:val="28"/>
        </w:rPr>
        <w:t xml:space="preserve">. Контроль за исполнением настоящего постановления </w:t>
      </w:r>
      <w:r w:rsidR="003C61D3" w:rsidRPr="003629BE">
        <w:rPr>
          <w:rFonts w:eastAsia="Times New Roman"/>
          <w:sz w:val="28"/>
          <w:szCs w:val="28"/>
        </w:rPr>
        <w:t xml:space="preserve">возложить на </w:t>
      </w:r>
      <w:r w:rsidR="00B7334B" w:rsidRPr="003629BE">
        <w:rPr>
          <w:rFonts w:eastAsia="Times New Roman"/>
          <w:sz w:val="28"/>
          <w:szCs w:val="28"/>
        </w:rPr>
        <w:t xml:space="preserve">первого </w:t>
      </w:r>
      <w:r w:rsidR="003C61D3" w:rsidRPr="003629BE">
        <w:rPr>
          <w:rFonts w:eastAsia="Times New Roman"/>
          <w:sz w:val="28"/>
          <w:szCs w:val="28"/>
        </w:rPr>
        <w:t xml:space="preserve">заместителя </w:t>
      </w:r>
      <w:r w:rsidR="00B7334B" w:rsidRPr="003629BE">
        <w:rPr>
          <w:rFonts w:eastAsia="Times New Roman"/>
          <w:sz w:val="28"/>
          <w:szCs w:val="28"/>
        </w:rPr>
        <w:t>Руководителя Исполнительного комитета Зуева И.С.</w:t>
      </w:r>
    </w:p>
    <w:p w:rsidR="00176F2A" w:rsidRDefault="00176F2A" w:rsidP="00B7334B">
      <w:pPr>
        <w:shd w:val="clear" w:color="auto" w:fill="FFFFFF"/>
        <w:spacing w:line="312" w:lineRule="atLeast"/>
        <w:textAlignment w:val="baseline"/>
        <w:rPr>
          <w:sz w:val="28"/>
          <w:szCs w:val="28"/>
        </w:rPr>
      </w:pPr>
    </w:p>
    <w:p w:rsidR="00176F2A" w:rsidRDefault="00176F2A" w:rsidP="00B7334B">
      <w:pPr>
        <w:shd w:val="clear" w:color="auto" w:fill="FFFFFF"/>
        <w:spacing w:line="312" w:lineRule="atLeast"/>
        <w:textAlignment w:val="baseline"/>
        <w:rPr>
          <w:sz w:val="28"/>
          <w:szCs w:val="28"/>
        </w:rPr>
      </w:pPr>
    </w:p>
    <w:p w:rsidR="00B7334B" w:rsidRPr="003629BE" w:rsidRDefault="00B7334B" w:rsidP="00B7334B">
      <w:pPr>
        <w:shd w:val="clear" w:color="auto" w:fill="FFFFFF"/>
        <w:spacing w:line="312" w:lineRule="atLeast"/>
        <w:textAlignment w:val="baseline"/>
        <w:rPr>
          <w:sz w:val="28"/>
          <w:szCs w:val="28"/>
        </w:rPr>
      </w:pPr>
      <w:r w:rsidRPr="003629BE">
        <w:rPr>
          <w:sz w:val="28"/>
          <w:szCs w:val="28"/>
        </w:rPr>
        <w:t xml:space="preserve">Руководитель </w:t>
      </w:r>
    </w:p>
    <w:p w:rsidR="00B7334B" w:rsidRPr="003629BE" w:rsidRDefault="00B7334B" w:rsidP="00B7334B">
      <w:pPr>
        <w:shd w:val="clear" w:color="auto" w:fill="FFFFFF"/>
        <w:spacing w:line="312" w:lineRule="atLeast"/>
        <w:textAlignment w:val="baseline"/>
        <w:rPr>
          <w:sz w:val="28"/>
          <w:szCs w:val="28"/>
        </w:rPr>
      </w:pPr>
      <w:r w:rsidRPr="003629BE">
        <w:rPr>
          <w:sz w:val="28"/>
          <w:szCs w:val="28"/>
        </w:rPr>
        <w:t>Исполнительного комитета                                                                 Ф.Ш. Салахов</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r w:rsidRPr="003629BE">
        <w:rPr>
          <w:iCs/>
          <w:color w:val="000000"/>
          <w:sz w:val="28"/>
          <w:szCs w:val="28"/>
        </w:rPr>
        <w:t xml:space="preserve">                                                                                                                   </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p>
    <w:p w:rsidR="00B7334B" w:rsidRDefault="00C43AC0" w:rsidP="00DC42D0">
      <w:pPr>
        <w:shd w:val="clear" w:color="auto" w:fill="FFFFFF"/>
        <w:tabs>
          <w:tab w:val="left" w:pos="5501"/>
          <w:tab w:val="left" w:pos="7334"/>
        </w:tabs>
        <w:spacing w:line="317" w:lineRule="exact"/>
        <w:ind w:left="10"/>
        <w:rPr>
          <w:iCs/>
          <w:color w:val="000000"/>
        </w:rPr>
      </w:pPr>
      <w:r>
        <w:rPr>
          <w:iCs/>
          <w:color w:val="000000"/>
        </w:rPr>
        <w:t xml:space="preserve">                                                                                                               </w:t>
      </w:r>
      <w:r w:rsidR="00DC42D0">
        <w:rPr>
          <w:iCs/>
          <w:color w:val="000000"/>
        </w:rPr>
        <w:t xml:space="preserve">    </w:t>
      </w:r>
    </w:p>
    <w:p w:rsidR="00B7334B" w:rsidRPr="000618EC" w:rsidRDefault="00B7334B" w:rsidP="00B7334B">
      <w:pPr>
        <w:pStyle w:val="Default"/>
        <w:ind w:firstLine="6237"/>
        <w:rPr>
          <w:bCs/>
        </w:rPr>
      </w:pPr>
      <w:r w:rsidRPr="000618EC">
        <w:rPr>
          <w:bCs/>
        </w:rPr>
        <w:lastRenderedPageBreak/>
        <w:t xml:space="preserve">Приложение </w:t>
      </w:r>
      <w:r w:rsidR="006668A6">
        <w:rPr>
          <w:bCs/>
        </w:rPr>
        <w:t>№</w:t>
      </w:r>
      <w:r w:rsidR="00176F2A">
        <w:rPr>
          <w:bCs/>
        </w:rPr>
        <w:t>1</w:t>
      </w:r>
    </w:p>
    <w:p w:rsidR="00B7334B" w:rsidRPr="000618EC" w:rsidRDefault="00B7334B" w:rsidP="00B7334B">
      <w:pPr>
        <w:pStyle w:val="Default"/>
        <w:ind w:firstLine="6237"/>
        <w:rPr>
          <w:bCs/>
        </w:rPr>
      </w:pPr>
      <w:r w:rsidRPr="000618EC">
        <w:rPr>
          <w:bCs/>
        </w:rPr>
        <w:t xml:space="preserve">к постановлению </w:t>
      </w:r>
    </w:p>
    <w:p w:rsidR="00B7334B" w:rsidRPr="000618EC" w:rsidRDefault="00B7334B" w:rsidP="00B7334B">
      <w:pPr>
        <w:pStyle w:val="Default"/>
        <w:ind w:firstLine="6237"/>
        <w:rPr>
          <w:bCs/>
        </w:rPr>
      </w:pPr>
      <w:r w:rsidRPr="000618EC">
        <w:rPr>
          <w:bCs/>
        </w:rPr>
        <w:t>Исполнительного комитета</w:t>
      </w:r>
    </w:p>
    <w:p w:rsidR="00B7334B" w:rsidRDefault="00B7334B" w:rsidP="00B7334B">
      <w:pPr>
        <w:pStyle w:val="Default"/>
        <w:ind w:firstLine="6237"/>
        <w:rPr>
          <w:bCs/>
        </w:rPr>
      </w:pPr>
      <w:r w:rsidRPr="000618EC">
        <w:rPr>
          <w:bCs/>
        </w:rPr>
        <w:t>от «__</w:t>
      </w:r>
      <w:proofErr w:type="gramStart"/>
      <w:r w:rsidRPr="000618EC">
        <w:rPr>
          <w:bCs/>
        </w:rPr>
        <w:t>_»_</w:t>
      </w:r>
      <w:proofErr w:type="gramEnd"/>
      <w:r w:rsidRPr="000618EC">
        <w:rPr>
          <w:bCs/>
        </w:rPr>
        <w:t>______</w:t>
      </w:r>
      <w:r>
        <w:rPr>
          <w:bCs/>
        </w:rPr>
        <w:t>___</w:t>
      </w:r>
      <w:r w:rsidRPr="000618EC">
        <w:rPr>
          <w:bCs/>
        </w:rPr>
        <w:t xml:space="preserve"> №____</w:t>
      </w:r>
    </w:p>
    <w:p w:rsidR="00D42A6C" w:rsidRPr="000618EC" w:rsidRDefault="00D42A6C" w:rsidP="00B7334B">
      <w:pPr>
        <w:pStyle w:val="Default"/>
        <w:ind w:firstLine="6237"/>
        <w:rPr>
          <w:bCs/>
        </w:rPr>
      </w:pPr>
      <w:r>
        <w:rPr>
          <w:bCs/>
          <w:noProof/>
          <w:lang w:eastAsia="ru-RU"/>
        </w:rPr>
        <w:drawing>
          <wp:inline distT="0" distB="0" distL="0" distR="0" wp14:anchorId="71E45170">
            <wp:extent cx="1420495" cy="1420495"/>
            <wp:effectExtent l="0" t="0" r="825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inline>
        </w:drawing>
      </w:r>
    </w:p>
    <w:p w:rsidR="00DC42D0" w:rsidRDefault="00DC42D0" w:rsidP="00DC42D0">
      <w:pPr>
        <w:pStyle w:val="BodyText"/>
        <w:jc w:val="right"/>
      </w:pPr>
    </w:p>
    <w:p w:rsidR="00DC42D0" w:rsidRDefault="00DC42D0" w:rsidP="00DC42D0">
      <w:pPr>
        <w:pStyle w:val="BodyText"/>
        <w:jc w:val="right"/>
        <w:rPr>
          <w:szCs w:val="28"/>
        </w:rPr>
      </w:pPr>
    </w:p>
    <w:p w:rsidR="00DC42D0" w:rsidRPr="00B7334B" w:rsidRDefault="00DC42D0" w:rsidP="00DC42D0">
      <w:pPr>
        <w:pStyle w:val="BodyText"/>
        <w:rPr>
          <w:b w:val="0"/>
          <w:sz w:val="28"/>
          <w:szCs w:val="28"/>
        </w:rPr>
      </w:pPr>
      <w:r w:rsidRPr="00B7334B">
        <w:rPr>
          <w:b w:val="0"/>
          <w:sz w:val="28"/>
          <w:szCs w:val="28"/>
        </w:rPr>
        <w:t>Форма</w:t>
      </w:r>
    </w:p>
    <w:p w:rsidR="00DC42D0" w:rsidRPr="00B7334B" w:rsidRDefault="00DC42D0" w:rsidP="00DC42D0">
      <w:pPr>
        <w:pStyle w:val="BodyText"/>
        <w:rPr>
          <w:b w:val="0"/>
          <w:sz w:val="28"/>
          <w:szCs w:val="28"/>
        </w:rPr>
      </w:pPr>
      <w:r w:rsidRPr="00B7334B">
        <w:rPr>
          <w:b w:val="0"/>
          <w:sz w:val="28"/>
          <w:szCs w:val="28"/>
        </w:rPr>
        <w:t>проверочного листа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w:t>
      </w:r>
    </w:p>
    <w:p w:rsidR="00DC42D0" w:rsidRPr="00B7334B" w:rsidRDefault="00DC42D0" w:rsidP="00DC42D0">
      <w:pPr>
        <w:pStyle w:val="BodyText"/>
        <w:rPr>
          <w:b w:val="0"/>
          <w:sz w:val="28"/>
          <w:szCs w:val="28"/>
        </w:rPr>
      </w:pPr>
    </w:p>
    <w:p w:rsidR="00DC42D0" w:rsidRPr="005E79AF" w:rsidRDefault="003F2938" w:rsidP="00DC42D0">
      <w:pPr>
        <w:pStyle w:val="ConsPlusNonformat"/>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36763B">
        <w:rPr>
          <w:rFonts w:ascii="Times New Roman" w:hAnsi="Times New Roman" w:cs="Times New Roman"/>
          <w:sz w:val="24"/>
          <w:szCs w:val="24"/>
          <w:u w:val="single"/>
        </w:rPr>
        <w:t>__________________</w:t>
      </w:r>
      <w:r w:rsidR="0036763B">
        <w:rPr>
          <w:rFonts w:ascii="Times New Roman" w:hAnsi="Times New Roman" w:cs="Times New Roman"/>
          <w:sz w:val="24"/>
          <w:szCs w:val="24"/>
        </w:rPr>
        <w:t xml:space="preserve">  </w:t>
      </w:r>
      <w:r w:rsidR="00DC42D0"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sidR="00DC42D0">
        <w:rPr>
          <w:rFonts w:ascii="Times New Roman" w:hAnsi="Times New Roman" w:cs="Times New Roman"/>
          <w:sz w:val="24"/>
          <w:szCs w:val="24"/>
        </w:rPr>
        <w:t>«</w:t>
      </w:r>
      <w:r w:rsidR="00DC42D0" w:rsidRPr="005E79AF">
        <w:rPr>
          <w:rFonts w:ascii="Times New Roman" w:hAnsi="Times New Roman" w:cs="Times New Roman"/>
          <w:sz w:val="24"/>
          <w:szCs w:val="24"/>
        </w:rPr>
        <w:t>__</w:t>
      </w:r>
      <w:r w:rsidR="00DC42D0">
        <w:rPr>
          <w:rFonts w:ascii="Times New Roman" w:hAnsi="Times New Roman" w:cs="Times New Roman"/>
          <w:sz w:val="24"/>
          <w:szCs w:val="24"/>
        </w:rPr>
        <w:t>»</w:t>
      </w:r>
      <w:r w:rsidR="00DC42D0" w:rsidRPr="005E79AF">
        <w:rPr>
          <w:rFonts w:ascii="Times New Roman" w:hAnsi="Times New Roman" w:cs="Times New Roman"/>
          <w:sz w:val="24"/>
          <w:szCs w:val="24"/>
        </w:rPr>
        <w:t xml:space="preserve"> __________ 20 __ г.</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 xml:space="preserve">(место проведения плановой </w:t>
      </w:r>
      <w:proofErr w:type="gramStart"/>
      <w:r w:rsidRPr="005E79AF">
        <w:rPr>
          <w:rFonts w:ascii="Times New Roman" w:hAnsi="Times New Roman" w:cs="Times New Roman"/>
        </w:rPr>
        <w:t>проверки)</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5E79AF">
        <w:rPr>
          <w:rFonts w:ascii="Times New Roman" w:hAnsi="Times New Roman" w:cs="Times New Roman"/>
        </w:rPr>
        <w:t>(дата заполнения листа)</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час. </w:t>
      </w:r>
      <w:r>
        <w:rPr>
          <w:rFonts w:ascii="Times New Roman" w:hAnsi="Times New Roman" w:cs="Times New Roman"/>
          <w:sz w:val="24"/>
          <w:szCs w:val="24"/>
        </w:rPr>
        <w:t>«__»</w:t>
      </w:r>
      <w:r w:rsidRPr="005E79AF">
        <w:rPr>
          <w:rFonts w:ascii="Times New Roman" w:hAnsi="Times New Roman" w:cs="Times New Roman"/>
          <w:sz w:val="24"/>
          <w:szCs w:val="24"/>
        </w:rPr>
        <w:t xml:space="preserve"> мин.</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sidRPr="005E79AF">
        <w:rPr>
          <w:rFonts w:ascii="Times New Roman" w:hAnsi="Times New Roman" w:cs="Times New Roman"/>
        </w:rPr>
        <w:t>(время заполнения листа)</w:t>
      </w:r>
    </w:p>
    <w:p w:rsidR="00DC42D0" w:rsidRPr="005E79AF" w:rsidRDefault="00DC42D0" w:rsidP="00DC42D0">
      <w:pPr>
        <w:pStyle w:val="ConsPlusNonformat"/>
        <w:jc w:val="both"/>
        <w:rPr>
          <w:rFonts w:ascii="Times New Roman" w:hAnsi="Times New Roman" w:cs="Times New Roman"/>
          <w:sz w:val="24"/>
          <w:szCs w:val="24"/>
        </w:rPr>
      </w:pP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ПРОВЕРОЧНЫЙ ЛИСТ</w:t>
      </w: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органа муниципального жилищного контроля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_________</w:t>
      </w:r>
      <w:r>
        <w:rPr>
          <w:rFonts w:ascii="Times New Roman" w:hAnsi="Times New Roman" w:cs="Times New Roman"/>
          <w:sz w:val="24"/>
          <w:szCs w:val="24"/>
        </w:rPr>
        <w:t>___________</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В соответствии с __________________________________________________________</w:t>
      </w:r>
      <w:r w:rsidR="0036763B">
        <w:rPr>
          <w:rFonts w:ascii="Times New Roman" w:hAnsi="Times New Roman" w:cs="Times New Roman"/>
          <w:sz w:val="24"/>
          <w:szCs w:val="24"/>
        </w:rPr>
        <w:t>____</w:t>
      </w:r>
      <w:r w:rsidR="00C4426E">
        <w:rPr>
          <w:rFonts w:ascii="Times New Roman" w:hAnsi="Times New Roman" w:cs="Times New Roman"/>
          <w:sz w:val="24"/>
          <w:szCs w:val="24"/>
        </w:rPr>
        <w:t>___</w:t>
      </w:r>
      <w:r w:rsidR="0036763B">
        <w:rPr>
          <w:rFonts w:ascii="Times New Roman" w:hAnsi="Times New Roman" w:cs="Times New Roman"/>
          <w:sz w:val="24"/>
          <w:szCs w:val="24"/>
        </w:rPr>
        <w:t>_</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 xml:space="preserve">   </w:t>
      </w:r>
      <w:r>
        <w:rPr>
          <w:rFonts w:ascii="Times New Roman" w:hAnsi="Times New Roman" w:cs="Times New Roman"/>
        </w:rPr>
        <w:t xml:space="preserve">                                    </w:t>
      </w:r>
      <w:r w:rsidRPr="005E79AF">
        <w:rPr>
          <w:rFonts w:ascii="Times New Roman" w:hAnsi="Times New Roman" w:cs="Times New Roman"/>
        </w:rPr>
        <w:t xml:space="preserve">  (реквизиты правового акта об утверждении формы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__</w:t>
      </w:r>
      <w:r w:rsidR="00C4426E">
        <w:rPr>
          <w:rFonts w:ascii="Times New Roman" w:hAnsi="Times New Roman" w:cs="Times New Roman"/>
          <w:sz w:val="24"/>
          <w:szCs w:val="24"/>
        </w:rPr>
        <w:t>____</w:t>
      </w:r>
      <w:r>
        <w:rPr>
          <w:rFonts w:ascii="Times New Roman" w:hAnsi="Times New Roman" w:cs="Times New Roman"/>
          <w:sz w:val="24"/>
          <w:szCs w:val="24"/>
        </w:rPr>
        <w:t>___</w:t>
      </w:r>
    </w:p>
    <w:p w:rsidR="00DC42D0" w:rsidRPr="00FE3B53"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FE3B53">
        <w:rPr>
          <w:rFonts w:ascii="Times New Roman" w:hAnsi="Times New Roman" w:cs="Times New Roman"/>
        </w:rPr>
        <w:t>(реквизиты распоряжения о проведении плановой проверки)</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 xml:space="preserve">Учетный номер </w:t>
      </w:r>
      <w:proofErr w:type="gramStart"/>
      <w:r w:rsidRPr="005E79AF">
        <w:rPr>
          <w:rFonts w:ascii="Times New Roman" w:hAnsi="Times New Roman" w:cs="Times New Roman"/>
          <w:sz w:val="24"/>
          <w:szCs w:val="24"/>
        </w:rPr>
        <w:t>проверки:</w:t>
      </w:r>
      <w:r>
        <w:rPr>
          <w:rFonts w:ascii="Times New Roman" w:hAnsi="Times New Roman" w:cs="Times New Roman"/>
          <w:sz w:val="24"/>
          <w:szCs w:val="24"/>
        </w:rPr>
        <w:t>_</w:t>
      </w:r>
      <w:proofErr w:type="gramEnd"/>
      <w:r>
        <w:rPr>
          <w:rFonts w:ascii="Times New Roman" w:hAnsi="Times New Roman" w:cs="Times New Roman"/>
          <w:sz w:val="24"/>
          <w:szCs w:val="24"/>
        </w:rPr>
        <w:t>____</w:t>
      </w:r>
      <w:r w:rsidRPr="005E79AF">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(номер плановой проверки и дата присвоения учетного номера в Федеральной</w:t>
      </w:r>
      <w:r>
        <w:rPr>
          <w:rFonts w:ascii="Times New Roman" w:hAnsi="Times New Roman" w:cs="Times New Roman"/>
        </w:rPr>
        <w:t xml:space="preserve"> </w:t>
      </w:r>
      <w:r w:rsidRPr="00FE3B53">
        <w:rPr>
          <w:rFonts w:ascii="Times New Roman" w:hAnsi="Times New Roman" w:cs="Times New Roman"/>
        </w:rPr>
        <w:t xml:space="preserve">государственной информационной </w:t>
      </w:r>
      <w:r>
        <w:rPr>
          <w:rFonts w:ascii="Times New Roman" w:hAnsi="Times New Roman" w:cs="Times New Roman"/>
        </w:rPr>
        <w:t>системе «</w:t>
      </w:r>
      <w:r w:rsidRPr="00FE3B53">
        <w:rPr>
          <w:rFonts w:ascii="Times New Roman" w:hAnsi="Times New Roman" w:cs="Times New Roman"/>
        </w:rPr>
        <w:t>Единый реестр проверок</w:t>
      </w:r>
      <w:r>
        <w:rPr>
          <w:rFonts w:ascii="Times New Roman" w:hAnsi="Times New Roman" w:cs="Times New Roman"/>
        </w:rPr>
        <w:t>»</w:t>
      </w:r>
      <w:r w:rsidRPr="00FE3B53">
        <w:rPr>
          <w:rFonts w:ascii="Times New Roman" w:hAnsi="Times New Roman" w:cs="Times New Roman"/>
        </w:rPr>
        <w:t>)</w:t>
      </w:r>
    </w:p>
    <w:p w:rsidR="00DC42D0"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Должностные лица,</w:t>
      </w:r>
      <w:r>
        <w:rPr>
          <w:rFonts w:ascii="Times New Roman" w:hAnsi="Times New Roman" w:cs="Times New Roman"/>
          <w:sz w:val="24"/>
          <w:szCs w:val="24"/>
        </w:rPr>
        <w:t xml:space="preserve"> </w:t>
      </w:r>
      <w:r w:rsidRPr="005E79AF">
        <w:rPr>
          <w:rFonts w:ascii="Times New Roman" w:hAnsi="Times New Roman" w:cs="Times New Roman"/>
          <w:sz w:val="24"/>
          <w:szCs w:val="24"/>
        </w:rPr>
        <w:t>провод</w:t>
      </w:r>
      <w:r w:rsidR="006668A6">
        <w:rPr>
          <w:rFonts w:ascii="Times New Roman" w:hAnsi="Times New Roman" w:cs="Times New Roman"/>
          <w:sz w:val="24"/>
          <w:szCs w:val="24"/>
        </w:rPr>
        <w:t>ящие</w:t>
      </w:r>
      <w:r w:rsidRPr="005E79AF">
        <w:rPr>
          <w:rFonts w:ascii="Times New Roman" w:hAnsi="Times New Roman" w:cs="Times New Roman"/>
          <w:sz w:val="24"/>
          <w:szCs w:val="24"/>
        </w:rPr>
        <w:t xml:space="preserve"> проверку: </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w:t>
      </w:r>
      <w:r w:rsidR="00C4426E">
        <w:rPr>
          <w:rFonts w:ascii="Times New Roman" w:hAnsi="Times New Roman" w:cs="Times New Roman"/>
          <w:sz w:val="24"/>
          <w:szCs w:val="24"/>
        </w:rPr>
        <w:t>____</w:t>
      </w:r>
      <w:r>
        <w:rPr>
          <w:rFonts w:ascii="Times New Roman" w:hAnsi="Times New Roman" w:cs="Times New Roman"/>
          <w:sz w:val="24"/>
          <w:szCs w:val="24"/>
        </w:rPr>
        <w:t>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w:t>
      </w:r>
      <w:r w:rsidR="00C4426E">
        <w:rPr>
          <w:rFonts w:ascii="Times New Roman" w:hAnsi="Times New Roman" w:cs="Times New Roman"/>
          <w:sz w:val="24"/>
          <w:szCs w:val="24"/>
        </w:rPr>
        <w:t>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(должности, фамилии и инициалы должностных лиц, проводящи</w:t>
      </w:r>
      <w:r w:rsidR="006668A6">
        <w:rPr>
          <w:rFonts w:ascii="Times New Roman" w:hAnsi="Times New Roman" w:cs="Times New Roman"/>
        </w:rPr>
        <w:t>е</w:t>
      </w:r>
      <w:r w:rsidRPr="00FE3B53">
        <w:rPr>
          <w:rFonts w:ascii="Times New Roman" w:hAnsi="Times New Roman" w:cs="Times New Roman"/>
        </w:rPr>
        <w:t xml:space="preserve"> проверку)</w:t>
      </w:r>
    </w:p>
    <w:p w:rsidR="00DC42D0" w:rsidRPr="005E79AF" w:rsidRDefault="00DC42D0" w:rsidP="00DC42D0">
      <w:pPr>
        <w:pStyle w:val="ConsPlusNonformat"/>
        <w:jc w:val="both"/>
        <w:rPr>
          <w:rFonts w:ascii="Times New Roman" w:hAnsi="Times New Roman" w:cs="Times New Roman"/>
          <w:sz w:val="24"/>
          <w:szCs w:val="24"/>
        </w:rPr>
      </w:pP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 xml:space="preserve">Объект контроля, в отношении которого проводится контрольное (надзорное) </w:t>
      </w:r>
      <w:proofErr w:type="gramStart"/>
      <w:r w:rsidRPr="00C4426E">
        <w:rPr>
          <w:rFonts w:ascii="Times New Roman" w:hAnsi="Times New Roman" w:cs="Times New Roman"/>
          <w:sz w:val="24"/>
          <w:szCs w:val="24"/>
        </w:rPr>
        <w:t>мероприятие:_</w:t>
      </w:r>
      <w:proofErr w:type="gramEnd"/>
      <w:r w:rsidRPr="00C4426E">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w:t>
      </w:r>
      <w:r w:rsidRPr="00C4426E">
        <w:rPr>
          <w:rFonts w:ascii="Times New Roman" w:hAnsi="Times New Roman" w:cs="Times New Roman"/>
          <w:sz w:val="24"/>
          <w:szCs w:val="24"/>
        </w:rPr>
        <w:t>_________</w:t>
      </w:r>
    </w:p>
    <w:p w:rsid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w:t>
      </w:r>
      <w:r>
        <w:rPr>
          <w:rFonts w:ascii="Times New Roman" w:hAnsi="Times New Roman" w:cs="Times New Roman"/>
          <w:sz w:val="24"/>
          <w:szCs w:val="24"/>
        </w:rPr>
        <w:t xml:space="preserve"> </w:t>
      </w:r>
      <w:r w:rsidRPr="00C4426E">
        <w:rPr>
          <w:rFonts w:ascii="Times New Roman" w:hAnsi="Times New Roman" w:cs="Times New Roman"/>
          <w:sz w:val="24"/>
          <w:szCs w:val="24"/>
        </w:rPr>
        <w:t>контролируемым лицом:__________________________</w:t>
      </w:r>
      <w:r>
        <w:rPr>
          <w:rFonts w:ascii="Times New Roman" w:hAnsi="Times New Roman" w:cs="Times New Roman"/>
          <w:sz w:val="24"/>
          <w:szCs w:val="24"/>
        </w:rPr>
        <w:t>______________________</w:t>
      </w: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_____________________________________________________________________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Проверяемый субъект: ____________________________________________</w:t>
      </w:r>
      <w:r w:rsidR="00C4426E">
        <w:rPr>
          <w:rFonts w:ascii="Times New Roman" w:hAnsi="Times New Roman" w:cs="Times New Roman"/>
          <w:sz w:val="24"/>
          <w:szCs w:val="24"/>
        </w:rPr>
        <w:t>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(наименование юридического лица, фамилия, имя, отчество</w:t>
      </w:r>
      <w:r w:rsidR="00D42A6C">
        <w:rPr>
          <w:rFonts w:ascii="Times New Roman" w:hAnsi="Times New Roman" w:cs="Times New Roman"/>
        </w:rPr>
        <w:t xml:space="preserve"> гражданина</w:t>
      </w:r>
      <w:r w:rsidRPr="00FE3B53">
        <w:rPr>
          <w:rFonts w:ascii="Times New Roman" w:hAnsi="Times New Roman" w:cs="Times New Roman"/>
        </w:rPr>
        <w:t xml:space="preserve"> (при наличии)</w:t>
      </w:r>
      <w:r w:rsidR="00D42A6C">
        <w:rPr>
          <w:rFonts w:ascii="Times New Roman" w:hAnsi="Times New Roman" w:cs="Times New Roman"/>
        </w:rPr>
        <w:t xml:space="preserve"> или</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индивидуального предпринимателя)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w:t>
      </w:r>
      <w:r>
        <w:rPr>
          <w:rFonts w:ascii="Times New Roman" w:hAnsi="Times New Roman" w:cs="Times New Roman"/>
          <w:sz w:val="24"/>
          <w:szCs w:val="24"/>
        </w:rPr>
        <w:t>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(вид деятельности юридического лица, индивидуального предпринимателя,</w:t>
      </w:r>
      <w:r>
        <w:rPr>
          <w:rFonts w:ascii="Times New Roman" w:hAnsi="Times New Roman" w:cs="Times New Roman"/>
        </w:rPr>
        <w:t xml:space="preserve"> </w:t>
      </w:r>
      <w:r w:rsidRPr="00FE3B53">
        <w:rPr>
          <w:rFonts w:ascii="Times New Roman" w:hAnsi="Times New Roman" w:cs="Times New Roman"/>
        </w:rPr>
        <w:t xml:space="preserve">производственный объект, тип, </w:t>
      </w:r>
      <w:r w:rsidRPr="00FE3B53">
        <w:rPr>
          <w:rFonts w:ascii="Times New Roman" w:hAnsi="Times New Roman" w:cs="Times New Roman"/>
        </w:rPr>
        <w:lastRenderedPageBreak/>
        <w:t>характеристика, категория риска, класс</w:t>
      </w:r>
      <w:r>
        <w:rPr>
          <w:rFonts w:ascii="Times New Roman" w:hAnsi="Times New Roman" w:cs="Times New Roman"/>
        </w:rPr>
        <w:t xml:space="preserve"> </w:t>
      </w:r>
      <w:r w:rsidRPr="00FE3B53">
        <w:rPr>
          <w:rFonts w:ascii="Times New Roman" w:hAnsi="Times New Roman" w:cs="Times New Roman"/>
        </w:rPr>
        <w:t>опасности)</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Адрес: __________________________________________________________________</w:t>
      </w:r>
      <w:r>
        <w:rPr>
          <w:rFonts w:ascii="Times New Roman" w:hAnsi="Times New Roman" w:cs="Times New Roman"/>
          <w:sz w:val="24"/>
          <w:szCs w:val="24"/>
        </w:rPr>
        <w:t>_</w:t>
      </w:r>
      <w:r w:rsidR="0036763B">
        <w:rPr>
          <w:rFonts w:ascii="Times New Roman" w:hAnsi="Times New Roman" w:cs="Times New Roman"/>
          <w:sz w:val="24"/>
          <w:szCs w:val="24"/>
        </w:rPr>
        <w:t>_____</w:t>
      </w:r>
      <w:r w:rsidR="00C4426E">
        <w:rPr>
          <w:rFonts w:ascii="Times New Roman" w:hAnsi="Times New Roman" w:cs="Times New Roman"/>
          <w:sz w:val="24"/>
          <w:szCs w:val="24"/>
        </w:rPr>
        <w:t>____</w:t>
      </w:r>
      <w:r>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(место проведения плановой проверки с заполнением проверочного листа и</w:t>
      </w:r>
      <w:r>
        <w:rPr>
          <w:rFonts w:ascii="Times New Roman" w:hAnsi="Times New Roman" w:cs="Times New Roman"/>
        </w:rPr>
        <w:t xml:space="preserve"> </w:t>
      </w:r>
      <w:r w:rsidRPr="00FE3B53">
        <w:rPr>
          <w:rFonts w:ascii="Times New Roman" w:hAnsi="Times New Roman" w:cs="Times New Roman"/>
        </w:rPr>
        <w:t>(или) указание на используемые юридическим лицом, индивидуальным</w:t>
      </w:r>
      <w:r>
        <w:rPr>
          <w:rFonts w:ascii="Times New Roman" w:hAnsi="Times New Roman" w:cs="Times New Roman"/>
        </w:rPr>
        <w:t xml:space="preserve"> </w:t>
      </w:r>
      <w:r w:rsidRPr="00FE3B53">
        <w:rPr>
          <w:rFonts w:ascii="Times New Roman" w:hAnsi="Times New Roman" w:cs="Times New Roman"/>
        </w:rPr>
        <w:t>предпринимателем объекты)</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Ограничения: _________________________________________________</w:t>
      </w:r>
      <w:r w:rsidR="0036763B">
        <w:rPr>
          <w:rFonts w:ascii="Times New Roman" w:hAnsi="Times New Roman" w:cs="Times New Roman"/>
          <w:sz w:val="24"/>
          <w:szCs w:val="24"/>
        </w:rPr>
        <w:t>_________</w:t>
      </w:r>
      <w:r w:rsidRPr="005E79AF">
        <w:rPr>
          <w:rFonts w:ascii="Times New Roman" w:hAnsi="Times New Roman" w:cs="Times New Roman"/>
          <w:sz w:val="24"/>
          <w:szCs w:val="24"/>
        </w:rPr>
        <w:t>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Default="00DC42D0" w:rsidP="00DC42D0">
      <w:pPr>
        <w:pStyle w:val="ConsPlusNonformat"/>
        <w:jc w:val="center"/>
        <w:rPr>
          <w:rFonts w:ascii="Times New Roman" w:hAnsi="Times New Roman" w:cs="Times New Roman"/>
        </w:rPr>
      </w:pPr>
      <w:r w:rsidRPr="00FE3B53">
        <w:rPr>
          <w:rFonts w:ascii="Times New Roman" w:hAnsi="Times New Roman" w:cs="Times New Roman"/>
        </w:rPr>
        <w:t>(указание на ограничение предмета плановой проверки обязательными</w:t>
      </w:r>
      <w:r>
        <w:rPr>
          <w:rFonts w:ascii="Times New Roman" w:hAnsi="Times New Roman" w:cs="Times New Roman"/>
        </w:rPr>
        <w:t xml:space="preserve"> </w:t>
      </w:r>
      <w:r w:rsidRPr="00FE3B53">
        <w:rPr>
          <w:rFonts w:ascii="Times New Roman" w:hAnsi="Times New Roman" w:cs="Times New Roman"/>
        </w:rPr>
        <w:t>требованиями, установленными законодательством Российской Федерации,</w:t>
      </w:r>
      <w:r>
        <w:rPr>
          <w:rFonts w:ascii="Times New Roman" w:hAnsi="Times New Roman" w:cs="Times New Roman"/>
        </w:rPr>
        <w:t xml:space="preserve"> </w:t>
      </w:r>
      <w:r w:rsidRPr="00FE3B53">
        <w:rPr>
          <w:rFonts w:ascii="Times New Roman" w:hAnsi="Times New Roman" w:cs="Times New Roman"/>
        </w:rPr>
        <w:t>законодательством субъекта Российской Федерации, муниципальными правовыми</w:t>
      </w:r>
      <w:r>
        <w:rPr>
          <w:rFonts w:ascii="Times New Roman" w:hAnsi="Times New Roman" w:cs="Times New Roman"/>
        </w:rPr>
        <w:t xml:space="preserve"> </w:t>
      </w:r>
      <w:r w:rsidRPr="00FE3B53">
        <w:rPr>
          <w:rFonts w:ascii="Times New Roman" w:hAnsi="Times New Roman" w:cs="Times New Roman"/>
        </w:rPr>
        <w:t>актами)</w:t>
      </w:r>
    </w:p>
    <w:p w:rsidR="00DC42D0" w:rsidRPr="00FE3B53"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DC42D0" w:rsidRPr="005E79AF" w:rsidRDefault="00DC42D0" w:rsidP="00DC42D0">
      <w:pPr>
        <w:pStyle w:val="ConsPlusNormal"/>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06"/>
        <w:gridCol w:w="567"/>
        <w:gridCol w:w="709"/>
        <w:gridCol w:w="1276"/>
        <w:gridCol w:w="2977"/>
        <w:gridCol w:w="1984"/>
      </w:tblGrid>
      <w:tr w:rsidR="00C4426E" w:rsidRPr="00140B66" w:rsidTr="00140B66">
        <w:tc>
          <w:tcPr>
            <w:tcW w:w="624"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N</w:t>
            </w:r>
            <w:r>
              <w:rPr>
                <w:rFonts w:ascii="Times New Roman" w:hAnsi="Times New Roman" w:cs="Times New Roman"/>
                <w:sz w:val="24"/>
                <w:szCs w:val="24"/>
              </w:rPr>
              <w:t>№</w:t>
            </w:r>
            <w:r w:rsidRPr="005E79AF">
              <w:rPr>
                <w:rFonts w:ascii="Times New Roman" w:hAnsi="Times New Roman" w:cs="Times New Roman"/>
                <w:sz w:val="24"/>
                <w:szCs w:val="24"/>
              </w:rPr>
              <w:t xml:space="preserve"> п/п</w:t>
            </w:r>
          </w:p>
        </w:tc>
        <w:tc>
          <w:tcPr>
            <w:tcW w:w="2206"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Вопрос, отражающий содержание обязательных требований</w:t>
            </w:r>
            <w:r>
              <w:rPr>
                <w:rFonts w:ascii="Times New Roman" w:hAnsi="Times New Roman" w:cs="Times New Roman"/>
                <w:sz w:val="24"/>
                <w:szCs w:val="24"/>
              </w:rPr>
              <w:t>*</w:t>
            </w:r>
            <w:hyperlink w:anchor="P376" w:history="1"/>
          </w:p>
        </w:tc>
        <w:tc>
          <w:tcPr>
            <w:tcW w:w="2552" w:type="dxa"/>
            <w:gridSpan w:val="3"/>
          </w:tcPr>
          <w:p w:rsidR="00C4426E" w:rsidRPr="005E79AF" w:rsidRDefault="00C4426E" w:rsidP="007856DD">
            <w:pPr>
              <w:pStyle w:val="ConsPlusNormal"/>
              <w:ind w:firstLine="114"/>
              <w:jc w:val="center"/>
              <w:rPr>
                <w:rFonts w:ascii="Times New Roman" w:hAnsi="Times New Roman" w:cs="Times New Roman"/>
                <w:sz w:val="24"/>
                <w:szCs w:val="24"/>
              </w:rPr>
            </w:pPr>
            <w:r w:rsidRPr="005E79AF">
              <w:rPr>
                <w:rFonts w:ascii="Times New Roman" w:hAnsi="Times New Roman" w:cs="Times New Roman"/>
                <w:sz w:val="24"/>
                <w:szCs w:val="24"/>
              </w:rPr>
              <w:t>Вывод о выполнении установленных требований</w:t>
            </w:r>
          </w:p>
        </w:tc>
        <w:tc>
          <w:tcPr>
            <w:tcW w:w="2977" w:type="dxa"/>
            <w:vMerge w:val="restart"/>
          </w:tcPr>
          <w:p w:rsidR="00C4426E" w:rsidRPr="00224D1D" w:rsidRDefault="00C4426E" w:rsidP="007856DD">
            <w:pPr>
              <w:pStyle w:val="ConsPlusNormal"/>
              <w:ind w:firstLine="427"/>
              <w:jc w:val="center"/>
              <w:rPr>
                <w:rFonts w:ascii="Times New Roman" w:hAnsi="Times New Roman" w:cs="Times New Roman"/>
                <w:sz w:val="24"/>
                <w:szCs w:val="24"/>
                <w:vertAlign w:val="superscript"/>
              </w:rPr>
            </w:pPr>
            <w:r w:rsidRPr="005E79AF">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r>
              <w:rPr>
                <w:rFonts w:ascii="Times New Roman" w:hAnsi="Times New Roman" w:cs="Times New Roman"/>
                <w:sz w:val="24"/>
                <w:szCs w:val="24"/>
                <w:vertAlign w:val="superscript"/>
              </w:rPr>
              <w:t>2</w:t>
            </w:r>
          </w:p>
        </w:tc>
        <w:tc>
          <w:tcPr>
            <w:tcW w:w="1984" w:type="dxa"/>
            <w:vMerge w:val="restart"/>
          </w:tcPr>
          <w:p w:rsidR="00140B66" w:rsidRPr="00140B66" w:rsidRDefault="00C4426E"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Примечание</w:t>
            </w:r>
            <w:r w:rsidR="00140B66" w:rsidRPr="00140B66">
              <w:rPr>
                <w:rFonts w:ascii="Times New Roman" w:hAnsi="Times New Roman" w:cs="Times New Roman"/>
              </w:rPr>
              <w:t xml:space="preserve"> </w:t>
            </w:r>
            <w:r w:rsidR="00140B66">
              <w:rPr>
                <w:rFonts w:ascii="Times New Roman" w:hAnsi="Times New Roman" w:cs="Times New Roman"/>
              </w:rPr>
              <w:t>(</w:t>
            </w:r>
            <w:r w:rsidR="00140B66" w:rsidRPr="00140B66">
              <w:rPr>
                <w:rFonts w:ascii="Times New Roman" w:hAnsi="Times New Roman" w:cs="Times New Roman"/>
                <w:sz w:val="24"/>
                <w:szCs w:val="24"/>
              </w:rPr>
              <w:t>заполняется</w:t>
            </w:r>
          </w:p>
          <w:p w:rsidR="00C4426E" w:rsidRPr="00140B66" w:rsidRDefault="00140B66"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 xml:space="preserve"> в случае заполнения графы «неприменимо»</w:t>
            </w:r>
            <w:r>
              <w:rPr>
                <w:rFonts w:ascii="Times New Roman" w:hAnsi="Times New Roman" w:cs="Times New Roman"/>
                <w:sz w:val="24"/>
                <w:szCs w:val="24"/>
              </w:rPr>
              <w:t>)</w:t>
            </w:r>
          </w:p>
        </w:tc>
      </w:tr>
      <w:tr w:rsidR="00C4426E" w:rsidRPr="00140B66" w:rsidTr="00140B66">
        <w:tc>
          <w:tcPr>
            <w:tcW w:w="624" w:type="dxa"/>
            <w:vMerge/>
            <w:tcBorders>
              <w:bottom w:val="single" w:sz="4" w:space="0" w:color="auto"/>
            </w:tcBorders>
          </w:tcPr>
          <w:p w:rsidR="00C4426E" w:rsidRPr="005E79AF" w:rsidRDefault="00C4426E" w:rsidP="007856DD"/>
        </w:tc>
        <w:tc>
          <w:tcPr>
            <w:tcW w:w="2206" w:type="dxa"/>
            <w:vMerge/>
          </w:tcPr>
          <w:p w:rsidR="00C4426E" w:rsidRPr="005E79AF" w:rsidRDefault="00C4426E" w:rsidP="007856DD"/>
        </w:tc>
        <w:tc>
          <w:tcPr>
            <w:tcW w:w="567" w:type="dxa"/>
          </w:tcPr>
          <w:p w:rsidR="00C4426E" w:rsidRPr="005E79AF" w:rsidRDefault="00C4426E" w:rsidP="00140B66">
            <w:pPr>
              <w:pStyle w:val="ConsPlusNormal"/>
              <w:ind w:firstLine="83"/>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C4426E" w:rsidRPr="005E79AF" w:rsidRDefault="00C4426E" w:rsidP="00140B66">
            <w:pPr>
              <w:pStyle w:val="ConsPlusNormal"/>
              <w:ind w:firstLine="87"/>
              <w:rPr>
                <w:rFonts w:ascii="Times New Roman" w:hAnsi="Times New Roman" w:cs="Times New Roman"/>
                <w:sz w:val="24"/>
                <w:szCs w:val="24"/>
              </w:rPr>
            </w:pPr>
            <w:r>
              <w:rPr>
                <w:rFonts w:ascii="Times New Roman" w:hAnsi="Times New Roman" w:cs="Times New Roman"/>
                <w:sz w:val="24"/>
                <w:szCs w:val="24"/>
              </w:rPr>
              <w:t>нет</w:t>
            </w:r>
          </w:p>
        </w:tc>
        <w:tc>
          <w:tcPr>
            <w:tcW w:w="1276" w:type="dxa"/>
          </w:tcPr>
          <w:p w:rsidR="00C4426E" w:rsidRPr="005E79AF" w:rsidRDefault="00C4426E" w:rsidP="00140B66">
            <w:pPr>
              <w:pStyle w:val="ConsPlusNormal"/>
              <w:ind w:hanging="59"/>
              <w:rPr>
                <w:rFonts w:ascii="Times New Roman" w:hAnsi="Times New Roman" w:cs="Times New Roman"/>
                <w:sz w:val="24"/>
                <w:szCs w:val="24"/>
              </w:rPr>
            </w:pPr>
            <w:r>
              <w:rPr>
                <w:rFonts w:ascii="Times New Roman" w:hAnsi="Times New Roman" w:cs="Times New Roman"/>
                <w:sz w:val="24"/>
                <w:szCs w:val="24"/>
              </w:rPr>
              <w:t>неприменимо</w:t>
            </w:r>
          </w:p>
        </w:tc>
        <w:tc>
          <w:tcPr>
            <w:tcW w:w="2977" w:type="dxa"/>
            <w:vMerge/>
          </w:tcPr>
          <w:p w:rsidR="00C4426E" w:rsidRPr="005E79AF" w:rsidRDefault="00C4426E" w:rsidP="007856DD"/>
        </w:tc>
        <w:tc>
          <w:tcPr>
            <w:tcW w:w="1984" w:type="dxa"/>
            <w:vMerge/>
          </w:tcPr>
          <w:p w:rsidR="00C4426E" w:rsidRPr="00140B66" w:rsidRDefault="00C4426E" w:rsidP="007856DD"/>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коммунальную услугу отопления в жилом доме, не </w:t>
            </w:r>
            <w:r>
              <w:rPr>
                <w:rFonts w:ascii="Times New Roman" w:hAnsi="Times New Roman" w:cs="Times New Roman"/>
                <w:sz w:val="24"/>
                <w:szCs w:val="24"/>
              </w:rPr>
              <w:t>о</w:t>
            </w:r>
            <w:r w:rsidRPr="005E79AF">
              <w:rPr>
                <w:rFonts w:ascii="Times New Roman" w:hAnsi="Times New Roman" w:cs="Times New Roman"/>
                <w:sz w:val="24"/>
                <w:szCs w:val="24"/>
              </w:rPr>
              <w:t>борудованном ИПУ тепловой энергии, предоставленную в жилом или нежилом помещении в многоквартирном доме, который не оборудован коллективным (общедомовым) прибором учета тепловой энергии при начислении платы в течение отопительного периода?</w:t>
            </w:r>
          </w:p>
        </w:tc>
        <w:tc>
          <w:tcPr>
            <w:tcW w:w="567"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709"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1276" w:type="dxa"/>
          </w:tcPr>
          <w:p w:rsidR="00C4426E" w:rsidRPr="005E79AF" w:rsidRDefault="00C4426E" w:rsidP="007856DD">
            <w:pPr>
              <w:pStyle w:val="ConsPlusNormal"/>
              <w:ind w:firstLine="307"/>
              <w:jc w:val="center"/>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8" w:history="1">
              <w:r w:rsidRPr="008B08E2">
                <w:rPr>
                  <w:rFonts w:ascii="Times New Roman" w:hAnsi="Times New Roman" w:cs="Times New Roman"/>
                  <w:sz w:val="24"/>
                  <w:szCs w:val="24"/>
                </w:rPr>
                <w:t>часть 1 статьи 157</w:t>
              </w:r>
            </w:hyperlink>
            <w:r w:rsidRPr="005E79AF">
              <w:rPr>
                <w:rFonts w:ascii="Times New Roman" w:hAnsi="Times New Roman" w:cs="Times New Roman"/>
                <w:sz w:val="24"/>
                <w:szCs w:val="24"/>
              </w:rPr>
              <w:t xml:space="preserve"> Жилищного кодекса Российской Федерации;</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9" w:history="1">
              <w:r w:rsidRPr="008B08E2">
                <w:rPr>
                  <w:rFonts w:ascii="Times New Roman" w:hAnsi="Times New Roman" w:cs="Times New Roman"/>
                  <w:sz w:val="24"/>
                  <w:szCs w:val="24"/>
                </w:rPr>
                <w:t>подпункт "ж" пункта 4</w:t>
              </w:r>
            </w:hyperlink>
            <w:r w:rsidRPr="008B08E2">
              <w:rPr>
                <w:rFonts w:ascii="Times New Roman" w:hAnsi="Times New Roman" w:cs="Times New Roman"/>
                <w:sz w:val="24"/>
                <w:szCs w:val="24"/>
              </w:rPr>
              <w:t xml:space="preserve"> </w:t>
            </w:r>
            <w:r>
              <w:rPr>
                <w:rFonts w:ascii="Times New Roman" w:hAnsi="Times New Roman" w:cs="Times New Roman"/>
                <w:sz w:val="24"/>
                <w:szCs w:val="24"/>
              </w:rPr>
              <w:t>«Порядка осуществления деятельности по управлению многоквартирными домами» (</w:t>
            </w:r>
            <w:r w:rsidRPr="00846801">
              <w:rPr>
                <w:rFonts w:ascii="Times New Roman" w:hAnsi="Times New Roman" w:cs="Times New Roman"/>
                <w:sz w:val="24"/>
                <w:szCs w:val="24"/>
              </w:rPr>
              <w:t>утвержден Постановлением Правительства РФ от 1</w:t>
            </w:r>
            <w:r>
              <w:rPr>
                <w:rFonts w:ascii="Times New Roman" w:hAnsi="Times New Roman" w:cs="Times New Roman"/>
                <w:sz w:val="24"/>
                <w:szCs w:val="24"/>
              </w:rPr>
              <w:t>5</w:t>
            </w:r>
            <w:r w:rsidRPr="00846801">
              <w:rPr>
                <w:rFonts w:ascii="Times New Roman" w:hAnsi="Times New Roman" w:cs="Times New Roman"/>
                <w:sz w:val="24"/>
                <w:szCs w:val="24"/>
              </w:rPr>
              <w:t>.05.2013 № 41</w:t>
            </w:r>
            <w:r>
              <w:rPr>
                <w:rFonts w:ascii="Times New Roman" w:hAnsi="Times New Roman" w:cs="Times New Roman"/>
                <w:sz w:val="24"/>
                <w:szCs w:val="24"/>
              </w:rPr>
              <w:t>6) (далее – Правил № 416) ;</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0" w:history="1">
              <w:r w:rsidRPr="00D82DCF">
                <w:rPr>
                  <w:rFonts w:ascii="Times New Roman" w:hAnsi="Times New Roman" w:cs="Times New Roman"/>
                  <w:sz w:val="24"/>
                  <w:szCs w:val="24"/>
                </w:rPr>
                <w:t>пункт 31</w:t>
              </w:r>
            </w:hyperlink>
            <w:r w:rsidRPr="005E79AF">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 xml:space="preserve">Правил </w:t>
            </w:r>
            <w:r>
              <w:rPr>
                <w:rFonts w:ascii="Times New Roman" w:hAnsi="Times New Roman" w:cs="Times New Roman"/>
                <w:sz w:val="24"/>
                <w:szCs w:val="24"/>
              </w:rPr>
              <w:t>о предоставлении коммунальных услуг собственникам и пользователям помещений в многоквартирных домах и жилых домов» (утвержден</w:t>
            </w:r>
            <w:r w:rsidRPr="00846801">
              <w:rPr>
                <w:rFonts w:ascii="Times New Roman" w:hAnsi="Times New Roman" w:cs="Times New Roman"/>
                <w:sz w:val="24"/>
                <w:szCs w:val="24"/>
              </w:rPr>
              <w:t xml:space="preserve"> Постановлением Правительства РФ от </w:t>
            </w:r>
            <w:r>
              <w:rPr>
                <w:rFonts w:ascii="Times New Roman" w:hAnsi="Times New Roman" w:cs="Times New Roman"/>
                <w:sz w:val="24"/>
                <w:szCs w:val="24"/>
              </w:rPr>
              <w:t>06</w:t>
            </w:r>
            <w:r w:rsidRPr="00846801">
              <w:rPr>
                <w:rFonts w:ascii="Times New Roman" w:hAnsi="Times New Roman" w:cs="Times New Roman"/>
                <w:sz w:val="24"/>
                <w:szCs w:val="24"/>
              </w:rPr>
              <w:t>.05.201</w:t>
            </w:r>
            <w:r>
              <w:rPr>
                <w:rFonts w:ascii="Times New Roman" w:hAnsi="Times New Roman" w:cs="Times New Roman"/>
                <w:sz w:val="24"/>
                <w:szCs w:val="24"/>
              </w:rPr>
              <w:t>1</w:t>
            </w:r>
            <w:r w:rsidRPr="00846801">
              <w:rPr>
                <w:rFonts w:ascii="Times New Roman" w:hAnsi="Times New Roman" w:cs="Times New Roman"/>
                <w:sz w:val="24"/>
                <w:szCs w:val="24"/>
              </w:rPr>
              <w:t xml:space="preserve"> №</w:t>
            </w:r>
            <w:r>
              <w:rPr>
                <w:rFonts w:ascii="Times New Roman" w:hAnsi="Times New Roman" w:cs="Times New Roman"/>
                <w:sz w:val="24"/>
                <w:szCs w:val="24"/>
              </w:rPr>
              <w:t xml:space="preserve"> 354) (далее – Правил № 354)</w:t>
            </w:r>
            <w:r w:rsidRPr="005E79AF">
              <w:rPr>
                <w:rFonts w:ascii="Times New Roman" w:hAnsi="Times New Roman" w:cs="Times New Roman"/>
                <w:sz w:val="24"/>
                <w:szCs w:val="24"/>
              </w:rPr>
              <w:t>;</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1" w:history="1">
              <w:r w:rsidRPr="00D82DCF">
                <w:rPr>
                  <w:rFonts w:ascii="Times New Roman" w:hAnsi="Times New Roman" w:cs="Times New Roman"/>
                  <w:sz w:val="24"/>
                  <w:szCs w:val="24"/>
                </w:rPr>
                <w:t>пункт 42 (1)</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2" w:history="1">
              <w:r w:rsidRPr="00D82DCF">
                <w:rPr>
                  <w:rFonts w:ascii="Times New Roman" w:hAnsi="Times New Roman" w:cs="Times New Roman"/>
                  <w:sz w:val="24"/>
                  <w:szCs w:val="24"/>
                </w:rPr>
                <w:t>пункт 43</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3" w:history="1">
              <w:r w:rsidRPr="00D82DCF">
                <w:rPr>
                  <w:rFonts w:ascii="Times New Roman" w:hAnsi="Times New Roman" w:cs="Times New Roman"/>
                  <w:sz w:val="24"/>
                  <w:szCs w:val="24"/>
                </w:rPr>
                <w:t>пункта 2</w:t>
              </w:r>
            </w:hyperlink>
            <w:r w:rsidRPr="005E79AF">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5E79AF">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4" w:history="1">
              <w:r w:rsidRPr="00D82DCF">
                <w:rPr>
                  <w:rFonts w:ascii="Times New Roman" w:hAnsi="Times New Roman" w:cs="Times New Roman"/>
                  <w:sz w:val="24"/>
                  <w:szCs w:val="24"/>
                </w:rPr>
                <w:t>часть 1 статьи 15</w:t>
              </w:r>
              <w:r w:rsidRPr="0036763B">
                <w:rPr>
                  <w:rFonts w:ascii="Times New Roman" w:hAnsi="Times New Roman" w:cs="Times New Roman"/>
                  <w:sz w:val="24"/>
                  <w:szCs w:val="24"/>
                </w:rPr>
                <w:t>7</w:t>
              </w:r>
            </w:hyperlink>
            <w:r w:rsidRPr="005E79AF">
              <w:rPr>
                <w:rFonts w:ascii="Times New Roman" w:hAnsi="Times New Roman" w:cs="Times New Roman"/>
                <w:sz w:val="24"/>
                <w:szCs w:val="24"/>
              </w:rPr>
              <w:t xml:space="preserve"> Жилищного кодекса Российской Ф</w:t>
            </w:r>
            <w:r w:rsidRPr="00D82DCF">
              <w:rPr>
                <w:rFonts w:ascii="Times New Roman" w:hAnsi="Times New Roman" w:cs="Times New Roman"/>
                <w:sz w:val="24"/>
                <w:szCs w:val="24"/>
              </w:rPr>
              <w:t>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5"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6" w:history="1">
              <w:r w:rsidRPr="00D82DCF">
                <w:rPr>
                  <w:rFonts w:ascii="Times New Roman" w:hAnsi="Times New Roman" w:cs="Times New Roman"/>
                  <w:sz w:val="24"/>
                  <w:szCs w:val="24"/>
                </w:rPr>
                <w:t>пункт 31</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7" w:history="1">
              <w:r w:rsidRPr="00D82DCF">
                <w:rPr>
                  <w:rFonts w:ascii="Times New Roman" w:hAnsi="Times New Roman" w:cs="Times New Roman"/>
                  <w:sz w:val="24"/>
                  <w:szCs w:val="24"/>
                </w:rPr>
                <w:t>пункт 59</w:t>
              </w:r>
            </w:hyperlink>
            <w:r>
              <w:rPr>
                <w:rFonts w:ascii="Times New Roman" w:hAnsi="Times New Roman" w:cs="Times New Roman"/>
                <w:sz w:val="24"/>
                <w:szCs w:val="24"/>
              </w:rPr>
              <w:t xml:space="preserve"> Правил №</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8" w:history="1">
              <w:r w:rsidRPr="00D82DCF">
                <w:rPr>
                  <w:rFonts w:ascii="Times New Roman" w:hAnsi="Times New Roman" w:cs="Times New Roman"/>
                  <w:sz w:val="24"/>
                  <w:szCs w:val="24"/>
                </w:rPr>
                <w:t>пункт 59 (2)</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9" w:history="1">
              <w:r w:rsidRPr="00D82DCF">
                <w:rPr>
                  <w:rFonts w:ascii="Times New Roman" w:hAnsi="Times New Roman" w:cs="Times New Roman"/>
                  <w:sz w:val="24"/>
                  <w:szCs w:val="24"/>
                </w:rPr>
                <w:t>пункт 60</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0" w:history="1">
              <w:r w:rsidRPr="00D82DCF">
                <w:rPr>
                  <w:rFonts w:ascii="Times New Roman" w:hAnsi="Times New Roman" w:cs="Times New Roman"/>
                  <w:sz w:val="24"/>
                  <w:szCs w:val="24"/>
                </w:rPr>
                <w:t>часть 1 статьи 157</w:t>
              </w:r>
            </w:hyperlink>
            <w:r w:rsidRPr="00D82DCF">
              <w:rPr>
                <w:rFonts w:ascii="Times New Roman" w:hAnsi="Times New Roman" w:cs="Times New Roman"/>
                <w:sz w:val="24"/>
                <w:szCs w:val="24"/>
              </w:rPr>
              <w:t xml:space="preserve"> Жилищного кодекса Российской Федерации;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21"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пункты 31, 59(1), 60(1)</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в жилом помещении, оборудованном индивидуальным прибором учета (далее - ИПУ)?</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2"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3"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4" w:history="1">
              <w:r w:rsidRPr="00846801">
                <w:rPr>
                  <w:rFonts w:ascii="Times New Roman" w:hAnsi="Times New Roman" w:cs="Times New Roman"/>
                  <w:sz w:val="24"/>
                  <w:szCs w:val="24"/>
                </w:rPr>
                <w:t>пункты 31</w:t>
              </w:r>
            </w:hyperlink>
            <w:r w:rsidRPr="00846801">
              <w:rPr>
                <w:rFonts w:ascii="Times New Roman" w:hAnsi="Times New Roman" w:cs="Times New Roman"/>
                <w:sz w:val="24"/>
                <w:szCs w:val="24"/>
              </w:rPr>
              <w:t xml:space="preserve">, </w:t>
            </w:r>
            <w:hyperlink r:id="rId25" w:history="1">
              <w:r w:rsidRPr="00846801">
                <w:rPr>
                  <w:rFonts w:ascii="Times New Roman" w:hAnsi="Times New Roman" w:cs="Times New Roman"/>
                  <w:sz w:val="24"/>
                  <w:szCs w:val="24"/>
                </w:rPr>
                <w:t>42</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6" w:history="1">
              <w:r w:rsidRPr="00846801">
                <w:rPr>
                  <w:rFonts w:ascii="Times New Roman" w:hAnsi="Times New Roman" w:cs="Times New Roman"/>
                  <w:sz w:val="24"/>
                  <w:szCs w:val="24"/>
                </w:rPr>
                <w:t>пункты 1</w:t>
              </w:r>
            </w:hyperlink>
            <w:r w:rsidRPr="00846801">
              <w:rPr>
                <w:rFonts w:ascii="Times New Roman" w:hAnsi="Times New Roman" w:cs="Times New Roman"/>
                <w:sz w:val="24"/>
                <w:szCs w:val="24"/>
              </w:rPr>
              <w:t xml:space="preserve">, </w:t>
            </w:r>
            <w:hyperlink r:id="rId27" w:history="1">
              <w:r w:rsidRPr="00846801">
                <w:rPr>
                  <w:rFonts w:ascii="Times New Roman" w:hAnsi="Times New Roman" w:cs="Times New Roman"/>
                  <w:sz w:val="24"/>
                  <w:szCs w:val="24"/>
                </w:rPr>
                <w:t>26</w:t>
              </w:r>
            </w:hyperlink>
            <w:r w:rsidRPr="00846801">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846801">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w:t>
            </w:r>
            <w:r w:rsidRPr="005E79AF">
              <w:rPr>
                <w:rFonts w:ascii="Times New Roman" w:hAnsi="Times New Roman" w:cs="Times New Roman"/>
                <w:sz w:val="24"/>
                <w:szCs w:val="24"/>
              </w:rPr>
              <w:lastRenderedPageBreak/>
              <w:t>нужды в многоквартирном доме,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8"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9" w:history="1">
              <w:r w:rsidRPr="00846801">
                <w:rPr>
                  <w:rFonts w:ascii="Times New Roman" w:hAnsi="Times New Roman" w:cs="Times New Roman"/>
                  <w:sz w:val="24"/>
                  <w:szCs w:val="24"/>
                </w:rPr>
                <w:t>часть 2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0"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1" w:history="1">
              <w:r w:rsidRPr="00846801">
                <w:rPr>
                  <w:rFonts w:ascii="Times New Roman" w:hAnsi="Times New Roman" w:cs="Times New Roman"/>
                  <w:sz w:val="24"/>
                  <w:szCs w:val="24"/>
                </w:rPr>
                <w:t>пункты 10</w:t>
              </w:r>
            </w:hyperlink>
            <w:r w:rsidRPr="00846801">
              <w:rPr>
                <w:rFonts w:ascii="Times New Roman" w:hAnsi="Times New Roman" w:cs="Times New Roman"/>
                <w:sz w:val="24"/>
                <w:szCs w:val="24"/>
              </w:rPr>
              <w:t xml:space="preserve"> - </w:t>
            </w:r>
            <w:hyperlink r:id="rId32" w:history="1">
              <w:r w:rsidRPr="00846801">
                <w:rPr>
                  <w:rFonts w:ascii="Times New Roman" w:hAnsi="Times New Roman" w:cs="Times New Roman"/>
                  <w:sz w:val="24"/>
                  <w:szCs w:val="24"/>
                </w:rPr>
                <w:t>11</w:t>
              </w:r>
            </w:hyperlink>
            <w:r w:rsidRPr="00846801">
              <w:rPr>
                <w:rFonts w:ascii="Times New Roman" w:hAnsi="Times New Roman" w:cs="Times New Roman"/>
                <w:sz w:val="24"/>
                <w:szCs w:val="24"/>
              </w:rPr>
              <w:t xml:space="preserve">, </w:t>
            </w:r>
            <w:hyperlink r:id="rId33" w:history="1">
              <w:r w:rsidRPr="00846801">
                <w:rPr>
                  <w:rFonts w:ascii="Times New Roman" w:hAnsi="Times New Roman" w:cs="Times New Roman"/>
                  <w:sz w:val="24"/>
                  <w:szCs w:val="24"/>
                </w:rPr>
                <w:t>13</w:t>
              </w:r>
            </w:hyperlink>
            <w:r w:rsidRPr="00846801">
              <w:rPr>
                <w:rFonts w:ascii="Times New Roman" w:hAnsi="Times New Roman" w:cs="Times New Roman"/>
                <w:sz w:val="24"/>
                <w:szCs w:val="24"/>
              </w:rPr>
              <w:t xml:space="preserve">, </w:t>
            </w:r>
            <w:hyperlink r:id="rId34" w:history="1">
              <w:r w:rsidRPr="00846801">
                <w:rPr>
                  <w:rFonts w:ascii="Times New Roman" w:hAnsi="Times New Roman" w:cs="Times New Roman"/>
                  <w:sz w:val="24"/>
                  <w:szCs w:val="24"/>
                </w:rPr>
                <w:t>27</w:t>
              </w:r>
            </w:hyperlink>
            <w:r w:rsidRPr="00846801">
              <w:rPr>
                <w:rFonts w:ascii="Times New Roman" w:hAnsi="Times New Roman" w:cs="Times New Roman"/>
                <w:sz w:val="24"/>
                <w:szCs w:val="24"/>
              </w:rPr>
              <w:t xml:space="preserve">, </w:t>
            </w:r>
            <w:hyperlink r:id="rId35"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36"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37" w:history="1">
              <w:r w:rsidRPr="00846801">
                <w:rPr>
                  <w:rFonts w:ascii="Times New Roman" w:hAnsi="Times New Roman" w:cs="Times New Roman"/>
                  <w:sz w:val="24"/>
                  <w:szCs w:val="24"/>
                </w:rPr>
                <w:t>44</w:t>
              </w:r>
            </w:hyperlink>
            <w:r w:rsidRPr="00846801">
              <w:rPr>
                <w:rFonts w:ascii="Times New Roman" w:hAnsi="Times New Roman" w:cs="Times New Roman"/>
                <w:sz w:val="24"/>
                <w:szCs w:val="24"/>
              </w:rPr>
              <w:t xml:space="preserve"> - </w:t>
            </w:r>
            <w:hyperlink r:id="rId38" w:history="1">
              <w:r w:rsidRPr="00846801">
                <w:rPr>
                  <w:rFonts w:ascii="Times New Roman" w:hAnsi="Times New Roman" w:cs="Times New Roman"/>
                  <w:sz w:val="24"/>
                  <w:szCs w:val="24"/>
                </w:rPr>
                <w:t>47</w:t>
              </w:r>
            </w:hyperlink>
            <w:r w:rsidRPr="00846801">
              <w:rPr>
                <w:rFonts w:ascii="Times New Roman" w:hAnsi="Times New Roman" w:cs="Times New Roman"/>
                <w:sz w:val="24"/>
                <w:szCs w:val="24"/>
              </w:rPr>
              <w:t xml:space="preserve"> Правил №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пункт </w:t>
            </w:r>
            <w:hyperlink r:id="rId39" w:history="1">
              <w:r w:rsidRPr="00846801">
                <w:rPr>
                  <w:rFonts w:ascii="Times New Roman" w:hAnsi="Times New Roman" w:cs="Times New Roman"/>
                  <w:sz w:val="24"/>
                  <w:szCs w:val="24"/>
                </w:rPr>
                <w:t>приложения N 2</w:t>
              </w:r>
            </w:hyperlink>
            <w:r w:rsidRPr="00846801">
              <w:rPr>
                <w:rFonts w:ascii="Times New Roman" w:hAnsi="Times New Roman" w:cs="Times New Roman"/>
                <w:sz w:val="24"/>
                <w:szCs w:val="24"/>
              </w:rPr>
              <w:t xml:space="preserve"> к Правилам №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66.</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не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0"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1"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2" w:history="1">
              <w:r w:rsidRPr="00846801">
                <w:rPr>
                  <w:rFonts w:ascii="Times New Roman" w:hAnsi="Times New Roman" w:cs="Times New Roman"/>
                  <w:sz w:val="24"/>
                  <w:szCs w:val="24"/>
                </w:rPr>
                <w:t>пункт 10</w:t>
              </w:r>
            </w:hyperlink>
            <w:r w:rsidRPr="00846801">
              <w:rPr>
                <w:rFonts w:ascii="Times New Roman" w:hAnsi="Times New Roman" w:cs="Times New Roman"/>
                <w:sz w:val="24"/>
                <w:szCs w:val="24"/>
              </w:rPr>
              <w:t xml:space="preserve">, </w:t>
            </w:r>
            <w:hyperlink r:id="rId43"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44"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45" w:history="1">
              <w:r w:rsidRPr="00846801">
                <w:rPr>
                  <w:rFonts w:ascii="Times New Roman" w:hAnsi="Times New Roman" w:cs="Times New Roman"/>
                  <w:sz w:val="24"/>
                  <w:szCs w:val="24"/>
                </w:rPr>
                <w:t>48</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6" w:history="1">
              <w:r w:rsidRPr="00846801">
                <w:rPr>
                  <w:rFonts w:ascii="Times New Roman" w:hAnsi="Times New Roman" w:cs="Times New Roman"/>
                  <w:sz w:val="24"/>
                  <w:szCs w:val="24"/>
                </w:rPr>
                <w:t>пункт 17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7" w:history="1">
              <w:r w:rsidRPr="00846801">
                <w:rPr>
                  <w:rFonts w:ascii="Times New Roman" w:hAnsi="Times New Roman" w:cs="Times New Roman"/>
                  <w:sz w:val="24"/>
                  <w:szCs w:val="24"/>
                </w:rPr>
                <w:t>пункт 27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по </w:t>
            </w:r>
            <w:r>
              <w:rPr>
                <w:rFonts w:ascii="Times New Roman" w:hAnsi="Times New Roman" w:cs="Times New Roman"/>
                <w:sz w:val="24"/>
                <w:szCs w:val="24"/>
              </w:rPr>
              <w:t>содержанию всех видов фундамента?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48" w:history="1">
              <w:r w:rsidRPr="00356E93">
                <w:rPr>
                  <w:rFonts w:ascii="Times New Roman" w:hAnsi="Times New Roman" w:cs="Times New Roman"/>
                  <w:sz w:val="24"/>
                  <w:szCs w:val="24"/>
                </w:rPr>
                <w:t>часть 1</w:t>
              </w:r>
            </w:hyperlink>
            <w:r w:rsidRPr="00356E93">
              <w:rPr>
                <w:rFonts w:ascii="Times New Roman" w:hAnsi="Times New Roman" w:cs="Times New Roman"/>
                <w:sz w:val="24"/>
                <w:szCs w:val="24"/>
              </w:rPr>
              <w:t xml:space="preserve"> - </w:t>
            </w:r>
            <w:hyperlink r:id="rId49" w:history="1">
              <w:r w:rsidRPr="00356E93">
                <w:rPr>
                  <w:rFonts w:ascii="Times New Roman" w:hAnsi="Times New Roman" w:cs="Times New Roman"/>
                  <w:sz w:val="24"/>
                  <w:szCs w:val="24"/>
                </w:rPr>
                <w:t>1.2</w:t>
              </w:r>
            </w:hyperlink>
            <w:r w:rsidRPr="00356E93">
              <w:rPr>
                <w:rFonts w:ascii="Times New Roman" w:hAnsi="Times New Roman" w:cs="Times New Roman"/>
                <w:sz w:val="24"/>
                <w:szCs w:val="24"/>
              </w:rPr>
              <w:t xml:space="preserve">; </w:t>
            </w:r>
            <w:hyperlink r:id="rId50" w:history="1">
              <w:r w:rsidRPr="00356E93">
                <w:rPr>
                  <w:rFonts w:ascii="Times New Roman" w:hAnsi="Times New Roman" w:cs="Times New Roman"/>
                  <w:sz w:val="24"/>
                  <w:szCs w:val="24"/>
                </w:rPr>
                <w:t>2.1</w:t>
              </w:r>
            </w:hyperlink>
            <w:r w:rsidRPr="00356E93">
              <w:rPr>
                <w:rFonts w:ascii="Times New Roman" w:hAnsi="Times New Roman" w:cs="Times New Roman"/>
                <w:sz w:val="24"/>
                <w:szCs w:val="24"/>
              </w:rPr>
              <w:t xml:space="preserve"> - </w:t>
            </w:r>
            <w:hyperlink r:id="rId51" w:history="1">
              <w:r w:rsidRPr="00356E93">
                <w:rPr>
                  <w:rFonts w:ascii="Times New Roman" w:hAnsi="Times New Roman" w:cs="Times New Roman"/>
                  <w:sz w:val="24"/>
                  <w:szCs w:val="24"/>
                </w:rPr>
                <w:t>2.3 ст. 161</w:t>
              </w:r>
            </w:hyperlink>
            <w:r w:rsidRPr="00356E93">
              <w:rPr>
                <w:rFonts w:ascii="Times New Roman" w:hAnsi="Times New Roman" w:cs="Times New Roman"/>
                <w:sz w:val="24"/>
                <w:szCs w:val="24"/>
              </w:rPr>
              <w:t xml:space="preserve"> Жилищного кодекса Российской Федерации;</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2" w:history="1">
              <w:r w:rsidRPr="00356E93">
                <w:rPr>
                  <w:rFonts w:ascii="Times New Roman" w:hAnsi="Times New Roman" w:cs="Times New Roman"/>
                  <w:sz w:val="24"/>
                  <w:szCs w:val="24"/>
                </w:rPr>
                <w:t>подпункт "а"</w:t>
              </w:r>
            </w:hyperlink>
            <w:r w:rsidRPr="00356E93">
              <w:rPr>
                <w:rFonts w:ascii="Times New Roman" w:hAnsi="Times New Roman" w:cs="Times New Roman"/>
                <w:sz w:val="24"/>
                <w:szCs w:val="24"/>
              </w:rPr>
              <w:t xml:space="preserve">, </w:t>
            </w:r>
            <w:hyperlink r:id="rId53" w:history="1">
              <w:r w:rsidRPr="00356E93">
                <w:rPr>
                  <w:rFonts w:ascii="Times New Roman" w:hAnsi="Times New Roman" w:cs="Times New Roman"/>
                  <w:sz w:val="24"/>
                  <w:szCs w:val="24"/>
                </w:rPr>
                <w:t>"з" пункта 11</w:t>
              </w:r>
            </w:hyperlink>
            <w:r w:rsidRPr="00356E93">
              <w:rPr>
                <w:rFonts w:ascii="Times New Roman" w:hAnsi="Times New Roman" w:cs="Times New Roman"/>
                <w:sz w:val="24"/>
                <w:szCs w:val="24"/>
              </w:rPr>
              <w:t xml:space="preserve"> № 491; </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4" w:history="1">
              <w:r w:rsidRPr="00356E93">
                <w:rPr>
                  <w:rFonts w:ascii="Times New Roman" w:hAnsi="Times New Roman" w:cs="Times New Roman"/>
                  <w:sz w:val="24"/>
                  <w:szCs w:val="24"/>
                </w:rPr>
                <w:t>пункт 1</w:t>
              </w:r>
            </w:hyperlink>
            <w:r w:rsidRPr="00356E93">
              <w:rPr>
                <w:rFonts w:ascii="Times New Roman" w:hAnsi="Times New Roman" w:cs="Times New Roman"/>
                <w:sz w:val="24"/>
                <w:szCs w:val="24"/>
              </w:rPr>
              <w:t xml:space="preserve"> Постановления № 290;</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5" w:history="1">
              <w:r w:rsidRPr="00356E93">
                <w:rPr>
                  <w:rFonts w:ascii="Times New Roman" w:hAnsi="Times New Roman" w:cs="Times New Roman"/>
                  <w:sz w:val="24"/>
                  <w:szCs w:val="24"/>
                </w:rPr>
                <w:t>подпункт "д" пункта 4</w:t>
              </w:r>
            </w:hyperlink>
            <w:r w:rsidRPr="00356E93">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6" w:history="1">
              <w:r w:rsidRPr="00356E93">
                <w:rPr>
                  <w:rFonts w:ascii="Times New Roman" w:hAnsi="Times New Roman" w:cs="Times New Roman"/>
                  <w:sz w:val="24"/>
                  <w:szCs w:val="24"/>
                </w:rPr>
                <w:t>пункт 4.1.6</w:t>
              </w:r>
            </w:hyperlink>
            <w:r w:rsidRPr="00356E93">
              <w:rPr>
                <w:rFonts w:ascii="Times New Roman" w:hAnsi="Times New Roman" w:cs="Times New Roman"/>
                <w:sz w:val="24"/>
                <w:szCs w:val="24"/>
              </w:rPr>
              <w:t xml:space="preserve">; </w:t>
            </w:r>
            <w:hyperlink r:id="rId57" w:history="1">
              <w:r w:rsidRPr="00356E93">
                <w:rPr>
                  <w:rFonts w:ascii="Times New Roman" w:hAnsi="Times New Roman" w:cs="Times New Roman"/>
                  <w:sz w:val="24"/>
                  <w:szCs w:val="24"/>
                </w:rPr>
                <w:t>4.1.7</w:t>
              </w:r>
            </w:hyperlink>
            <w:r w:rsidRPr="00356E93">
              <w:rPr>
                <w:rFonts w:ascii="Times New Roman" w:hAnsi="Times New Roman" w:cs="Times New Roman"/>
                <w:sz w:val="24"/>
                <w:szCs w:val="24"/>
              </w:rPr>
              <w:t xml:space="preserve">; </w:t>
            </w:r>
            <w:hyperlink r:id="rId58" w:history="1">
              <w:r w:rsidRPr="00356E93">
                <w:rPr>
                  <w:rFonts w:ascii="Times New Roman" w:hAnsi="Times New Roman" w:cs="Times New Roman"/>
                  <w:sz w:val="24"/>
                  <w:szCs w:val="24"/>
                </w:rPr>
                <w:t>4.1.15</w:t>
              </w:r>
            </w:hyperlink>
            <w:r w:rsidRPr="00356E93">
              <w:rPr>
                <w:rFonts w:ascii="Times New Roman" w:hAnsi="Times New Roman" w:cs="Times New Roman"/>
                <w:sz w:val="24"/>
                <w:szCs w:val="24"/>
              </w:rPr>
              <w:t xml:space="preserve"> Правил № 170</w:t>
            </w:r>
          </w:p>
        </w:tc>
        <w:tc>
          <w:tcPr>
            <w:tcW w:w="1984" w:type="dxa"/>
          </w:tcPr>
          <w:p w:rsidR="00C4426E" w:rsidRPr="00356E93"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по содержанию подвальных помещений</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59" w:history="1">
              <w:r w:rsidRPr="00AD26BF">
                <w:rPr>
                  <w:rFonts w:ascii="Times New Roman" w:hAnsi="Times New Roman" w:cs="Times New Roman"/>
                  <w:sz w:val="24"/>
                  <w:szCs w:val="24"/>
                </w:rPr>
                <w:t>часть 1</w:t>
              </w:r>
            </w:hyperlink>
            <w:r w:rsidRPr="00AD26BF">
              <w:rPr>
                <w:rFonts w:ascii="Times New Roman" w:hAnsi="Times New Roman" w:cs="Times New Roman"/>
                <w:sz w:val="24"/>
                <w:szCs w:val="24"/>
              </w:rPr>
              <w:t xml:space="preserve"> - </w:t>
            </w:r>
            <w:hyperlink r:id="rId60" w:history="1">
              <w:r w:rsidRPr="00AD26BF">
                <w:rPr>
                  <w:rFonts w:ascii="Times New Roman" w:hAnsi="Times New Roman" w:cs="Times New Roman"/>
                  <w:sz w:val="24"/>
                  <w:szCs w:val="24"/>
                </w:rPr>
                <w:t>1.2</w:t>
              </w:r>
            </w:hyperlink>
            <w:r w:rsidRPr="00AD26BF">
              <w:rPr>
                <w:rFonts w:ascii="Times New Roman" w:hAnsi="Times New Roman" w:cs="Times New Roman"/>
                <w:sz w:val="24"/>
                <w:szCs w:val="24"/>
              </w:rPr>
              <w:t xml:space="preserve">; </w:t>
            </w:r>
            <w:hyperlink r:id="rId61" w:history="1">
              <w:r w:rsidRPr="00AD26BF">
                <w:rPr>
                  <w:rFonts w:ascii="Times New Roman" w:hAnsi="Times New Roman" w:cs="Times New Roman"/>
                  <w:sz w:val="24"/>
                  <w:szCs w:val="24"/>
                </w:rPr>
                <w:t>2.1</w:t>
              </w:r>
            </w:hyperlink>
            <w:r w:rsidRPr="00AD26BF">
              <w:rPr>
                <w:rFonts w:ascii="Times New Roman" w:hAnsi="Times New Roman" w:cs="Times New Roman"/>
                <w:sz w:val="24"/>
                <w:szCs w:val="24"/>
              </w:rPr>
              <w:t xml:space="preserve"> - </w:t>
            </w:r>
            <w:hyperlink r:id="rId62" w:history="1">
              <w:r w:rsidRPr="00AD26BF">
                <w:rPr>
                  <w:rFonts w:ascii="Times New Roman" w:hAnsi="Times New Roman" w:cs="Times New Roman"/>
                  <w:sz w:val="24"/>
                  <w:szCs w:val="24"/>
                </w:rPr>
                <w:t>2.3 ст. 161</w:t>
              </w:r>
            </w:hyperlink>
            <w:r w:rsidRPr="00AD26BF">
              <w:rPr>
                <w:rFonts w:ascii="Times New Roman" w:hAnsi="Times New Roman" w:cs="Times New Roman"/>
                <w:sz w:val="24"/>
                <w:szCs w:val="24"/>
              </w:rPr>
              <w:t xml:space="preserve"> Жилищного кодекса Российской Федерации;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3" w:history="1">
              <w:r w:rsidRPr="00AD26BF">
                <w:rPr>
                  <w:rFonts w:ascii="Times New Roman" w:hAnsi="Times New Roman" w:cs="Times New Roman"/>
                  <w:sz w:val="24"/>
                  <w:szCs w:val="24"/>
                </w:rPr>
                <w:t>подпункт "а"</w:t>
              </w:r>
            </w:hyperlink>
            <w:r w:rsidRPr="00AD26BF">
              <w:rPr>
                <w:rFonts w:ascii="Times New Roman" w:hAnsi="Times New Roman" w:cs="Times New Roman"/>
                <w:sz w:val="24"/>
                <w:szCs w:val="24"/>
              </w:rPr>
              <w:t xml:space="preserve">, </w:t>
            </w:r>
            <w:hyperlink r:id="rId64" w:history="1">
              <w:r w:rsidRPr="00AD26BF">
                <w:rPr>
                  <w:rFonts w:ascii="Times New Roman" w:hAnsi="Times New Roman" w:cs="Times New Roman"/>
                  <w:sz w:val="24"/>
                  <w:szCs w:val="24"/>
                </w:rPr>
                <w:t>"з" пункта 11</w:t>
              </w:r>
            </w:hyperlink>
            <w:r w:rsidRPr="00AD26BF">
              <w:rPr>
                <w:rFonts w:ascii="Times New Roman" w:hAnsi="Times New Roman" w:cs="Times New Roman"/>
                <w:sz w:val="24"/>
                <w:szCs w:val="24"/>
              </w:rPr>
              <w:t xml:space="preserve"> Правил № 491;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5" w:history="1">
              <w:r w:rsidRPr="00AD26BF">
                <w:rPr>
                  <w:rFonts w:ascii="Times New Roman" w:hAnsi="Times New Roman" w:cs="Times New Roman"/>
                  <w:sz w:val="24"/>
                  <w:szCs w:val="24"/>
                </w:rPr>
                <w:t>пункт 2</w:t>
              </w:r>
            </w:hyperlink>
            <w:r w:rsidRPr="00AD26BF">
              <w:rPr>
                <w:rFonts w:ascii="Times New Roman" w:hAnsi="Times New Roman" w:cs="Times New Roman"/>
                <w:sz w:val="24"/>
                <w:szCs w:val="24"/>
              </w:rPr>
              <w:t xml:space="preserve"> Постановления № 290;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6" w:history="1">
              <w:r w:rsidRPr="00AD26BF">
                <w:rPr>
                  <w:rFonts w:ascii="Times New Roman" w:hAnsi="Times New Roman" w:cs="Times New Roman"/>
                  <w:sz w:val="24"/>
                  <w:szCs w:val="24"/>
                </w:rPr>
                <w:t>подпункт "д" пункта 4</w:t>
              </w:r>
            </w:hyperlink>
            <w:r w:rsidRPr="00AD26BF">
              <w:rPr>
                <w:rFonts w:ascii="Times New Roman" w:hAnsi="Times New Roman" w:cs="Times New Roman"/>
                <w:sz w:val="24"/>
                <w:szCs w:val="24"/>
              </w:rPr>
              <w:t xml:space="preserve"> Правил № 416;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7" w:history="1">
              <w:r w:rsidRPr="00AD26BF">
                <w:rPr>
                  <w:rFonts w:ascii="Times New Roman" w:hAnsi="Times New Roman" w:cs="Times New Roman"/>
                  <w:sz w:val="24"/>
                  <w:szCs w:val="24"/>
                </w:rPr>
                <w:t>пункт 3.4.1</w:t>
              </w:r>
            </w:hyperlink>
            <w:r w:rsidRPr="00AD26BF">
              <w:rPr>
                <w:rFonts w:ascii="Times New Roman" w:hAnsi="Times New Roman" w:cs="Times New Roman"/>
                <w:sz w:val="24"/>
                <w:szCs w:val="24"/>
              </w:rPr>
              <w:t xml:space="preserve"> - </w:t>
            </w:r>
            <w:hyperlink r:id="rId68" w:history="1">
              <w:r w:rsidRPr="00AD26BF">
                <w:rPr>
                  <w:rFonts w:ascii="Times New Roman" w:hAnsi="Times New Roman" w:cs="Times New Roman"/>
                  <w:sz w:val="24"/>
                  <w:szCs w:val="24"/>
                </w:rPr>
                <w:t>3.4.4</w:t>
              </w:r>
            </w:hyperlink>
            <w:r w:rsidRPr="00AD26BF">
              <w:rPr>
                <w:rFonts w:ascii="Times New Roman" w:hAnsi="Times New Roman" w:cs="Times New Roman"/>
                <w:sz w:val="24"/>
                <w:szCs w:val="24"/>
              </w:rPr>
              <w:t xml:space="preserve">; </w:t>
            </w:r>
            <w:hyperlink r:id="rId69" w:history="1">
              <w:r w:rsidRPr="00AD26BF">
                <w:rPr>
                  <w:rFonts w:ascii="Times New Roman" w:hAnsi="Times New Roman" w:cs="Times New Roman"/>
                  <w:sz w:val="24"/>
                  <w:szCs w:val="24"/>
                </w:rPr>
                <w:t>4.1.1</w:t>
              </w:r>
            </w:hyperlink>
            <w:r w:rsidRPr="00AD26BF">
              <w:rPr>
                <w:rFonts w:ascii="Times New Roman" w:hAnsi="Times New Roman" w:cs="Times New Roman"/>
                <w:sz w:val="24"/>
                <w:szCs w:val="24"/>
              </w:rPr>
              <w:t xml:space="preserve">; </w:t>
            </w:r>
            <w:hyperlink r:id="rId70" w:history="1">
              <w:r w:rsidRPr="00AD26BF">
                <w:rPr>
                  <w:rFonts w:ascii="Times New Roman" w:hAnsi="Times New Roman" w:cs="Times New Roman"/>
                  <w:sz w:val="24"/>
                  <w:szCs w:val="24"/>
                </w:rPr>
                <w:t>4.1.3</w:t>
              </w:r>
            </w:hyperlink>
            <w:r w:rsidRPr="00AD26BF">
              <w:rPr>
                <w:rFonts w:ascii="Times New Roman" w:hAnsi="Times New Roman" w:cs="Times New Roman"/>
                <w:sz w:val="24"/>
                <w:szCs w:val="24"/>
              </w:rPr>
              <w:t xml:space="preserve">; </w:t>
            </w:r>
            <w:hyperlink r:id="rId71" w:history="1">
              <w:r w:rsidRPr="00AD26BF">
                <w:rPr>
                  <w:rFonts w:ascii="Times New Roman" w:hAnsi="Times New Roman" w:cs="Times New Roman"/>
                  <w:sz w:val="24"/>
                  <w:szCs w:val="24"/>
                </w:rPr>
                <w:t>4.1.10</w:t>
              </w:r>
            </w:hyperlink>
            <w:r w:rsidRPr="00AD26BF">
              <w:rPr>
                <w:rFonts w:ascii="Times New Roman" w:hAnsi="Times New Roman" w:cs="Times New Roman"/>
                <w:sz w:val="24"/>
                <w:szCs w:val="24"/>
              </w:rPr>
              <w:t xml:space="preserve">; </w:t>
            </w:r>
            <w:hyperlink r:id="rId72" w:history="1">
              <w:r w:rsidRPr="00AD26BF">
                <w:rPr>
                  <w:rFonts w:ascii="Times New Roman" w:hAnsi="Times New Roman" w:cs="Times New Roman"/>
                  <w:sz w:val="24"/>
                  <w:szCs w:val="24"/>
                </w:rPr>
                <w:t>4.1.15</w:t>
              </w:r>
            </w:hyperlink>
            <w:r w:rsidRPr="00AD26BF">
              <w:rPr>
                <w:rFonts w:ascii="Times New Roman" w:hAnsi="Times New Roman" w:cs="Times New Roman"/>
                <w:sz w:val="24"/>
                <w:szCs w:val="24"/>
              </w:rPr>
              <w:t xml:space="preserve"> Правил № 170</w:t>
            </w:r>
          </w:p>
        </w:tc>
        <w:tc>
          <w:tcPr>
            <w:tcW w:w="1984" w:type="dxa"/>
          </w:tcPr>
          <w:p w:rsidR="00C4426E" w:rsidRPr="00AD26B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по </w:t>
            </w:r>
            <w:r w:rsidRPr="005E79AF">
              <w:rPr>
                <w:rFonts w:ascii="Times New Roman" w:hAnsi="Times New Roman" w:cs="Times New Roman"/>
                <w:sz w:val="24"/>
                <w:szCs w:val="24"/>
              </w:rPr>
              <w:lastRenderedPageBreak/>
              <w:t>содержанию стен, фасадов многоквартирных домов</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3"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74"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75"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76"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w:t>
            </w:r>
            <w:r w:rsidRPr="000353D0">
              <w:rPr>
                <w:rFonts w:ascii="Times New Roman" w:hAnsi="Times New Roman" w:cs="Times New Roman"/>
                <w:sz w:val="24"/>
                <w:szCs w:val="24"/>
              </w:rPr>
              <w:lastRenderedPageBreak/>
              <w:t xml:space="preserve">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7"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78"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9" w:history="1">
              <w:r w:rsidRPr="000353D0">
                <w:rPr>
                  <w:rFonts w:ascii="Times New Roman" w:hAnsi="Times New Roman" w:cs="Times New Roman"/>
                  <w:sz w:val="24"/>
                  <w:szCs w:val="24"/>
                </w:rPr>
                <w:t>пункт 3</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0"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1" w:history="1">
              <w:r w:rsidRPr="000353D0">
                <w:rPr>
                  <w:rFonts w:ascii="Times New Roman" w:hAnsi="Times New Roman" w:cs="Times New Roman"/>
                  <w:sz w:val="24"/>
                  <w:szCs w:val="24"/>
                </w:rPr>
                <w:t>пункт 4.2</w:t>
              </w:r>
            </w:hyperlink>
            <w:r w:rsidRPr="000353D0">
              <w:rPr>
                <w:rFonts w:ascii="Times New Roman" w:hAnsi="Times New Roman" w:cs="Times New Roman"/>
                <w:sz w:val="24"/>
                <w:szCs w:val="24"/>
              </w:rPr>
              <w:t xml:space="preserve"> - </w:t>
            </w:r>
            <w:hyperlink r:id="rId82" w:history="1">
              <w:r w:rsidRPr="000353D0">
                <w:rPr>
                  <w:rFonts w:ascii="Times New Roman" w:hAnsi="Times New Roman" w:cs="Times New Roman"/>
                  <w:sz w:val="24"/>
                  <w:szCs w:val="24"/>
                </w:rPr>
                <w:t>4.2.2.4</w:t>
              </w:r>
            </w:hyperlink>
            <w:r w:rsidRPr="000353D0">
              <w:rPr>
                <w:rFonts w:ascii="Times New Roman" w:hAnsi="Times New Roman" w:cs="Times New Roman"/>
                <w:sz w:val="24"/>
                <w:szCs w:val="24"/>
              </w:rPr>
              <w:t xml:space="preserve">; </w:t>
            </w:r>
            <w:hyperlink r:id="rId83" w:history="1">
              <w:r w:rsidRPr="000353D0">
                <w:rPr>
                  <w:rFonts w:ascii="Times New Roman" w:hAnsi="Times New Roman" w:cs="Times New Roman"/>
                  <w:sz w:val="24"/>
                  <w:szCs w:val="24"/>
                </w:rPr>
                <w:t>4.2.4.9</w:t>
              </w:r>
            </w:hyperlink>
            <w:r w:rsidRPr="000353D0">
              <w:rPr>
                <w:rFonts w:ascii="Times New Roman" w:hAnsi="Times New Roman" w:cs="Times New Roman"/>
                <w:sz w:val="24"/>
                <w:szCs w:val="24"/>
              </w:rPr>
              <w:t xml:space="preserve">; </w:t>
            </w:r>
            <w:hyperlink r:id="rId84" w:history="1">
              <w:r w:rsidRPr="000353D0">
                <w:rPr>
                  <w:rFonts w:ascii="Times New Roman" w:hAnsi="Times New Roman" w:cs="Times New Roman"/>
                  <w:sz w:val="24"/>
                  <w:szCs w:val="24"/>
                </w:rPr>
                <w:t>4.10.2.1</w:t>
              </w:r>
            </w:hyperlink>
            <w:r w:rsidRPr="000353D0">
              <w:rPr>
                <w:rFonts w:ascii="Times New Roman" w:hAnsi="Times New Roman" w:cs="Times New Roman"/>
                <w:sz w:val="24"/>
                <w:szCs w:val="24"/>
              </w:rPr>
              <w:t xml:space="preserve"> Правил № 170;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5" w:history="1">
              <w:r w:rsidRPr="000353D0">
                <w:rPr>
                  <w:rFonts w:ascii="Times New Roman" w:hAnsi="Times New Roman" w:cs="Times New Roman"/>
                  <w:sz w:val="24"/>
                  <w:szCs w:val="24"/>
                </w:rPr>
                <w:t>пункт 12</w:t>
              </w:r>
            </w:hyperlink>
            <w:r w:rsidRPr="000353D0">
              <w:rPr>
                <w:rFonts w:ascii="Times New Roman" w:hAnsi="Times New Roman" w:cs="Times New Roman"/>
                <w:sz w:val="24"/>
                <w:szCs w:val="24"/>
              </w:rPr>
              <w:t xml:space="preserve"> «Перечня мероприятий по энергосбережению и</w:t>
            </w:r>
            <w:r w:rsidRPr="005E79AF">
              <w:rPr>
                <w:rFonts w:ascii="Times New Roman" w:hAnsi="Times New Roman" w:cs="Times New Roman"/>
                <w:sz w:val="24"/>
                <w:szCs w:val="24"/>
              </w:rPr>
              <w:t xml:space="preserve">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w:t>
            </w:r>
            <w:r>
              <w:rPr>
                <w:rFonts w:ascii="Times New Roman" w:hAnsi="Times New Roman" w:cs="Times New Roman"/>
                <w:sz w:val="24"/>
                <w:szCs w:val="24"/>
              </w:rPr>
              <w:t>е»</w:t>
            </w:r>
            <w:r w:rsidRPr="005E79AF">
              <w:rPr>
                <w:rFonts w:ascii="Times New Roman" w:hAnsi="Times New Roman" w:cs="Times New Roman"/>
                <w:sz w:val="24"/>
                <w:szCs w:val="24"/>
              </w:rPr>
              <w:t xml:space="preserve"> (утв. Постановлением Правительства Свердловской области от 12.04.2011 </w:t>
            </w:r>
            <w:r>
              <w:rPr>
                <w:rFonts w:ascii="Times New Roman" w:hAnsi="Times New Roman" w:cs="Times New Roman"/>
                <w:sz w:val="24"/>
                <w:szCs w:val="24"/>
              </w:rPr>
              <w:t>№</w:t>
            </w:r>
            <w:r w:rsidRPr="005E79AF">
              <w:rPr>
                <w:rFonts w:ascii="Times New Roman" w:hAnsi="Times New Roman" w:cs="Times New Roman"/>
                <w:sz w:val="24"/>
                <w:szCs w:val="24"/>
              </w:rPr>
              <w:t xml:space="preserve"> 390-ПП)</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перекрытий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6"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87"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88"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89"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0"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91"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2" w:history="1">
              <w:r w:rsidRPr="000353D0">
                <w:rPr>
                  <w:rFonts w:ascii="Times New Roman" w:hAnsi="Times New Roman" w:cs="Times New Roman"/>
                  <w:sz w:val="24"/>
                  <w:szCs w:val="24"/>
                </w:rPr>
                <w:t>пункт 4</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3"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4" w:history="1">
              <w:r w:rsidRPr="000353D0">
                <w:rPr>
                  <w:rFonts w:ascii="Times New Roman" w:hAnsi="Times New Roman" w:cs="Times New Roman"/>
                  <w:sz w:val="24"/>
                  <w:szCs w:val="24"/>
                </w:rPr>
                <w:t>пункт 4.3.1</w:t>
              </w:r>
            </w:hyperlink>
            <w:r w:rsidRPr="000353D0">
              <w:rPr>
                <w:rFonts w:ascii="Times New Roman" w:hAnsi="Times New Roman" w:cs="Times New Roman"/>
                <w:sz w:val="24"/>
                <w:szCs w:val="24"/>
              </w:rPr>
              <w:t xml:space="preserve"> - </w:t>
            </w:r>
            <w:hyperlink r:id="rId95" w:history="1">
              <w:r w:rsidRPr="000353D0">
                <w:rPr>
                  <w:rFonts w:ascii="Times New Roman" w:hAnsi="Times New Roman" w:cs="Times New Roman"/>
                  <w:sz w:val="24"/>
                  <w:szCs w:val="24"/>
                </w:rPr>
                <w:t>4.3.7</w:t>
              </w:r>
            </w:hyperlink>
            <w:r w:rsidRPr="000353D0">
              <w:rPr>
                <w:rFonts w:ascii="Times New Roman" w:hAnsi="Times New Roman" w:cs="Times New Roman"/>
                <w:sz w:val="24"/>
                <w:szCs w:val="24"/>
              </w:rPr>
              <w:t xml:space="preserve"> Правил № 170</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A10445">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кровли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96"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97"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98"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99"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0"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01"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2" w:history="1">
              <w:r w:rsidRPr="00B906F5">
                <w:rPr>
                  <w:rFonts w:ascii="Times New Roman" w:hAnsi="Times New Roman" w:cs="Times New Roman"/>
                  <w:sz w:val="24"/>
                  <w:szCs w:val="24"/>
                </w:rPr>
                <w:t>пункт 7</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3"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4" w:history="1">
              <w:r w:rsidRPr="00B906F5">
                <w:rPr>
                  <w:rFonts w:ascii="Times New Roman" w:hAnsi="Times New Roman" w:cs="Times New Roman"/>
                  <w:sz w:val="24"/>
                  <w:szCs w:val="24"/>
                </w:rPr>
                <w:t>пункт 4.6.1.1</w:t>
              </w:r>
            </w:hyperlink>
            <w:r w:rsidRPr="00B906F5">
              <w:rPr>
                <w:rFonts w:ascii="Times New Roman" w:hAnsi="Times New Roman" w:cs="Times New Roman"/>
                <w:sz w:val="24"/>
                <w:szCs w:val="24"/>
              </w:rPr>
              <w:t xml:space="preserve">; </w:t>
            </w:r>
            <w:hyperlink r:id="rId105" w:history="1">
              <w:r w:rsidRPr="00B906F5">
                <w:rPr>
                  <w:rFonts w:ascii="Times New Roman" w:hAnsi="Times New Roman" w:cs="Times New Roman"/>
                  <w:sz w:val="24"/>
                  <w:szCs w:val="24"/>
                </w:rPr>
                <w:t>4.10.2.1</w:t>
              </w:r>
            </w:hyperlink>
            <w:r w:rsidRPr="00B906F5">
              <w:rPr>
                <w:rFonts w:ascii="Times New Roman" w:hAnsi="Times New Roman" w:cs="Times New Roman"/>
                <w:sz w:val="24"/>
                <w:szCs w:val="24"/>
              </w:rPr>
              <w:t xml:space="preserve"> </w:t>
            </w:r>
            <w:r w:rsidRPr="00B906F5">
              <w:rPr>
                <w:rFonts w:ascii="Times New Roman" w:hAnsi="Times New Roman" w:cs="Times New Roman"/>
                <w:sz w:val="24"/>
                <w:szCs w:val="24"/>
              </w:rPr>
              <w:lastRenderedPageBreak/>
              <w:t>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лестниц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6"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107"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108"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109"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0"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11"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2" w:history="1">
              <w:r w:rsidRPr="00B906F5">
                <w:rPr>
                  <w:rFonts w:ascii="Times New Roman" w:hAnsi="Times New Roman" w:cs="Times New Roman"/>
                  <w:sz w:val="24"/>
                  <w:szCs w:val="24"/>
                </w:rPr>
                <w:t>пункт 8</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3"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4" w:history="1">
              <w:r w:rsidRPr="00B906F5">
                <w:rPr>
                  <w:rFonts w:ascii="Times New Roman" w:hAnsi="Times New Roman" w:cs="Times New Roman"/>
                  <w:sz w:val="24"/>
                  <w:szCs w:val="24"/>
                </w:rPr>
                <w:t>пункт 3.2.2</w:t>
              </w:r>
            </w:hyperlink>
            <w:r w:rsidRPr="00B906F5">
              <w:rPr>
                <w:rFonts w:ascii="Times New Roman" w:hAnsi="Times New Roman" w:cs="Times New Roman"/>
                <w:sz w:val="24"/>
                <w:szCs w:val="24"/>
              </w:rPr>
              <w:t xml:space="preserve">; </w:t>
            </w:r>
            <w:hyperlink r:id="rId115" w:history="1">
              <w:r w:rsidRPr="00B906F5">
                <w:rPr>
                  <w:rFonts w:ascii="Times New Roman" w:hAnsi="Times New Roman" w:cs="Times New Roman"/>
                  <w:sz w:val="24"/>
                  <w:szCs w:val="24"/>
                </w:rPr>
                <w:t>4.8.1</w:t>
              </w:r>
            </w:hyperlink>
            <w:r w:rsidRPr="00B906F5">
              <w:rPr>
                <w:rFonts w:ascii="Times New Roman" w:hAnsi="Times New Roman" w:cs="Times New Roman"/>
                <w:sz w:val="24"/>
                <w:szCs w:val="24"/>
              </w:rPr>
              <w:t xml:space="preserve">; </w:t>
            </w:r>
            <w:hyperlink r:id="rId116" w:history="1">
              <w:r w:rsidRPr="00B906F5">
                <w:rPr>
                  <w:rFonts w:ascii="Times New Roman" w:hAnsi="Times New Roman" w:cs="Times New Roman"/>
                  <w:sz w:val="24"/>
                  <w:szCs w:val="24"/>
                </w:rPr>
                <w:t>4.8.3</w:t>
              </w:r>
            </w:hyperlink>
            <w:r w:rsidRPr="00B906F5">
              <w:rPr>
                <w:rFonts w:ascii="Times New Roman" w:hAnsi="Times New Roman" w:cs="Times New Roman"/>
                <w:sz w:val="24"/>
                <w:szCs w:val="24"/>
              </w:rPr>
              <w:t xml:space="preserve">; </w:t>
            </w:r>
            <w:hyperlink r:id="rId117" w:history="1">
              <w:r w:rsidRPr="00B906F5">
                <w:rPr>
                  <w:rFonts w:ascii="Times New Roman" w:hAnsi="Times New Roman" w:cs="Times New Roman"/>
                  <w:sz w:val="24"/>
                  <w:szCs w:val="24"/>
                </w:rPr>
                <w:t>4.8.4</w:t>
              </w:r>
            </w:hyperlink>
            <w:r w:rsidRPr="00B906F5">
              <w:rPr>
                <w:rFonts w:ascii="Times New Roman" w:hAnsi="Times New Roman" w:cs="Times New Roman"/>
                <w:sz w:val="24"/>
                <w:szCs w:val="24"/>
              </w:rPr>
              <w:t xml:space="preserve">; </w:t>
            </w:r>
            <w:hyperlink r:id="rId118" w:history="1">
              <w:r w:rsidRPr="00B906F5">
                <w:rPr>
                  <w:rFonts w:ascii="Times New Roman" w:hAnsi="Times New Roman" w:cs="Times New Roman"/>
                  <w:sz w:val="24"/>
                  <w:szCs w:val="24"/>
                </w:rPr>
                <w:t>4.8.7</w:t>
              </w:r>
            </w:hyperlink>
            <w:r w:rsidRPr="00B906F5">
              <w:rPr>
                <w:rFonts w:ascii="Times New Roman" w:hAnsi="Times New Roman" w:cs="Times New Roman"/>
                <w:sz w:val="24"/>
                <w:szCs w:val="24"/>
              </w:rPr>
              <w:t xml:space="preserve">; </w:t>
            </w:r>
            <w:hyperlink r:id="rId119" w:history="1">
              <w:r w:rsidRPr="00B906F5">
                <w:rPr>
                  <w:rFonts w:ascii="Times New Roman" w:hAnsi="Times New Roman" w:cs="Times New Roman"/>
                  <w:sz w:val="24"/>
                  <w:szCs w:val="24"/>
                </w:rPr>
                <w:t>4.8.13</w:t>
              </w:r>
            </w:hyperlink>
            <w:r w:rsidRPr="00B906F5">
              <w:rPr>
                <w:rFonts w:ascii="Times New Roman" w:hAnsi="Times New Roman" w:cs="Times New Roman"/>
                <w:sz w:val="24"/>
                <w:szCs w:val="24"/>
              </w:rPr>
              <w:t xml:space="preserve"> 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13</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перегородок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w:t>
            </w:r>
            <w:hyperlink r:id="rId120" w:history="1">
              <w:r w:rsidRPr="00C73912">
                <w:rPr>
                  <w:rFonts w:ascii="Times New Roman" w:hAnsi="Times New Roman" w:cs="Times New Roman"/>
                  <w:sz w:val="24"/>
                  <w:szCs w:val="24"/>
                </w:rPr>
                <w:t>часть 1</w:t>
              </w:r>
            </w:hyperlink>
            <w:r w:rsidRPr="00C73912">
              <w:rPr>
                <w:rFonts w:ascii="Times New Roman" w:hAnsi="Times New Roman" w:cs="Times New Roman"/>
                <w:sz w:val="24"/>
                <w:szCs w:val="24"/>
              </w:rPr>
              <w:t xml:space="preserve"> - </w:t>
            </w:r>
            <w:hyperlink r:id="rId121" w:history="1">
              <w:r w:rsidRPr="00C73912">
                <w:rPr>
                  <w:rFonts w:ascii="Times New Roman" w:hAnsi="Times New Roman" w:cs="Times New Roman"/>
                  <w:sz w:val="24"/>
                  <w:szCs w:val="24"/>
                </w:rPr>
                <w:t>1.2</w:t>
              </w:r>
            </w:hyperlink>
            <w:r w:rsidRPr="00C73912">
              <w:rPr>
                <w:rFonts w:ascii="Times New Roman" w:hAnsi="Times New Roman" w:cs="Times New Roman"/>
                <w:sz w:val="24"/>
                <w:szCs w:val="24"/>
              </w:rPr>
              <w:t xml:space="preserve">; </w:t>
            </w:r>
            <w:hyperlink r:id="rId122" w:history="1">
              <w:r w:rsidRPr="00C73912">
                <w:rPr>
                  <w:rFonts w:ascii="Times New Roman" w:hAnsi="Times New Roman" w:cs="Times New Roman"/>
                  <w:sz w:val="24"/>
                  <w:szCs w:val="24"/>
                </w:rPr>
                <w:t>2.1</w:t>
              </w:r>
            </w:hyperlink>
            <w:r w:rsidRPr="00C73912">
              <w:rPr>
                <w:rFonts w:ascii="Times New Roman" w:hAnsi="Times New Roman" w:cs="Times New Roman"/>
                <w:sz w:val="24"/>
                <w:szCs w:val="24"/>
              </w:rPr>
              <w:t xml:space="preserve"> - </w:t>
            </w:r>
            <w:hyperlink r:id="rId123" w:history="1">
              <w:r w:rsidRPr="00C73912">
                <w:rPr>
                  <w:rFonts w:ascii="Times New Roman" w:hAnsi="Times New Roman" w:cs="Times New Roman"/>
                  <w:sz w:val="24"/>
                  <w:szCs w:val="24"/>
                </w:rPr>
                <w:t>2.3 ст. 161</w:t>
              </w:r>
            </w:hyperlink>
            <w:r w:rsidRPr="00C73912">
              <w:rPr>
                <w:rFonts w:ascii="Times New Roman" w:hAnsi="Times New Roman" w:cs="Times New Roman"/>
                <w:sz w:val="24"/>
                <w:szCs w:val="24"/>
              </w:rPr>
              <w:t xml:space="preserve"> Жилищного кодекса Российской Федерации;</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4" w:history="1">
              <w:r w:rsidRPr="00C73912">
                <w:rPr>
                  <w:rFonts w:ascii="Times New Roman" w:hAnsi="Times New Roman" w:cs="Times New Roman"/>
                  <w:sz w:val="24"/>
                  <w:szCs w:val="24"/>
                </w:rPr>
                <w:t>подпункт "а"</w:t>
              </w:r>
            </w:hyperlink>
            <w:r w:rsidRPr="00C73912">
              <w:rPr>
                <w:rFonts w:ascii="Times New Roman" w:hAnsi="Times New Roman" w:cs="Times New Roman"/>
                <w:sz w:val="24"/>
                <w:szCs w:val="24"/>
              </w:rPr>
              <w:t xml:space="preserve">, </w:t>
            </w:r>
            <w:hyperlink r:id="rId125" w:history="1">
              <w:r w:rsidRPr="00C73912">
                <w:rPr>
                  <w:rFonts w:ascii="Times New Roman" w:hAnsi="Times New Roman" w:cs="Times New Roman"/>
                  <w:sz w:val="24"/>
                  <w:szCs w:val="24"/>
                </w:rPr>
                <w:t>"з" пункта 11</w:t>
              </w:r>
            </w:hyperlink>
            <w:r w:rsidRPr="00C73912">
              <w:rPr>
                <w:rFonts w:ascii="Times New Roman" w:hAnsi="Times New Roman" w:cs="Times New Roman"/>
                <w:sz w:val="24"/>
                <w:szCs w:val="24"/>
              </w:rPr>
              <w:t xml:space="preserve"> Правил № 491;</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6" w:history="1">
              <w:r w:rsidRPr="00C73912">
                <w:rPr>
                  <w:rFonts w:ascii="Times New Roman" w:hAnsi="Times New Roman" w:cs="Times New Roman"/>
                  <w:sz w:val="24"/>
                  <w:szCs w:val="24"/>
                </w:rPr>
                <w:t>пункт 10</w:t>
              </w:r>
            </w:hyperlink>
            <w:r w:rsidRPr="00C73912">
              <w:rPr>
                <w:rFonts w:ascii="Times New Roman" w:hAnsi="Times New Roman" w:cs="Times New Roman"/>
                <w:sz w:val="24"/>
                <w:szCs w:val="24"/>
              </w:rPr>
              <w:t xml:space="preserve"> Постановления № 290;</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7" w:history="1">
              <w:r w:rsidRPr="00C73912">
                <w:rPr>
                  <w:rFonts w:ascii="Times New Roman" w:hAnsi="Times New Roman" w:cs="Times New Roman"/>
                  <w:sz w:val="24"/>
                  <w:szCs w:val="24"/>
                </w:rPr>
                <w:t>подпункт "д" пункта 4</w:t>
              </w:r>
            </w:hyperlink>
            <w:r w:rsidRPr="00C73912">
              <w:rPr>
                <w:rFonts w:ascii="Times New Roman" w:hAnsi="Times New Roman" w:cs="Times New Roman"/>
                <w:sz w:val="24"/>
                <w:szCs w:val="24"/>
              </w:rPr>
              <w:t xml:space="preserve"> Правил № 416;</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8" w:history="1">
              <w:r w:rsidRPr="00C73912">
                <w:rPr>
                  <w:rFonts w:ascii="Times New Roman" w:hAnsi="Times New Roman" w:cs="Times New Roman"/>
                  <w:sz w:val="24"/>
                  <w:szCs w:val="24"/>
                </w:rPr>
                <w:t>пункт 4.5.1</w:t>
              </w:r>
            </w:hyperlink>
            <w:r w:rsidRPr="00C73912">
              <w:rPr>
                <w:rFonts w:ascii="Times New Roman" w:hAnsi="Times New Roman" w:cs="Times New Roman"/>
                <w:sz w:val="24"/>
                <w:szCs w:val="24"/>
              </w:rPr>
              <w:t xml:space="preserve"> - </w:t>
            </w:r>
            <w:hyperlink r:id="rId129" w:history="1">
              <w:r w:rsidRPr="00C73912">
                <w:rPr>
                  <w:rFonts w:ascii="Times New Roman" w:hAnsi="Times New Roman" w:cs="Times New Roman"/>
                  <w:sz w:val="24"/>
                  <w:szCs w:val="24"/>
                </w:rPr>
                <w:t>4.5.3</w:t>
              </w:r>
            </w:hyperlink>
            <w:r w:rsidRPr="00C73912">
              <w:rPr>
                <w:rFonts w:ascii="Times New Roman" w:hAnsi="Times New Roman" w:cs="Times New Roman"/>
                <w:sz w:val="24"/>
                <w:szCs w:val="24"/>
              </w:rPr>
              <w:t xml:space="preserve"> Правил № 170</w:t>
            </w:r>
          </w:p>
        </w:tc>
        <w:tc>
          <w:tcPr>
            <w:tcW w:w="1984" w:type="dxa"/>
          </w:tcPr>
          <w:p w:rsidR="00C4426E" w:rsidRPr="00C73912"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к содержанию полов, входящих в состав общего имущества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30"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31"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32"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33"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4"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35"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6" w:history="1">
              <w:r w:rsidRPr="005931DC">
                <w:rPr>
                  <w:rFonts w:ascii="Times New Roman" w:hAnsi="Times New Roman" w:cs="Times New Roman"/>
                  <w:sz w:val="24"/>
                  <w:szCs w:val="24"/>
                </w:rPr>
                <w:t>пункт 12</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7"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8" w:history="1">
              <w:r w:rsidRPr="005931DC">
                <w:rPr>
                  <w:rFonts w:ascii="Times New Roman" w:hAnsi="Times New Roman" w:cs="Times New Roman"/>
                  <w:sz w:val="24"/>
                  <w:szCs w:val="24"/>
                </w:rPr>
                <w:t>пункт 4.4.1</w:t>
              </w:r>
            </w:hyperlink>
            <w:r w:rsidRPr="005931DC">
              <w:rPr>
                <w:rFonts w:ascii="Times New Roman" w:hAnsi="Times New Roman" w:cs="Times New Roman"/>
                <w:sz w:val="24"/>
                <w:szCs w:val="24"/>
              </w:rPr>
              <w:t xml:space="preserve">; </w:t>
            </w:r>
            <w:hyperlink r:id="rId139" w:history="1">
              <w:r w:rsidRPr="005931DC">
                <w:rPr>
                  <w:rFonts w:ascii="Times New Roman" w:hAnsi="Times New Roman" w:cs="Times New Roman"/>
                  <w:sz w:val="24"/>
                  <w:szCs w:val="24"/>
                </w:rPr>
                <w:t>4.4.3</w:t>
              </w:r>
            </w:hyperlink>
            <w:r w:rsidRPr="005931DC">
              <w:rPr>
                <w:rFonts w:ascii="Times New Roman" w:hAnsi="Times New Roman" w:cs="Times New Roman"/>
                <w:sz w:val="24"/>
                <w:szCs w:val="24"/>
              </w:rPr>
              <w:t xml:space="preserve">; </w:t>
            </w:r>
            <w:hyperlink r:id="rId140" w:history="1">
              <w:r w:rsidRPr="005931DC">
                <w:rPr>
                  <w:rFonts w:ascii="Times New Roman" w:hAnsi="Times New Roman" w:cs="Times New Roman"/>
                  <w:sz w:val="24"/>
                  <w:szCs w:val="24"/>
                </w:rPr>
                <w:t>4.4.4</w:t>
              </w:r>
            </w:hyperlink>
            <w:r w:rsidRPr="005931DC">
              <w:rPr>
                <w:rFonts w:ascii="Times New Roman" w:hAnsi="Times New Roman" w:cs="Times New Roman"/>
                <w:sz w:val="24"/>
                <w:szCs w:val="24"/>
              </w:rPr>
              <w:t xml:space="preserve"> - </w:t>
            </w:r>
            <w:hyperlink r:id="rId141" w:history="1">
              <w:r w:rsidRPr="005931DC">
                <w:rPr>
                  <w:rFonts w:ascii="Times New Roman" w:hAnsi="Times New Roman" w:cs="Times New Roman"/>
                  <w:sz w:val="24"/>
                  <w:szCs w:val="24"/>
                </w:rPr>
                <w:t>4.4.6</w:t>
              </w:r>
            </w:hyperlink>
            <w:r w:rsidRPr="005931DC">
              <w:rPr>
                <w:rFonts w:ascii="Times New Roman" w:hAnsi="Times New Roman" w:cs="Times New Roman"/>
                <w:sz w:val="24"/>
                <w:szCs w:val="24"/>
              </w:rPr>
              <w:t xml:space="preserve">; </w:t>
            </w:r>
            <w:hyperlink r:id="rId142" w:history="1">
              <w:r w:rsidRPr="005931DC">
                <w:rPr>
                  <w:rFonts w:ascii="Times New Roman" w:hAnsi="Times New Roman" w:cs="Times New Roman"/>
                  <w:sz w:val="24"/>
                  <w:szCs w:val="24"/>
                </w:rPr>
                <w:t>4.4.8</w:t>
              </w:r>
            </w:hyperlink>
            <w:r w:rsidRPr="005931DC">
              <w:rPr>
                <w:rFonts w:ascii="Times New Roman" w:hAnsi="Times New Roman" w:cs="Times New Roman"/>
                <w:sz w:val="24"/>
                <w:szCs w:val="24"/>
              </w:rPr>
              <w:t xml:space="preserve">; </w:t>
            </w:r>
            <w:hyperlink r:id="rId143" w:history="1">
              <w:r w:rsidRPr="005931DC">
                <w:rPr>
                  <w:rFonts w:ascii="Times New Roman" w:hAnsi="Times New Roman" w:cs="Times New Roman"/>
                  <w:sz w:val="24"/>
                  <w:szCs w:val="24"/>
                </w:rPr>
                <w:t>4.4.12</w:t>
              </w:r>
            </w:hyperlink>
            <w:r w:rsidRPr="005931DC">
              <w:rPr>
                <w:rFonts w:ascii="Times New Roman" w:hAnsi="Times New Roman" w:cs="Times New Roman"/>
                <w:sz w:val="24"/>
                <w:szCs w:val="24"/>
              </w:rPr>
              <w:t xml:space="preserve">; </w:t>
            </w:r>
            <w:hyperlink r:id="rId144" w:history="1">
              <w:r w:rsidRPr="005931DC">
                <w:rPr>
                  <w:rFonts w:ascii="Times New Roman" w:hAnsi="Times New Roman" w:cs="Times New Roman"/>
                  <w:sz w:val="24"/>
                  <w:szCs w:val="24"/>
                </w:rPr>
                <w:t>4.4.16</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15</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отопления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45"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46"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47"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48"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49"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50" w:history="1">
              <w:r w:rsidRPr="005931DC">
                <w:rPr>
                  <w:rFonts w:ascii="Times New Roman" w:hAnsi="Times New Roman" w:cs="Times New Roman"/>
                  <w:sz w:val="24"/>
                  <w:szCs w:val="24"/>
                </w:rPr>
                <w:t>"в"</w:t>
              </w:r>
            </w:hyperlink>
            <w:r w:rsidRPr="005931DC">
              <w:rPr>
                <w:rFonts w:ascii="Times New Roman" w:hAnsi="Times New Roman" w:cs="Times New Roman"/>
                <w:sz w:val="24"/>
                <w:szCs w:val="24"/>
              </w:rPr>
              <w:t xml:space="preserve">, </w:t>
            </w:r>
            <w:hyperlink r:id="rId151"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2"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3" w:history="1">
              <w:r w:rsidRPr="005931DC">
                <w:rPr>
                  <w:rFonts w:ascii="Times New Roman" w:hAnsi="Times New Roman" w:cs="Times New Roman"/>
                  <w:sz w:val="24"/>
                  <w:szCs w:val="24"/>
                </w:rPr>
                <w:t>подпункт "д" п.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4" w:history="1">
              <w:r w:rsidRPr="005931DC">
                <w:rPr>
                  <w:rFonts w:ascii="Times New Roman" w:hAnsi="Times New Roman" w:cs="Times New Roman"/>
                  <w:sz w:val="24"/>
                  <w:szCs w:val="24"/>
                </w:rPr>
                <w:t>пункт 5.1.1</w:t>
              </w:r>
            </w:hyperlink>
            <w:r w:rsidRPr="005931DC">
              <w:rPr>
                <w:rFonts w:ascii="Times New Roman" w:hAnsi="Times New Roman" w:cs="Times New Roman"/>
                <w:sz w:val="24"/>
                <w:szCs w:val="24"/>
              </w:rPr>
              <w:t xml:space="preserve"> - </w:t>
            </w:r>
            <w:hyperlink r:id="rId155" w:history="1">
              <w:r w:rsidRPr="005931DC">
                <w:rPr>
                  <w:rFonts w:ascii="Times New Roman" w:hAnsi="Times New Roman" w:cs="Times New Roman"/>
                  <w:sz w:val="24"/>
                  <w:szCs w:val="24"/>
                </w:rPr>
                <w:t>5.1.3</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16</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обязательные требования по </w:t>
            </w:r>
            <w:r w:rsidRPr="005E79AF">
              <w:rPr>
                <w:rFonts w:ascii="Times New Roman" w:hAnsi="Times New Roman" w:cs="Times New Roman"/>
                <w:sz w:val="24"/>
                <w:szCs w:val="24"/>
              </w:rPr>
              <w:lastRenderedPageBreak/>
              <w:t>содержанию систем холодного водоснабжения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56"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57"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58"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59"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lastRenderedPageBreak/>
              <w:t xml:space="preserve">- </w:t>
            </w:r>
            <w:hyperlink r:id="rId160"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61"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2"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w:t>
            </w:r>
            <w:hyperlink r:id="rId163" w:history="1">
              <w:r w:rsidRPr="005931DC">
                <w:rPr>
                  <w:rFonts w:ascii="Times New Roman" w:hAnsi="Times New Roman" w:cs="Times New Roman"/>
                  <w:sz w:val="24"/>
                  <w:szCs w:val="24"/>
                </w:rPr>
                <w:t>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4"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водоотведения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65"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66"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67"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68"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9" w:history="1">
              <w:r w:rsidRPr="005931DC">
                <w:rPr>
                  <w:rFonts w:ascii="Times New Roman" w:hAnsi="Times New Roman" w:cs="Times New Roman"/>
                  <w:sz w:val="24"/>
                  <w:szCs w:val="24"/>
                </w:rPr>
                <w:t>подпункт "з"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0" w:history="1">
              <w:r w:rsidRPr="005931DC">
                <w:rPr>
                  <w:rFonts w:ascii="Times New Roman" w:hAnsi="Times New Roman" w:cs="Times New Roman"/>
                  <w:sz w:val="24"/>
                  <w:szCs w:val="24"/>
                </w:rPr>
                <w:t>пункт 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1"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2" w:history="1">
              <w:r w:rsidRPr="005931DC">
                <w:rPr>
                  <w:rFonts w:ascii="Times New Roman" w:hAnsi="Times New Roman" w:cs="Times New Roman"/>
                  <w:sz w:val="24"/>
                  <w:szCs w:val="24"/>
                </w:rPr>
                <w:t>пункт 5.8.1</w:t>
              </w:r>
            </w:hyperlink>
            <w:r w:rsidRPr="005931DC">
              <w:rPr>
                <w:rFonts w:ascii="Times New Roman" w:hAnsi="Times New Roman" w:cs="Times New Roman"/>
                <w:sz w:val="24"/>
                <w:szCs w:val="24"/>
              </w:rPr>
              <w:t xml:space="preserve"> - </w:t>
            </w:r>
            <w:hyperlink r:id="rId173" w:history="1">
              <w:r w:rsidRPr="005931DC">
                <w:rPr>
                  <w:rFonts w:ascii="Times New Roman" w:hAnsi="Times New Roman" w:cs="Times New Roman"/>
                  <w:sz w:val="24"/>
                  <w:szCs w:val="24"/>
                </w:rPr>
                <w:t>5.8.4</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электроснабжения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74"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75"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76"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77"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8"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79"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80" w:history="1">
              <w:r w:rsidRPr="005931DC">
                <w:rPr>
                  <w:rFonts w:ascii="Times New Roman" w:hAnsi="Times New Roman" w:cs="Times New Roman"/>
                  <w:sz w:val="24"/>
                  <w:szCs w:val="24"/>
                </w:rPr>
                <w:t>пункт 20</w:t>
              </w:r>
            </w:hyperlink>
            <w:r w:rsidRPr="005931DC">
              <w:rPr>
                <w:rFonts w:ascii="Times New Roman" w:hAnsi="Times New Roman" w:cs="Times New Roman"/>
                <w:sz w:val="24"/>
                <w:szCs w:val="24"/>
              </w:rPr>
              <w:t xml:space="preserve"> Постановления № 290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подготовке жилого фонда к сезонной эксплуатации?</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1"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82"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83"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84" w:history="1">
              <w:r w:rsidRPr="00386B8F">
                <w:rPr>
                  <w:rFonts w:ascii="Times New Roman" w:hAnsi="Times New Roman" w:cs="Times New Roman"/>
                  <w:sz w:val="24"/>
                  <w:szCs w:val="24"/>
                </w:rPr>
                <w:t>2.3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5" w:history="1">
              <w:r w:rsidRPr="00386B8F">
                <w:rPr>
                  <w:rFonts w:ascii="Times New Roman" w:hAnsi="Times New Roman" w:cs="Times New Roman"/>
                  <w:sz w:val="24"/>
                  <w:szCs w:val="24"/>
                </w:rPr>
                <w:t>подпункт "з"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6"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7" w:history="1">
              <w:r w:rsidRPr="00386B8F">
                <w:rPr>
                  <w:rFonts w:ascii="Times New Roman" w:hAnsi="Times New Roman" w:cs="Times New Roman"/>
                  <w:sz w:val="24"/>
                  <w:szCs w:val="24"/>
                </w:rPr>
                <w:t>пункт 2.6.2</w:t>
              </w:r>
            </w:hyperlink>
            <w:r w:rsidRPr="00386B8F">
              <w:rPr>
                <w:rFonts w:ascii="Times New Roman" w:hAnsi="Times New Roman" w:cs="Times New Roman"/>
                <w:sz w:val="24"/>
                <w:szCs w:val="24"/>
              </w:rPr>
              <w:t xml:space="preserve"> Правил № 170</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8"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9"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обязательные требования по соблюдению порядка ограничения или приостановления </w:t>
            </w:r>
            <w:r w:rsidRPr="005E79AF">
              <w:rPr>
                <w:rFonts w:ascii="Times New Roman" w:hAnsi="Times New Roman" w:cs="Times New Roman"/>
                <w:sz w:val="24"/>
                <w:szCs w:val="24"/>
              </w:rPr>
              <w:lastRenderedPageBreak/>
              <w:t>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0"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1"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Проводятся ли обязательные в отношении общего имущества мероприятия по энергосбережению и повышению энергетической эффективности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2"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93"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94"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95" w:history="1">
              <w:r w:rsidRPr="00386B8F">
                <w:rPr>
                  <w:rFonts w:ascii="Times New Roman" w:hAnsi="Times New Roman" w:cs="Times New Roman"/>
                  <w:sz w:val="24"/>
                  <w:szCs w:val="24"/>
                </w:rPr>
                <w:t>2.2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6" w:history="1">
              <w:r w:rsidRPr="00386B8F">
                <w:rPr>
                  <w:rFonts w:ascii="Times New Roman" w:hAnsi="Times New Roman" w:cs="Times New Roman"/>
                  <w:sz w:val="24"/>
                  <w:szCs w:val="24"/>
                </w:rPr>
                <w:t>подпункт "и"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7"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8" w:history="1">
              <w:r w:rsidRPr="00386B8F">
                <w:rPr>
                  <w:rFonts w:ascii="Times New Roman" w:hAnsi="Times New Roman" w:cs="Times New Roman"/>
                  <w:sz w:val="24"/>
                  <w:szCs w:val="24"/>
                </w:rPr>
                <w:t>пункты 6</w:t>
              </w:r>
            </w:hyperlink>
            <w:r w:rsidRPr="00386B8F">
              <w:rPr>
                <w:rFonts w:ascii="Times New Roman" w:hAnsi="Times New Roman" w:cs="Times New Roman"/>
                <w:sz w:val="24"/>
                <w:szCs w:val="24"/>
              </w:rPr>
              <w:t xml:space="preserve"> - </w:t>
            </w:r>
            <w:hyperlink r:id="rId199" w:history="1">
              <w:r w:rsidRPr="00386B8F">
                <w:rPr>
                  <w:rFonts w:ascii="Times New Roman" w:hAnsi="Times New Roman" w:cs="Times New Roman"/>
                  <w:sz w:val="24"/>
                  <w:szCs w:val="24"/>
                </w:rPr>
                <w:t>8</w:t>
              </w:r>
            </w:hyperlink>
            <w:r w:rsidRPr="00386B8F">
              <w:rPr>
                <w:rFonts w:ascii="Times New Roman" w:hAnsi="Times New Roman" w:cs="Times New Roman"/>
                <w:sz w:val="24"/>
                <w:szCs w:val="24"/>
              </w:rPr>
              <w:t xml:space="preserve">; </w:t>
            </w:r>
            <w:hyperlink r:id="rId200" w:history="1">
              <w:r w:rsidRPr="00386B8F">
                <w:rPr>
                  <w:rFonts w:ascii="Times New Roman" w:hAnsi="Times New Roman" w:cs="Times New Roman"/>
                  <w:sz w:val="24"/>
                  <w:szCs w:val="24"/>
                </w:rPr>
                <w:t>11</w:t>
              </w:r>
            </w:hyperlink>
            <w:r w:rsidRPr="00386B8F">
              <w:rPr>
                <w:rFonts w:ascii="Times New Roman" w:hAnsi="Times New Roman" w:cs="Times New Roman"/>
                <w:sz w:val="24"/>
                <w:szCs w:val="24"/>
              </w:rPr>
              <w:t xml:space="preserve"> - </w:t>
            </w:r>
            <w:hyperlink r:id="rId201" w:history="1">
              <w:r w:rsidRPr="00386B8F">
                <w:rPr>
                  <w:rFonts w:ascii="Times New Roman" w:hAnsi="Times New Roman" w:cs="Times New Roman"/>
                  <w:sz w:val="24"/>
                  <w:szCs w:val="24"/>
                </w:rPr>
                <w:t>13</w:t>
              </w:r>
            </w:hyperlink>
            <w:r w:rsidRPr="00386B8F">
              <w:rPr>
                <w:rFonts w:ascii="Times New Roman" w:hAnsi="Times New Roman" w:cs="Times New Roman"/>
                <w:sz w:val="24"/>
                <w:szCs w:val="24"/>
              </w:rPr>
              <w:t xml:space="preserve">; </w:t>
            </w:r>
            <w:hyperlink r:id="rId202" w:history="1">
              <w:r w:rsidRPr="00386B8F">
                <w:rPr>
                  <w:rFonts w:ascii="Times New Roman" w:hAnsi="Times New Roman" w:cs="Times New Roman"/>
                  <w:sz w:val="24"/>
                  <w:szCs w:val="24"/>
                </w:rPr>
                <w:t>15</w:t>
              </w:r>
            </w:hyperlink>
            <w:r w:rsidRPr="00386B8F">
              <w:rPr>
                <w:rFonts w:ascii="Times New Roman" w:hAnsi="Times New Roman" w:cs="Times New Roman"/>
                <w:sz w:val="24"/>
                <w:szCs w:val="24"/>
              </w:rPr>
              <w:t xml:space="preserve">; </w:t>
            </w:r>
            <w:hyperlink r:id="rId203" w:history="1">
              <w:r w:rsidRPr="00386B8F">
                <w:rPr>
                  <w:rFonts w:ascii="Times New Roman" w:hAnsi="Times New Roman" w:cs="Times New Roman"/>
                  <w:sz w:val="24"/>
                  <w:szCs w:val="24"/>
                </w:rPr>
                <w:t>17</w:t>
              </w:r>
            </w:hyperlink>
            <w:r w:rsidRPr="00386B8F">
              <w:rPr>
                <w:rFonts w:ascii="Times New Roman" w:hAnsi="Times New Roman" w:cs="Times New Roman"/>
                <w:sz w:val="24"/>
                <w:szCs w:val="24"/>
              </w:rPr>
              <w:t xml:space="preserve">; </w:t>
            </w:r>
            <w:hyperlink r:id="rId204" w:history="1">
              <w:r w:rsidRPr="00386B8F">
                <w:rPr>
                  <w:rFonts w:ascii="Times New Roman" w:hAnsi="Times New Roman" w:cs="Times New Roman"/>
                  <w:sz w:val="24"/>
                  <w:szCs w:val="24"/>
                </w:rPr>
                <w:t>18</w:t>
              </w:r>
            </w:hyperlink>
            <w:r w:rsidRPr="00386B8F">
              <w:rPr>
                <w:rFonts w:ascii="Times New Roman" w:hAnsi="Times New Roman" w:cs="Times New Roman"/>
                <w:sz w:val="24"/>
                <w:szCs w:val="24"/>
              </w:rPr>
              <w:t xml:space="preserve">; </w:t>
            </w:r>
            <w:hyperlink r:id="rId205"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206" w:history="1">
              <w:r w:rsidRPr="00386B8F">
                <w:rPr>
                  <w:rFonts w:ascii="Times New Roman" w:hAnsi="Times New Roman" w:cs="Times New Roman"/>
                  <w:sz w:val="24"/>
                  <w:szCs w:val="24"/>
                </w:rPr>
                <w:t>24</w:t>
              </w:r>
            </w:hyperlink>
            <w:r w:rsidRPr="00386B8F">
              <w:rPr>
                <w:rFonts w:ascii="Times New Roman" w:hAnsi="Times New Roman" w:cs="Times New Roman"/>
                <w:sz w:val="24"/>
                <w:szCs w:val="24"/>
              </w:rPr>
              <w:t xml:space="preserve">; </w:t>
            </w:r>
            <w:hyperlink r:id="rId207" w:history="1">
              <w:r w:rsidRPr="00386B8F">
                <w:rPr>
                  <w:rFonts w:ascii="Times New Roman" w:hAnsi="Times New Roman" w:cs="Times New Roman"/>
                  <w:sz w:val="24"/>
                  <w:szCs w:val="24"/>
                </w:rPr>
                <w:t>26</w:t>
              </w:r>
            </w:hyperlink>
            <w:r w:rsidRPr="00386B8F">
              <w:rPr>
                <w:rFonts w:ascii="Times New Roman" w:hAnsi="Times New Roman" w:cs="Times New Roman"/>
                <w:sz w:val="24"/>
                <w:szCs w:val="24"/>
              </w:rPr>
              <w:t xml:space="preserve">; </w:t>
            </w:r>
            <w:hyperlink r:id="rId208" w:history="1">
              <w:r w:rsidRPr="00386B8F">
                <w:rPr>
                  <w:rFonts w:ascii="Times New Roman" w:hAnsi="Times New Roman" w:cs="Times New Roman"/>
                  <w:sz w:val="24"/>
                  <w:szCs w:val="24"/>
                </w:rPr>
                <w:t>28</w:t>
              </w:r>
            </w:hyperlink>
            <w:r w:rsidRPr="00386B8F">
              <w:rPr>
                <w:rFonts w:ascii="Times New Roman" w:hAnsi="Times New Roman" w:cs="Times New Roman"/>
                <w:sz w:val="24"/>
                <w:szCs w:val="24"/>
              </w:rPr>
              <w:t xml:space="preserve">; </w:t>
            </w:r>
            <w:hyperlink r:id="rId209" w:history="1">
              <w:r w:rsidRPr="00386B8F">
                <w:rPr>
                  <w:rFonts w:ascii="Times New Roman" w:hAnsi="Times New Roman" w:cs="Times New Roman"/>
                  <w:sz w:val="24"/>
                  <w:szCs w:val="24"/>
                </w:rPr>
                <w:t>29</w:t>
              </w:r>
            </w:hyperlink>
            <w:r w:rsidRPr="00386B8F">
              <w:rPr>
                <w:rFonts w:ascii="Times New Roman" w:hAnsi="Times New Roman" w:cs="Times New Roman"/>
                <w:sz w:val="24"/>
                <w:szCs w:val="24"/>
              </w:rPr>
              <w:t xml:space="preserve">; </w:t>
            </w:r>
            <w:hyperlink r:id="rId210" w:history="1">
              <w:r w:rsidRPr="00386B8F">
                <w:rPr>
                  <w:rFonts w:ascii="Times New Roman" w:hAnsi="Times New Roman" w:cs="Times New Roman"/>
                  <w:sz w:val="24"/>
                  <w:szCs w:val="24"/>
                </w:rPr>
                <w:t>32</w:t>
              </w:r>
            </w:hyperlink>
            <w:r w:rsidRPr="00386B8F">
              <w:rPr>
                <w:rFonts w:ascii="Times New Roman" w:hAnsi="Times New Roman" w:cs="Times New Roman"/>
                <w:sz w:val="24"/>
                <w:szCs w:val="24"/>
              </w:rPr>
              <w:t xml:space="preserve"> - </w:t>
            </w:r>
            <w:hyperlink r:id="rId211" w:history="1">
              <w:r w:rsidRPr="00386B8F">
                <w:rPr>
                  <w:rFonts w:ascii="Times New Roman" w:hAnsi="Times New Roman" w:cs="Times New Roman"/>
                  <w:sz w:val="24"/>
                  <w:szCs w:val="24"/>
                </w:rPr>
                <w:t>34</w:t>
              </w:r>
            </w:hyperlink>
            <w:r w:rsidRPr="00386B8F">
              <w:rPr>
                <w:rFonts w:ascii="Times New Roman" w:hAnsi="Times New Roman" w:cs="Times New Roman"/>
                <w:sz w:val="24"/>
                <w:szCs w:val="24"/>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blPrEx>
          <w:tblBorders>
            <w:insideH w:val="nil"/>
          </w:tblBorders>
        </w:tblPrEx>
        <w:tc>
          <w:tcPr>
            <w:tcW w:w="624" w:type="dxa"/>
            <w:tcBorders>
              <w:top w:val="nil"/>
            </w:tcBorders>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323</w:t>
            </w:r>
            <w:r w:rsidRPr="005E79AF">
              <w:rPr>
                <w:rFonts w:ascii="Times New Roman" w:hAnsi="Times New Roman" w:cs="Times New Roman"/>
                <w:sz w:val="24"/>
                <w:szCs w:val="24"/>
              </w:rPr>
              <w:t>.</w:t>
            </w:r>
          </w:p>
        </w:tc>
        <w:tc>
          <w:tcPr>
            <w:tcW w:w="2206" w:type="dxa"/>
            <w:tcBorders>
              <w:top w:val="nil"/>
            </w:tcBorders>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r>
              <w:rPr>
                <w:rFonts w:ascii="Times New Roman" w:hAnsi="Times New Roman" w:cs="Times New Roman"/>
                <w:sz w:val="24"/>
                <w:szCs w:val="24"/>
              </w:rPr>
              <w:t>?</w:t>
            </w:r>
          </w:p>
        </w:tc>
        <w:tc>
          <w:tcPr>
            <w:tcW w:w="567"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709"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1276"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2977"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r w:rsidRPr="00B7649C">
              <w:rPr>
                <w:rFonts w:ascii="Times New Roman" w:hAnsi="Times New Roman" w:cs="Times New Roman"/>
                <w:sz w:val="24"/>
                <w:szCs w:val="24"/>
              </w:rPr>
              <w:t xml:space="preserve">-часть 3, 3.1 , 5 </w:t>
            </w:r>
            <w:hyperlink r:id="rId212" w:history="1">
              <w:r w:rsidRPr="00B7649C">
                <w:rPr>
                  <w:rFonts w:ascii="Times New Roman" w:hAnsi="Times New Roman" w:cs="Times New Roman"/>
                  <w:sz w:val="24"/>
                  <w:szCs w:val="24"/>
                </w:rPr>
                <w:t>статьи 44</w:t>
              </w:r>
            </w:hyperlink>
            <w:r w:rsidRPr="00B7649C">
              <w:rPr>
                <w:rFonts w:ascii="Times New Roman" w:hAnsi="Times New Roman" w:cs="Times New Roman"/>
                <w:sz w:val="24"/>
                <w:szCs w:val="24"/>
              </w:rPr>
              <w:t xml:space="preserve">, </w:t>
            </w:r>
            <w:hyperlink r:id="rId213" w:history="1">
              <w:r w:rsidRPr="00B7649C">
                <w:rPr>
                  <w:rFonts w:ascii="Times New Roman" w:hAnsi="Times New Roman" w:cs="Times New Roman"/>
                  <w:sz w:val="24"/>
                  <w:szCs w:val="24"/>
                </w:rPr>
                <w:t>44,1</w:t>
              </w:r>
            </w:hyperlink>
            <w:r w:rsidRPr="00B7649C">
              <w:rPr>
                <w:rFonts w:ascii="Times New Roman" w:hAnsi="Times New Roman" w:cs="Times New Roman"/>
                <w:sz w:val="24"/>
                <w:szCs w:val="24"/>
              </w:rPr>
              <w:t xml:space="preserve">, </w:t>
            </w:r>
            <w:hyperlink r:id="rId214" w:history="1">
              <w:r w:rsidRPr="00B7649C">
                <w:rPr>
                  <w:rFonts w:ascii="Times New Roman" w:hAnsi="Times New Roman" w:cs="Times New Roman"/>
                  <w:sz w:val="24"/>
                  <w:szCs w:val="24"/>
                </w:rPr>
                <w:t>части 2</w:t>
              </w:r>
            </w:hyperlink>
            <w:r w:rsidRPr="00B7649C">
              <w:rPr>
                <w:rFonts w:ascii="Times New Roman" w:hAnsi="Times New Roman" w:cs="Times New Roman"/>
                <w:sz w:val="24"/>
                <w:szCs w:val="24"/>
              </w:rPr>
              <w:t xml:space="preserve">, </w:t>
            </w:r>
            <w:hyperlink r:id="rId215" w:history="1">
              <w:r w:rsidRPr="00B7649C">
                <w:rPr>
                  <w:rFonts w:ascii="Times New Roman" w:hAnsi="Times New Roman" w:cs="Times New Roman"/>
                  <w:sz w:val="24"/>
                  <w:szCs w:val="24"/>
                </w:rPr>
                <w:t>5 статьи 46</w:t>
              </w:r>
            </w:hyperlink>
            <w:r w:rsidRPr="00B7649C">
              <w:rPr>
                <w:rFonts w:ascii="Times New Roman" w:hAnsi="Times New Roman" w:cs="Times New Roman"/>
                <w:sz w:val="24"/>
                <w:szCs w:val="24"/>
              </w:rPr>
              <w:t xml:space="preserve">, </w:t>
            </w:r>
            <w:hyperlink r:id="rId216" w:history="1">
              <w:r w:rsidRPr="00B7649C">
                <w:rPr>
                  <w:rFonts w:ascii="Times New Roman" w:hAnsi="Times New Roman" w:cs="Times New Roman"/>
                  <w:sz w:val="24"/>
                  <w:szCs w:val="24"/>
                </w:rPr>
                <w:t>статья 44.1</w:t>
              </w:r>
            </w:hyperlink>
            <w:r w:rsidRPr="00B7649C">
              <w:rPr>
                <w:rFonts w:ascii="Times New Roman" w:hAnsi="Times New Roman" w:cs="Times New Roman"/>
                <w:sz w:val="24"/>
                <w:szCs w:val="24"/>
              </w:rPr>
              <w:t xml:space="preserve">, </w:t>
            </w:r>
            <w:hyperlink r:id="rId217" w:history="1">
              <w:r w:rsidRPr="00B7649C">
                <w:rPr>
                  <w:rFonts w:ascii="Times New Roman" w:hAnsi="Times New Roman" w:cs="Times New Roman"/>
                  <w:sz w:val="24"/>
                  <w:szCs w:val="24"/>
                </w:rPr>
                <w:t>часть 1 статьи 47</w:t>
              </w:r>
            </w:hyperlink>
            <w:r w:rsidRPr="00B7649C">
              <w:rPr>
                <w:rFonts w:ascii="Times New Roman" w:hAnsi="Times New Roman" w:cs="Times New Roman"/>
                <w:sz w:val="24"/>
                <w:szCs w:val="24"/>
              </w:rPr>
              <w:t xml:space="preserve"> Жилищного кодекса Российской Федерации</w:t>
            </w:r>
          </w:p>
        </w:tc>
        <w:tc>
          <w:tcPr>
            <w:tcW w:w="1984"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управлению многоквартирными домами в части подготовки предложений по </w:t>
            </w:r>
            <w:r w:rsidRPr="005E79AF">
              <w:rPr>
                <w:rFonts w:ascii="Times New Roman" w:hAnsi="Times New Roman" w:cs="Times New Roman"/>
                <w:sz w:val="24"/>
                <w:szCs w:val="24"/>
              </w:rPr>
              <w:lastRenderedPageBreak/>
              <w:t>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Pr>
                <w:rFonts w:ascii="Times New Roman" w:hAnsi="Times New Roman" w:cs="Times New Roman"/>
                <w:sz w:val="24"/>
                <w:szCs w:val="24"/>
              </w:rPr>
              <w:t>-</w:t>
            </w:r>
            <w:hyperlink r:id="rId218" w:history="1">
              <w:r w:rsidRPr="00B7649C">
                <w:rPr>
                  <w:rFonts w:ascii="Times New Roman" w:hAnsi="Times New Roman" w:cs="Times New Roman"/>
                  <w:sz w:val="24"/>
                  <w:szCs w:val="24"/>
                </w:rPr>
                <w:t>пункт 4</w:t>
              </w:r>
            </w:hyperlink>
            <w:r w:rsidRPr="00B7649C">
              <w:rPr>
                <w:rFonts w:ascii="Times New Roman" w:hAnsi="Times New Roman" w:cs="Times New Roman"/>
                <w:sz w:val="24"/>
                <w:szCs w:val="24"/>
              </w:rPr>
              <w:t xml:space="preserve"> </w:t>
            </w:r>
            <w:r>
              <w:rPr>
                <w:rFonts w:ascii="Times New Roman" w:hAnsi="Times New Roman" w:cs="Times New Roman"/>
                <w:sz w:val="24"/>
                <w:szCs w:val="24"/>
              </w:rPr>
              <w:t>Правил №</w:t>
            </w:r>
            <w:r w:rsidRPr="005E79AF">
              <w:rPr>
                <w:rFonts w:ascii="Times New Roman" w:hAnsi="Times New Roman" w:cs="Times New Roman"/>
                <w:sz w:val="24"/>
                <w:szCs w:val="24"/>
              </w:rPr>
              <w:t xml:space="preserve"> 416</w:t>
            </w:r>
          </w:p>
        </w:tc>
        <w:tc>
          <w:tcPr>
            <w:tcW w:w="1984" w:type="dxa"/>
          </w:tcPr>
          <w:p w:rsidR="00C4426E" w:rsidRDefault="00C4426E" w:rsidP="007856DD">
            <w:pPr>
              <w:pStyle w:val="ConsPlusNormal"/>
              <w:ind w:firstLine="0"/>
              <w:rPr>
                <w:rFonts w:ascii="Times New Roman" w:hAnsi="Times New Roman" w:cs="Times New Roman"/>
                <w:sz w:val="24"/>
                <w:szCs w:val="24"/>
              </w:rPr>
            </w:pPr>
          </w:p>
        </w:tc>
      </w:tr>
    </w:tbl>
    <w:p w:rsidR="00DC42D0" w:rsidRPr="005E79AF" w:rsidRDefault="00DC42D0" w:rsidP="00DC42D0">
      <w:pPr>
        <w:pStyle w:val="ConsPlusNormal"/>
        <w:rPr>
          <w:rFonts w:ascii="Times New Roman" w:hAnsi="Times New Roman" w:cs="Times New Roman"/>
          <w:sz w:val="24"/>
          <w:szCs w:val="24"/>
        </w:rPr>
      </w:pPr>
    </w:p>
    <w:p w:rsidR="00DC42D0" w:rsidRDefault="00DC42D0" w:rsidP="00DC42D0">
      <w:pPr>
        <w:pStyle w:val="ConsPlusNonformat"/>
        <w:jc w:val="both"/>
        <w:rPr>
          <w:rFonts w:ascii="Times New Roman" w:hAnsi="Times New Roman" w:cs="Times New Roman"/>
          <w:sz w:val="24"/>
          <w:szCs w:val="24"/>
        </w:rPr>
      </w:pPr>
      <w:bookmarkStart w:id="1" w:name="P376"/>
      <w:bookmarkEnd w:id="1"/>
      <w:r>
        <w:rPr>
          <w:rFonts w:ascii="Times New Roman" w:hAnsi="Times New Roman" w:cs="Times New Roman"/>
          <w:sz w:val="24"/>
          <w:szCs w:val="24"/>
        </w:rPr>
        <w:t>* Примечание:</w:t>
      </w:r>
      <w:r w:rsidRPr="005E79AF">
        <w:rPr>
          <w:rFonts w:ascii="Times New Roman" w:hAnsi="Times New Roman" w:cs="Times New Roman"/>
          <w:sz w:val="24"/>
          <w:szCs w:val="24"/>
        </w:rPr>
        <w:t xml:space="preserve"> Количество вопросов, отражающих </w:t>
      </w:r>
      <w:r>
        <w:rPr>
          <w:rFonts w:ascii="Times New Roman" w:hAnsi="Times New Roman" w:cs="Times New Roman"/>
          <w:sz w:val="24"/>
          <w:szCs w:val="24"/>
        </w:rPr>
        <w:t>содержание о</w:t>
      </w:r>
      <w:r w:rsidRPr="005E79AF">
        <w:rPr>
          <w:rFonts w:ascii="Times New Roman" w:hAnsi="Times New Roman" w:cs="Times New Roman"/>
          <w:sz w:val="24"/>
          <w:szCs w:val="24"/>
        </w:rPr>
        <w:t>бязательных</w:t>
      </w:r>
      <w:r>
        <w:rPr>
          <w:rFonts w:ascii="Times New Roman" w:hAnsi="Times New Roman" w:cs="Times New Roman"/>
          <w:sz w:val="24"/>
          <w:szCs w:val="24"/>
        </w:rPr>
        <w:t xml:space="preserve"> </w:t>
      </w:r>
      <w:r w:rsidRPr="005E79AF">
        <w:rPr>
          <w:rFonts w:ascii="Times New Roman" w:hAnsi="Times New Roman" w:cs="Times New Roman"/>
          <w:sz w:val="24"/>
          <w:szCs w:val="24"/>
        </w:rPr>
        <w:t>требований, исследуемых при проведении плановой проверки, определяются</w:t>
      </w:r>
      <w:r>
        <w:rPr>
          <w:rFonts w:ascii="Times New Roman" w:hAnsi="Times New Roman" w:cs="Times New Roman"/>
          <w:sz w:val="24"/>
          <w:szCs w:val="24"/>
        </w:rPr>
        <w:t xml:space="preserve"> </w:t>
      </w:r>
      <w:r w:rsidRPr="005E79AF">
        <w:rPr>
          <w:rFonts w:ascii="Times New Roman" w:hAnsi="Times New Roman" w:cs="Times New Roman"/>
          <w:sz w:val="24"/>
          <w:szCs w:val="24"/>
        </w:rPr>
        <w:t>исходя из конструктивных особенностей дома.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Пояснения и дополнения по вопросам, содержащимся в перечне:</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Подписи лица (лиц), проводящего (проводящих) проверку:</w:t>
      </w:r>
    </w:p>
    <w:p w:rsidR="0036763B" w:rsidRDefault="0036763B"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_________________________________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DC42D0"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C4426E">
        <w:rPr>
          <w:rFonts w:ascii="Times New Roman" w:hAnsi="Times New Roman" w:cs="Times New Roman"/>
          <w:sz w:val="24"/>
          <w:szCs w:val="24"/>
        </w:rPr>
        <w:t>_____</w:t>
      </w:r>
      <w:r>
        <w:rPr>
          <w:rFonts w:ascii="Times New Roman" w:hAnsi="Times New Roman" w:cs="Times New Roman"/>
          <w:sz w:val="24"/>
          <w:szCs w:val="24"/>
        </w:rPr>
        <w:t>______________</w:t>
      </w:r>
      <w:r w:rsidR="0036763B">
        <w:rPr>
          <w:rFonts w:ascii="Times New Roman" w:hAnsi="Times New Roman" w:cs="Times New Roman"/>
          <w:sz w:val="24"/>
          <w:szCs w:val="24"/>
        </w:rPr>
        <w:t>______________</w:t>
      </w:r>
      <w:r>
        <w:rPr>
          <w:rFonts w:ascii="Times New Roman" w:hAnsi="Times New Roman" w:cs="Times New Roman"/>
          <w:sz w:val="24"/>
          <w:szCs w:val="24"/>
        </w:rPr>
        <w:t>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С проверочным листом ознакомлен(а):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 иного должностного лица или уполномоченного представителя юридического</w:t>
      </w:r>
      <w:r>
        <w:rPr>
          <w:rFonts w:ascii="Times New Roman" w:hAnsi="Times New Roman" w:cs="Times New Roman"/>
        </w:rPr>
        <w:t xml:space="preserve"> </w:t>
      </w:r>
      <w:r w:rsidRPr="00D97005">
        <w:rPr>
          <w:rFonts w:ascii="Times New Roman" w:hAnsi="Times New Roman" w:cs="Times New Roman"/>
        </w:rPr>
        <w:t xml:space="preserve">лица, индивидуального предпринимателя, </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 ________________________________________</w:t>
      </w:r>
      <w:r>
        <w:rPr>
          <w:rFonts w:ascii="Times New Roman" w:hAnsi="Times New Roman" w:cs="Times New Roman"/>
          <w:sz w:val="24"/>
          <w:szCs w:val="24"/>
        </w:rPr>
        <w:t>_</w:t>
      </w:r>
      <w:r w:rsidR="00C4426E">
        <w:rPr>
          <w:rFonts w:ascii="Times New Roman" w:hAnsi="Times New Roman" w:cs="Times New Roman"/>
          <w:sz w:val="24"/>
          <w:szCs w:val="24"/>
        </w:rPr>
        <w:t>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ознакомления с проверочным листом:</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 xml:space="preserve">(фамилия, имя, отчество (в случае, если имеется), уполномоченного должностного лица (лиц), </w:t>
      </w:r>
    </w:p>
    <w:p w:rsidR="00DC42D0" w:rsidRPr="005E79AF" w:rsidRDefault="00DC42D0" w:rsidP="00DC42D0">
      <w:pPr>
        <w:pStyle w:val="ConsPlusNonformat"/>
        <w:jc w:val="center"/>
        <w:rPr>
          <w:rFonts w:ascii="Times New Roman" w:hAnsi="Times New Roman" w:cs="Times New Roman"/>
          <w:sz w:val="24"/>
          <w:szCs w:val="24"/>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Копию проверочного листа получил(а):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_________</w:t>
      </w:r>
      <w:r w:rsidR="00E578F1">
        <w:rPr>
          <w:rFonts w:ascii="Times New Roman" w:hAnsi="Times New Roman" w:cs="Times New Roman"/>
          <w:sz w:val="24"/>
          <w:szCs w:val="24"/>
        </w:rPr>
        <w:t>__</w:t>
      </w:r>
      <w:r w:rsidRPr="005E79AF">
        <w:rPr>
          <w:rFonts w:ascii="Times New Roman" w:hAnsi="Times New Roman" w:cs="Times New Roman"/>
          <w:sz w:val="24"/>
          <w:szCs w:val="24"/>
        </w:rPr>
        <w:t>__</w:t>
      </w:r>
      <w:r>
        <w:rPr>
          <w:rFonts w:ascii="Times New Roman" w:hAnsi="Times New Roman" w:cs="Times New Roman"/>
          <w:sz w:val="24"/>
          <w:szCs w:val="24"/>
        </w:rPr>
        <w:t>___</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w:t>
      </w:r>
      <w:r>
        <w:rPr>
          <w:rFonts w:ascii="Times New Roman" w:hAnsi="Times New Roman" w:cs="Times New Roman"/>
        </w:rPr>
        <w:t xml:space="preserve"> </w:t>
      </w:r>
      <w:r w:rsidRPr="00D97005">
        <w:rPr>
          <w:rFonts w:ascii="Times New Roman" w:hAnsi="Times New Roman" w:cs="Times New Roman"/>
        </w:rPr>
        <w:t>иного должностного лица или уполномоченного представителя юридического</w:t>
      </w:r>
      <w:r w:rsidRPr="005E79AF">
        <w:rPr>
          <w:rFonts w:ascii="Times New Roman" w:hAnsi="Times New Roman" w:cs="Times New Roman"/>
          <w:sz w:val="24"/>
          <w:szCs w:val="24"/>
        </w:rPr>
        <w:t xml:space="preserve"> </w:t>
      </w:r>
      <w:r w:rsidRPr="00D97005">
        <w:rPr>
          <w:rFonts w:ascii="Times New Roman" w:hAnsi="Times New Roman" w:cs="Times New Roman"/>
        </w:rPr>
        <w:t>лица, индивидуального предпринимателя, 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г._________________________________________</w:t>
      </w:r>
      <w:r>
        <w:rPr>
          <w:rFonts w:ascii="Times New Roman" w:hAnsi="Times New Roman" w:cs="Times New Roman"/>
          <w:sz w:val="24"/>
          <w:szCs w:val="24"/>
        </w:rPr>
        <w:t>__</w:t>
      </w:r>
      <w:r w:rsidR="00E578F1">
        <w:rPr>
          <w:rFonts w:ascii="Times New Roman" w:hAnsi="Times New Roman" w:cs="Times New Roman"/>
          <w:sz w:val="24"/>
          <w:szCs w:val="24"/>
        </w:rPr>
        <w:t>__</w:t>
      </w:r>
      <w:r>
        <w:rPr>
          <w:rFonts w:ascii="Times New Roman" w:hAnsi="Times New Roman" w:cs="Times New Roman"/>
          <w:sz w:val="24"/>
          <w:szCs w:val="24"/>
        </w:rPr>
        <w:t>__</w:t>
      </w:r>
      <w:r w:rsidR="00E578F1">
        <w:rPr>
          <w:rFonts w:ascii="Times New Roman" w:hAnsi="Times New Roman" w:cs="Times New Roman"/>
          <w:sz w:val="24"/>
          <w:szCs w:val="24"/>
        </w:rPr>
        <w:t>______</w:t>
      </w:r>
      <w:r>
        <w:rPr>
          <w:rFonts w:ascii="Times New Roman" w:hAnsi="Times New Roman" w:cs="Times New Roman"/>
          <w:sz w:val="24"/>
          <w:szCs w:val="24"/>
        </w:rPr>
        <w:t>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получения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w:t>
      </w:r>
      <w:r w:rsidR="00E578F1">
        <w:rPr>
          <w:rFonts w:ascii="Times New Roman" w:hAnsi="Times New Roman" w:cs="Times New Roman"/>
          <w:sz w:val="24"/>
          <w:szCs w:val="24"/>
        </w:rPr>
        <w:t>__</w:t>
      </w:r>
      <w:r w:rsidRPr="005E79AF">
        <w:rPr>
          <w:rFonts w:ascii="Times New Roman" w:hAnsi="Times New Roman" w:cs="Times New Roman"/>
          <w:sz w:val="24"/>
          <w:szCs w:val="24"/>
        </w:rPr>
        <w:t>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уполномоченного должностного лица (лиц),</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 _________________________________________</w:t>
      </w:r>
      <w:r w:rsidR="00E578F1">
        <w:rPr>
          <w:rFonts w:ascii="Times New Roman" w:hAnsi="Times New Roman" w:cs="Times New Roman"/>
          <w:sz w:val="24"/>
          <w:szCs w:val="24"/>
        </w:rPr>
        <w:t>________</w:t>
      </w:r>
      <w:r>
        <w:rPr>
          <w:rFonts w:ascii="Times New Roman" w:hAnsi="Times New Roman" w:cs="Times New Roman"/>
          <w:sz w:val="24"/>
          <w:szCs w:val="24"/>
        </w:rPr>
        <w:t>_______</w:t>
      </w:r>
    </w:p>
    <w:p w:rsidR="00DC42D0" w:rsidRPr="00D97005" w:rsidRDefault="00DC42D0" w:rsidP="00DC42D0">
      <w:pPr>
        <w:pStyle w:val="ConsPlusNonformat"/>
        <w:jc w:val="both"/>
        <w:rPr>
          <w:rFonts w:ascii="Times New Roman" w:hAnsi="Times New Roman" w:cs="Times New Roman"/>
        </w:rPr>
      </w:pPr>
      <w:r w:rsidRPr="00D97005">
        <w:rPr>
          <w:rFonts w:ascii="Times New Roman" w:hAnsi="Times New Roman" w:cs="Times New Roman"/>
        </w:rPr>
        <w:t xml:space="preserve">                                  </w:t>
      </w:r>
      <w:r>
        <w:rPr>
          <w:rFonts w:ascii="Times New Roman" w:hAnsi="Times New Roman" w:cs="Times New Roman"/>
        </w:rPr>
        <w:t xml:space="preserve">                                                        </w:t>
      </w:r>
      <w:r w:rsidRPr="00D97005">
        <w:rPr>
          <w:rFonts w:ascii="Times New Roman" w:hAnsi="Times New Roman" w:cs="Times New Roman"/>
        </w:rPr>
        <w:t xml:space="preserve">              (подпись)</w:t>
      </w:r>
      <w:r w:rsidR="00140B66" w:rsidRPr="00140B66">
        <w:rPr>
          <w:noProof/>
        </w:rPr>
        <w:t xml:space="preserve"> </w:t>
      </w:r>
    </w:p>
    <w:p w:rsidR="00C4426E" w:rsidRDefault="00C4426E" w:rsidP="00CA1D69">
      <w:pPr>
        <w:spacing w:line="259" w:lineRule="auto"/>
        <w:ind w:firstLine="6096"/>
        <w:jc w:val="both"/>
        <w:rPr>
          <w:rFonts w:eastAsiaTheme="minorHAnsi" w:cstheme="minorBidi"/>
          <w:bCs/>
          <w:lang w:eastAsia="en-US"/>
        </w:rPr>
      </w:pP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lastRenderedPageBreak/>
        <w:t xml:space="preserve">Приложение </w:t>
      </w:r>
      <w:r w:rsidR="00D42A6C">
        <w:rPr>
          <w:rFonts w:eastAsiaTheme="minorHAnsi" w:cstheme="minorBidi"/>
          <w:bCs/>
          <w:lang w:eastAsia="en-US"/>
        </w:rPr>
        <w:t>№</w:t>
      </w:r>
      <w:r>
        <w:rPr>
          <w:rFonts w:eastAsiaTheme="minorHAnsi" w:cstheme="minorBidi"/>
          <w:bCs/>
          <w:lang w:eastAsia="en-US"/>
        </w:rPr>
        <w:t>2</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 xml:space="preserve">к постановлению </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Исполнительного комитета</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от «__</w:t>
      </w:r>
      <w:proofErr w:type="gramStart"/>
      <w:r w:rsidRPr="00140B66">
        <w:rPr>
          <w:rFonts w:eastAsiaTheme="minorHAnsi" w:cstheme="minorBidi"/>
          <w:bCs/>
          <w:lang w:eastAsia="en-US"/>
        </w:rPr>
        <w:t>_»_</w:t>
      </w:r>
      <w:proofErr w:type="gramEnd"/>
      <w:r w:rsidRPr="00140B66">
        <w:rPr>
          <w:rFonts w:eastAsiaTheme="minorHAnsi" w:cstheme="minorBidi"/>
          <w:bCs/>
          <w:lang w:eastAsia="en-US"/>
        </w:rPr>
        <w:t>_________ №____</w:t>
      </w:r>
    </w:p>
    <w:p w:rsidR="00140B66" w:rsidRDefault="00D42A6C" w:rsidP="00CA1D69">
      <w:pPr>
        <w:spacing w:line="259" w:lineRule="auto"/>
        <w:ind w:firstLine="6096"/>
        <w:jc w:val="both"/>
        <w:rPr>
          <w:rFonts w:eastAsiaTheme="minorHAnsi" w:cstheme="minorBidi"/>
          <w:bCs/>
          <w:lang w:eastAsia="en-US"/>
        </w:rPr>
      </w:pPr>
      <w:r>
        <w:rPr>
          <w:rFonts w:eastAsiaTheme="minorHAnsi" w:cstheme="minorBidi"/>
          <w:bCs/>
          <w:noProof/>
        </w:rPr>
        <w:drawing>
          <wp:inline distT="0" distB="0" distL="0" distR="0" wp14:anchorId="2B754388">
            <wp:extent cx="115252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rsidR="00140B66" w:rsidRDefault="00140B66" w:rsidP="00CA1D69">
      <w:pPr>
        <w:spacing w:line="259" w:lineRule="auto"/>
        <w:ind w:firstLine="6096"/>
        <w:jc w:val="both"/>
        <w:rPr>
          <w:rFonts w:eastAsiaTheme="minorHAnsi" w:cstheme="minorBidi"/>
          <w:bCs/>
          <w:lang w:eastAsia="en-US"/>
        </w:rPr>
      </w:pPr>
    </w:p>
    <w:p w:rsidR="00140B66" w:rsidRDefault="00140B66" w:rsidP="00140B66">
      <w:pPr>
        <w:ind w:firstLine="709"/>
        <w:jc w:val="center"/>
        <w:rPr>
          <w:rFonts w:eastAsiaTheme="minorHAnsi"/>
        </w:rPr>
      </w:pPr>
      <w:r>
        <w:t>Форма проверочного листа (списка контрольных вопросов), используемого при проведении плановой проверки по 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center"/>
      </w:pPr>
    </w:p>
    <w:p w:rsidR="00140B66" w:rsidRDefault="00140B66" w:rsidP="00140B66">
      <w:pPr>
        <w:ind w:firstLine="709"/>
        <w:jc w:val="right"/>
      </w:pPr>
      <w:r>
        <w:t>«_____»_______________ 20____г.</w:t>
      </w:r>
    </w:p>
    <w:p w:rsidR="00140B66" w:rsidRDefault="00140B66" w:rsidP="00140B66">
      <w:pPr>
        <w:ind w:firstLine="709"/>
        <w:jc w:val="both"/>
      </w:pPr>
    </w:p>
    <w:p w:rsidR="00140B66" w:rsidRDefault="00140B66" w:rsidP="00140B66">
      <w:pPr>
        <w:ind w:firstLine="709"/>
        <w:jc w:val="both"/>
      </w:pPr>
      <w:r>
        <w:t>1. Вид муниципального контроля: контроль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both"/>
      </w:pPr>
      <w:r>
        <w:t>2. Наименование органа муниципального контроля и реквизиты правового акта об утверждении формы проверочного листа: ______________________</w:t>
      </w:r>
    </w:p>
    <w:p w:rsidR="00140B66" w:rsidRDefault="00140B66" w:rsidP="00140B66">
      <w:pPr>
        <w:ind w:firstLine="709"/>
        <w:jc w:val="both"/>
      </w:pPr>
      <w:r>
        <w:t>________________________________________________________________________</w:t>
      </w:r>
    </w:p>
    <w:p w:rsidR="00140B66" w:rsidRDefault="00140B66" w:rsidP="00140B66">
      <w:pPr>
        <w:ind w:firstLine="709"/>
        <w:jc w:val="both"/>
      </w:pPr>
      <w:r>
        <w:t xml:space="preserve">3.Наименование контрольного (надзорного) </w:t>
      </w:r>
      <w:proofErr w:type="gramStart"/>
      <w:r>
        <w:t>мероприятия:_</w:t>
      </w:r>
      <w:proofErr w:type="gramEnd"/>
      <w:r>
        <w:t>___________________________________________________________</w:t>
      </w:r>
    </w:p>
    <w:p w:rsidR="00140B66" w:rsidRDefault="00140B66" w:rsidP="00140B66">
      <w:pPr>
        <w:ind w:firstLine="709"/>
        <w:jc w:val="both"/>
      </w:pPr>
      <w: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140B66" w:rsidRDefault="00140B66" w:rsidP="00140B66">
      <w:pPr>
        <w:ind w:firstLine="709"/>
        <w:jc w:val="both"/>
      </w:pPr>
    </w:p>
    <w:tbl>
      <w:tblPr>
        <w:tblStyle w:val="TableGrid"/>
        <w:tblW w:w="0" w:type="auto"/>
        <w:tblLook w:val="04A0" w:firstRow="1" w:lastRow="0" w:firstColumn="1" w:lastColumn="0" w:noHBand="0" w:noVBand="1"/>
      </w:tblPr>
      <w:tblGrid>
        <w:gridCol w:w="586"/>
        <w:gridCol w:w="2275"/>
        <w:gridCol w:w="2386"/>
        <w:gridCol w:w="601"/>
        <w:gridCol w:w="660"/>
        <w:gridCol w:w="1660"/>
        <w:gridCol w:w="1855"/>
      </w:tblGrid>
      <w:tr w:rsidR="00140B66" w:rsidTr="00140B66">
        <w:tc>
          <w:tcPr>
            <w:tcW w:w="5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П/н</w:t>
            </w:r>
          </w:p>
        </w:tc>
        <w:tc>
          <w:tcPr>
            <w:tcW w:w="2244"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Контрольный вопрос</w:t>
            </w:r>
          </w:p>
        </w:tc>
        <w:tc>
          <w:tcPr>
            <w:tcW w:w="23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Реквизиты нормативных актов, с указанием их структурных единиц, которыми установлены обязательные требования, требования</w:t>
            </w:r>
          </w:p>
        </w:tc>
        <w:tc>
          <w:tcPr>
            <w:tcW w:w="4520" w:type="dxa"/>
            <w:gridSpan w:val="4"/>
            <w:tcBorders>
              <w:top w:val="single" w:sz="4" w:space="0" w:color="auto"/>
              <w:left w:val="single" w:sz="4" w:space="0" w:color="auto"/>
              <w:bottom w:val="single" w:sz="4" w:space="0" w:color="auto"/>
              <w:right w:val="single" w:sz="4" w:space="0" w:color="auto"/>
            </w:tcBorders>
            <w:hideMark/>
          </w:tcPr>
          <w:p w:rsidR="00140B66" w:rsidRDefault="00140B66">
            <w:pPr>
              <w:jc w:val="center"/>
            </w:pPr>
            <w:r>
              <w:t>Вывод о соблюдении законодательства</w:t>
            </w:r>
          </w:p>
        </w:tc>
      </w:tr>
      <w:tr w:rsidR="00140B66" w:rsidTr="00140B66">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Да</w:t>
            </w:r>
          </w:p>
        </w:tc>
        <w:tc>
          <w:tcPr>
            <w:tcW w:w="66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Нет</w:t>
            </w:r>
          </w:p>
        </w:tc>
        <w:tc>
          <w:tcPr>
            <w:tcW w:w="154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Неприменимо</w:t>
            </w:r>
          </w:p>
        </w:tc>
        <w:tc>
          <w:tcPr>
            <w:tcW w:w="1719"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Примечание (заполняется в случае заполнения графы «неприменимо»</w:t>
            </w: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rPr>
                <w:rFonts w:eastAsia="Times New Roman"/>
              </w:rPr>
            </w:pPr>
            <w:r>
              <w:rPr>
                <w:rFonts w:eastAsia="Times New Roman"/>
              </w:rPr>
              <w:t>Соблюдаются ли</w:t>
            </w:r>
          </w:p>
          <w:p w:rsidR="00140B66" w:rsidRDefault="00140B66">
            <w:pPr>
              <w:rPr>
                <w:rFonts w:eastAsia="Times New Roman"/>
              </w:rPr>
            </w:pPr>
            <w:r>
              <w:rPr>
                <w:rFonts w:eastAsia="Times New Roman"/>
              </w:rPr>
              <w:t xml:space="preserve">проверяемым </w:t>
            </w:r>
          </w:p>
          <w:p w:rsidR="00140B66" w:rsidRDefault="00140B66">
            <w:pPr>
              <w:rPr>
                <w:rFonts w:eastAsia="Times New Roman"/>
              </w:rPr>
            </w:pPr>
            <w:r>
              <w:rPr>
                <w:rFonts w:eastAsia="Times New Roman"/>
              </w:rPr>
              <w:t>юридическим лицом</w:t>
            </w:r>
          </w:p>
          <w:p w:rsidR="00140B66" w:rsidRDefault="00140B66">
            <w:pPr>
              <w:rPr>
                <w:rFonts w:eastAsia="Times New Roman"/>
              </w:rPr>
            </w:pPr>
            <w:r>
              <w:rPr>
                <w:rFonts w:eastAsia="Times New Roman"/>
              </w:rPr>
              <w:t xml:space="preserve"> или</w:t>
            </w:r>
          </w:p>
          <w:p w:rsidR="00140B66" w:rsidRDefault="00140B66">
            <w:pPr>
              <w:rPr>
                <w:rFonts w:eastAsia="Times New Roman"/>
              </w:rPr>
            </w:pPr>
            <w:r>
              <w:rPr>
                <w:rFonts w:eastAsia="Times New Roman"/>
              </w:rPr>
              <w:t xml:space="preserve"> индивидуальным</w:t>
            </w:r>
          </w:p>
          <w:p w:rsidR="00140B66" w:rsidRDefault="00140B66">
            <w:pPr>
              <w:rPr>
                <w:rFonts w:eastAsia="Times New Roman"/>
              </w:rPr>
            </w:pPr>
            <w:r>
              <w:rPr>
                <w:rFonts w:eastAsia="Times New Roman"/>
              </w:rPr>
              <w:t xml:space="preserve"> предпринимателем расписание отправления транспортных средств из остановочных пунктов?</w:t>
            </w:r>
          </w:p>
          <w:p w:rsidR="00140B66" w:rsidRDefault="00140B66">
            <w:pPr>
              <w:jc w:val="both"/>
              <w:rPr>
                <w:rFonts w:eastAsiaTheme="minorHAnsi"/>
                <w:lang w:eastAsia="en-US"/>
              </w:rPr>
            </w:pP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lastRenderedPageBreak/>
              <w:t xml:space="preserve">Федеральный закон от 13.07.2015 </w:t>
            </w:r>
          </w:p>
          <w:p w:rsidR="00140B66" w:rsidRDefault="00140B66">
            <w:pPr>
              <w:autoSpaceDE w:val="0"/>
              <w:autoSpaceDN w:val="0"/>
              <w:adjustRightInd w:val="0"/>
            </w:pPr>
            <w:r>
              <w:t xml:space="preserve">№ 220 - ФЗ «Об организации регулярных перевозок пассажиров и багажа автомобильным транспортом и городским наземным электрическим транспортом в </w:t>
            </w:r>
            <w:r>
              <w:lastRenderedPageBreak/>
              <w:t xml:space="preserve">Российской Федерации и о внесении изменений в отдельные законодательные акты Российской Федерации» </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2.</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Используются ли для осуществления перевозок транспортные средства характеристики и оборудование которых соответствуют условиям муниципального контракта?</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3.</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ли перевозка пассажиров по ценам, не превышающих предельных тарифов на перевозку пассажиров и багажа на автомобильном транспорте, городском наземном электрическом транспорте, установленных компетентным органом в соответствии с действующим законодательством?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4.</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Имеются ли у проверяемого юридического лица или индивидуального </w:t>
            </w:r>
            <w:r>
              <w:lastRenderedPageBreak/>
              <w:t>предпринимателя стоянки для хранения ТС (документ о владении стоянкой или договор со сторонней организацией об оказании соответствующих услуг)?</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rPr>
                <w:shd w:val="clear" w:color="auto" w:fill="FFFFFF"/>
              </w:rPr>
            </w:pPr>
            <w:r>
              <w:rPr>
                <w:shd w:val="clear" w:color="auto" w:fill="FFFFFF"/>
              </w:rPr>
              <w:lastRenderedPageBreak/>
              <w:t xml:space="preserve">Федеральный закон от 10.12.1995 </w:t>
            </w:r>
          </w:p>
          <w:p w:rsidR="00140B66" w:rsidRDefault="00140B66">
            <w:pPr>
              <w:autoSpaceDE w:val="0"/>
              <w:autoSpaceDN w:val="0"/>
              <w:adjustRightInd w:val="0"/>
              <w:rPr>
                <w:shd w:val="clear" w:color="auto" w:fill="FFFFFF"/>
              </w:rPr>
            </w:pPr>
            <w:r>
              <w:rPr>
                <w:shd w:val="clear" w:color="auto" w:fill="FFFFFF"/>
              </w:rPr>
              <w:t>N 196-ФЗ «</w:t>
            </w:r>
            <w:r>
              <w:t xml:space="preserve">О безопасности </w:t>
            </w:r>
            <w:r>
              <w:lastRenderedPageBreak/>
              <w:t>дорожного движения</w:t>
            </w:r>
            <w:r>
              <w:rPr>
                <w:shd w:val="clear" w:color="auto" w:fill="FFFFFF"/>
              </w:rPr>
              <w:t>».</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5.</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движение по автомобильным дорогам  транспортных средств, имеющих элементы конструкций, которые могут нанести повреждение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 w:rsidR="00140B66" w:rsidRDefault="00140B66"/>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 xml:space="preserve"> </w:t>
            </w: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6.</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Имеется ли разрешение на: строительство, реконструкцию, капитальный ремонт, ремонт примыканий объектов дорожного сервиса к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7.</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jc w:val="both"/>
            </w:pPr>
            <w:r>
              <w:t>Соблюдается ли выполнение технических требований и условий при производстве работ, затрагивающих дорожные одежды?</w:t>
            </w:r>
          </w:p>
          <w:p w:rsidR="00140B66" w:rsidRDefault="00140B66">
            <w:pPr>
              <w:jc w:val="both"/>
            </w:pP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 xml:space="preserve">№ 257-ФЗ «Об автомобильных дорогах и о дорожной деятельности в Российской Федерации и о внесении изменений в отдельные </w:t>
            </w:r>
            <w:r>
              <w:lastRenderedPageBreak/>
              <w:t>законодательные акты Российской Федерации».</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8.</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Соответствует ли техническое состояние автомобильной дороги требованиям?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Пункт 4 статьи 17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9.</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Соблюдается ли качество в отношении применяемых подрядными организациями дорожно-строительных материалов и изделий?</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24.1 статьи 5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p w:rsidR="00140B66" w:rsidRDefault="00140B66"/>
          <w:p w:rsidR="00140B66" w:rsidRDefault="00140B66"/>
          <w:p w:rsidR="00140B66" w:rsidRDefault="00140B66"/>
          <w:p w:rsidR="00140B66" w:rsidRDefault="00140B66"/>
          <w:p w:rsidR="00140B66" w:rsidRDefault="00140B66"/>
          <w:p w:rsidR="00140B66" w:rsidRDefault="00140B66"/>
          <w:p w:rsidR="00140B66" w:rsidRDefault="00140B66"/>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10.</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Соответствуют ли дорожные знаки требованиям действующему законодательству?</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13.5 статьи 3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p w:rsidR="00140B66" w:rsidRDefault="00140B66">
            <w:pPr>
              <w:jc w:val="both"/>
            </w:pPr>
            <w:r>
              <w:t>ГОСТ Р52289-2019.</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bl>
    <w:p w:rsidR="00140B66" w:rsidRDefault="00140B66" w:rsidP="00140B66">
      <w:pPr>
        <w:ind w:firstLine="709"/>
        <w:jc w:val="both"/>
        <w:rPr>
          <w:lang w:eastAsia="en-US"/>
        </w:rPr>
      </w:pPr>
    </w:p>
    <w:p w:rsidR="00140B66" w:rsidRDefault="00140B66" w:rsidP="00140B66">
      <w:pPr>
        <w:ind w:firstLine="709"/>
        <w:jc w:val="both"/>
      </w:pPr>
      <w:r>
        <w:t xml:space="preserve">5.Соотнесенные с перечнем вопросов реквизиты нормативных правовых актов, с указанием их структурных единиц, которыми установлены обязательные </w:t>
      </w:r>
      <w:proofErr w:type="gramStart"/>
      <w:r>
        <w:t>требования:_</w:t>
      </w:r>
      <w:proofErr w:type="gramEnd"/>
      <w:r>
        <w:t>_____________________________________________________________________</w:t>
      </w:r>
    </w:p>
    <w:p w:rsidR="00140B66" w:rsidRDefault="00140B66" w:rsidP="00140B66">
      <w:pPr>
        <w:ind w:firstLine="709"/>
        <w:jc w:val="both"/>
      </w:pPr>
      <w:r>
        <w:t xml:space="preserve">6.Объект контроля, в отношении которого проводится контрольное (надзорное) </w:t>
      </w:r>
      <w:proofErr w:type="gramStart"/>
      <w:r>
        <w:t>мероприятие:_</w:t>
      </w:r>
      <w:proofErr w:type="gramEnd"/>
      <w:r>
        <w:t>____________________________________________________________________</w:t>
      </w:r>
    </w:p>
    <w:p w:rsidR="00140B66" w:rsidRDefault="00140B66" w:rsidP="00140B66">
      <w:pPr>
        <w:ind w:firstLine="709"/>
        <w:jc w:val="both"/>
      </w:pPr>
      <w:r>
        <w:t xml:space="preserve">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lastRenderedPageBreak/>
        <w:t>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лицом:_____________________________________________________________________________________________________________________________________________________________________________________________________________________________________________</w:t>
      </w:r>
    </w:p>
    <w:p w:rsidR="00140B66" w:rsidRDefault="00140B66" w:rsidP="00140B66">
      <w:pPr>
        <w:ind w:firstLine="709"/>
        <w:jc w:val="both"/>
      </w:pPr>
      <w:r>
        <w:t xml:space="preserve">8.Место проведения контрольного (надзорного) мероприятия с заполнением проверочного </w:t>
      </w:r>
      <w:proofErr w:type="gramStart"/>
      <w:r>
        <w:t>листа:_</w:t>
      </w:r>
      <w:proofErr w:type="gramEnd"/>
      <w:r>
        <w:t>___________________________________________________________</w:t>
      </w:r>
    </w:p>
    <w:p w:rsidR="00140B66" w:rsidRDefault="00140B66" w:rsidP="00140B66">
      <w:pPr>
        <w:ind w:firstLine="709"/>
        <w:jc w:val="both"/>
      </w:pPr>
      <w:r>
        <w:t xml:space="preserve">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w:t>
      </w:r>
      <w:proofErr w:type="gramStart"/>
      <w:r>
        <w:t>органа:_</w:t>
      </w:r>
      <w:proofErr w:type="gramEnd"/>
      <w:r>
        <w:t>______________________________________________________________</w:t>
      </w:r>
    </w:p>
    <w:p w:rsidR="00140B66" w:rsidRDefault="00140B66" w:rsidP="00140B66">
      <w:pPr>
        <w:ind w:firstLine="709"/>
        <w:jc w:val="both"/>
      </w:pPr>
      <w:r>
        <w:t xml:space="preserve"> 10.Учетный номер контрольного (надзорного) мероприятия:</w:t>
      </w:r>
    </w:p>
    <w:p w:rsidR="00140B66" w:rsidRDefault="00140B66" w:rsidP="00140B66">
      <w:pPr>
        <w:jc w:val="both"/>
      </w:pPr>
      <w:r>
        <w:t xml:space="preserve"> ________________________________________________________________________________</w:t>
      </w:r>
    </w:p>
    <w:p w:rsidR="00140B66" w:rsidRDefault="00140B66" w:rsidP="00140B66">
      <w:pPr>
        <w:ind w:firstLine="709"/>
        <w:jc w:val="both"/>
      </w:pPr>
      <w: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лист______________________________________________________________________________________________________________________________________________________________</w:t>
      </w:r>
    </w:p>
    <w:p w:rsidR="00140B66" w:rsidRDefault="00140B66" w:rsidP="00140B66">
      <w:pPr>
        <w:ind w:firstLine="709"/>
        <w:jc w:val="both"/>
      </w:pPr>
    </w:p>
    <w:p w:rsidR="00140B66" w:rsidRDefault="00140B66" w:rsidP="00140B66">
      <w:pPr>
        <w:ind w:firstLine="567"/>
        <w:jc w:val="both"/>
        <w:textAlignment w:val="baseline"/>
        <w:rPr>
          <w:rFonts w:eastAsia="Times New Roman"/>
          <w:spacing w:val="-22"/>
          <w:sz w:val="22"/>
          <w:szCs w:val="22"/>
        </w:rPr>
      </w:pPr>
      <w:r>
        <w:rPr>
          <w:rFonts w:eastAsia="Times New Roman"/>
          <w:spacing w:val="-22"/>
        </w:rPr>
        <w:t>Подписи лица (лиц), проводящего (проводящих) проверку:</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br/>
        <w:t>С проверочным листом ознакомлен(а):</w:t>
      </w:r>
    </w:p>
    <w:p w:rsidR="00140B66" w:rsidRDefault="00140B66" w:rsidP="00140B66">
      <w:pPr>
        <w:jc w:val="both"/>
        <w:textAlignment w:val="baseline"/>
        <w:rPr>
          <w:rFonts w:eastAsia="Times New Roman"/>
          <w:spacing w:val="-22"/>
        </w:rPr>
      </w:pPr>
      <w:r>
        <w:rPr>
          <w:rFonts w:eastAsia="Times New Roman"/>
          <w:spacing w:val="-22"/>
        </w:rPr>
        <w:t>___________________________________________________________________________________________________</w:t>
      </w:r>
    </w:p>
    <w:p w:rsidR="00140B66" w:rsidRDefault="00140B66" w:rsidP="00140B66">
      <w:pPr>
        <w:textAlignment w:val="baseline"/>
        <w:rPr>
          <w:rFonts w:eastAsia="Times New Roman"/>
          <w:spacing w:val="-22"/>
        </w:rPr>
      </w:pPr>
      <w:r>
        <w:rPr>
          <w:rFonts w:eastAsia="Times New Roman"/>
          <w:spacing w:val="-22"/>
        </w:rPr>
        <w:t>(</w:t>
      </w: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w:t>
      </w:r>
      <w:r>
        <w:rPr>
          <w:rFonts w:eastAsia="Times New Roman"/>
          <w:spacing w:val="-22"/>
        </w:rPr>
        <w:t>еля)</w:t>
      </w:r>
    </w:p>
    <w:p w:rsidR="00140B66" w:rsidRDefault="00140B66" w:rsidP="00140B66">
      <w:pPr>
        <w:jc w:val="both"/>
        <w:textAlignment w:val="baseline"/>
        <w:rPr>
          <w:rFonts w:eastAsia="Times New Roman"/>
          <w:spacing w:val="-22"/>
        </w:rPr>
      </w:pPr>
      <w:r>
        <w:rPr>
          <w:rFonts w:eastAsia="Times New Roman"/>
          <w:spacing w:val="-22"/>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xml:space="preserve">                                                                                                                                                                                     </w:t>
      </w:r>
      <w:proofErr w:type="gramStart"/>
      <w:r>
        <w:rPr>
          <w:rFonts w:eastAsia="Times New Roman"/>
          <w:spacing w:val="-22"/>
          <w:sz w:val="20"/>
          <w:szCs w:val="20"/>
        </w:rPr>
        <w:t>( подпись</w:t>
      </w:r>
      <w:proofErr w:type="gramEnd"/>
      <w:r>
        <w:rPr>
          <w:rFonts w:eastAsia="Times New Roman"/>
          <w:spacing w:val="-22"/>
          <w:sz w:val="20"/>
          <w:szCs w:val="20"/>
        </w:rPr>
        <w:t>)</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br/>
        <w:t>Отметка об отказе ознакомления с проверочным листом:</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_______________________________________________________________________________</w:t>
      </w:r>
    </w:p>
    <w:p w:rsidR="00140B66" w:rsidRDefault="00140B66" w:rsidP="00140B66">
      <w:pPr>
        <w:ind w:firstLine="567"/>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sz w:val="28"/>
          <w:szCs w:val="28"/>
        </w:rPr>
        <w:br/>
      </w:r>
      <w:r>
        <w:rPr>
          <w:rFonts w:eastAsia="Times New Roman"/>
          <w:spacing w:val="-22"/>
        </w:rPr>
        <w:t>Копию проверочного листа получил(а):</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8"/>
          <w:szCs w:val="28"/>
        </w:rPr>
        <w:t>                                                                                                                        </w:t>
      </w:r>
      <w:r>
        <w:rPr>
          <w:rFonts w:eastAsia="Times New Roman"/>
          <w:spacing w:val="-22"/>
          <w:sz w:val="20"/>
          <w:szCs w:val="20"/>
        </w:rPr>
        <w:t>(подпись)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t>Отметка об отказе получения проверочного листа:</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lang w:val="en-US"/>
        </w:rPr>
      </w:pPr>
      <w:r>
        <w:rPr>
          <w:rFonts w:eastAsia="Times New Roman"/>
          <w:spacing w:val="-22"/>
          <w:sz w:val="28"/>
          <w:szCs w:val="28"/>
        </w:rPr>
        <w:t>                                                                                                                            </w:t>
      </w:r>
      <w:r>
        <w:rPr>
          <w:rFonts w:eastAsia="Times New Roman"/>
          <w:spacing w:val="-22"/>
          <w:sz w:val="20"/>
          <w:szCs w:val="20"/>
          <w:lang w:val="en-US"/>
        </w:rPr>
        <w:t>(</w:t>
      </w:r>
      <w:proofErr w:type="gramStart"/>
      <w:r>
        <w:rPr>
          <w:rFonts w:eastAsia="Times New Roman"/>
          <w:spacing w:val="-22"/>
          <w:sz w:val="20"/>
          <w:szCs w:val="20"/>
        </w:rPr>
        <w:t>подпись</w:t>
      </w:r>
      <w:proofErr w:type="gramEnd"/>
      <w:r>
        <w:rPr>
          <w:rFonts w:eastAsia="Times New Roman"/>
          <w:spacing w:val="-22"/>
          <w:sz w:val="20"/>
          <w:szCs w:val="20"/>
          <w:lang w:val="en-US"/>
        </w:rPr>
        <w:t>)</w:t>
      </w:r>
    </w:p>
    <w:p w:rsidR="000B3C78" w:rsidRDefault="000B3C78" w:rsidP="000B3C78">
      <w:pPr>
        <w:pStyle w:val="BodyText"/>
        <w:ind w:firstLine="6379"/>
        <w:jc w:val="left"/>
        <w:rPr>
          <w:b w:val="0"/>
        </w:rPr>
      </w:pPr>
    </w:p>
    <w:p w:rsidR="000B3C78" w:rsidRDefault="000B3C78" w:rsidP="000B3C78">
      <w:pPr>
        <w:pStyle w:val="BodyText"/>
        <w:ind w:firstLine="6379"/>
        <w:jc w:val="left"/>
        <w:rPr>
          <w:b w:val="0"/>
        </w:rPr>
      </w:pPr>
    </w:p>
    <w:p w:rsidR="000B3C78" w:rsidRDefault="000B3C78" w:rsidP="000B3C78">
      <w:pPr>
        <w:pStyle w:val="BodyText"/>
        <w:ind w:firstLine="6379"/>
        <w:jc w:val="left"/>
        <w:rPr>
          <w:b w:val="0"/>
        </w:rPr>
      </w:pPr>
    </w:p>
    <w:p w:rsidR="00D42A6C" w:rsidRDefault="00D42A6C" w:rsidP="000B3C78">
      <w:pPr>
        <w:pStyle w:val="BodyText"/>
        <w:ind w:firstLine="6379"/>
        <w:jc w:val="left"/>
        <w:rPr>
          <w:b w:val="0"/>
        </w:rPr>
      </w:pPr>
    </w:p>
    <w:p w:rsidR="00D42A6C" w:rsidRDefault="00D42A6C" w:rsidP="000B3C78">
      <w:pPr>
        <w:pStyle w:val="BodyText"/>
        <w:ind w:firstLine="6379"/>
        <w:jc w:val="left"/>
        <w:rPr>
          <w:b w:val="0"/>
        </w:rPr>
      </w:pPr>
    </w:p>
    <w:p w:rsidR="000B3C78" w:rsidRPr="00CA1D69" w:rsidRDefault="000B3C78" w:rsidP="000B3C78">
      <w:pPr>
        <w:pStyle w:val="BodyText"/>
        <w:ind w:firstLine="6379"/>
        <w:jc w:val="left"/>
        <w:rPr>
          <w:b w:val="0"/>
        </w:rPr>
      </w:pPr>
      <w:r w:rsidRPr="000B3C78">
        <w:rPr>
          <w:b w:val="0"/>
        </w:rPr>
        <w:lastRenderedPageBreak/>
        <w:t xml:space="preserve">Приложение </w:t>
      </w:r>
      <w:r w:rsidR="00D42A6C">
        <w:rPr>
          <w:b w:val="0"/>
        </w:rPr>
        <w:t>№</w:t>
      </w:r>
      <w:r w:rsidRPr="00CA1D69">
        <w:rPr>
          <w:b w:val="0"/>
        </w:rPr>
        <w:t>3</w:t>
      </w:r>
    </w:p>
    <w:p w:rsidR="000B3C78" w:rsidRPr="000B3C78" w:rsidRDefault="000B3C78" w:rsidP="000B3C78">
      <w:pPr>
        <w:pStyle w:val="BodyText"/>
        <w:ind w:firstLine="6379"/>
        <w:jc w:val="left"/>
        <w:rPr>
          <w:b w:val="0"/>
        </w:rPr>
      </w:pPr>
      <w:r w:rsidRPr="000B3C78">
        <w:rPr>
          <w:b w:val="0"/>
        </w:rPr>
        <w:t xml:space="preserve">к постановлению </w:t>
      </w:r>
    </w:p>
    <w:p w:rsidR="000B3C78" w:rsidRPr="000B3C78" w:rsidRDefault="000B3C78" w:rsidP="000B3C78">
      <w:pPr>
        <w:pStyle w:val="BodyText"/>
        <w:ind w:firstLine="6379"/>
        <w:jc w:val="left"/>
        <w:rPr>
          <w:b w:val="0"/>
        </w:rPr>
      </w:pPr>
      <w:r w:rsidRPr="000B3C78">
        <w:rPr>
          <w:b w:val="0"/>
        </w:rPr>
        <w:t>Исполнительного комитета</w:t>
      </w:r>
    </w:p>
    <w:p w:rsidR="000B3C78" w:rsidRDefault="000B3C78" w:rsidP="000B3C78">
      <w:pPr>
        <w:pStyle w:val="BodyText"/>
        <w:ind w:firstLine="6379"/>
        <w:jc w:val="left"/>
        <w:rPr>
          <w:b w:val="0"/>
        </w:rPr>
      </w:pPr>
      <w:r w:rsidRPr="000B3C78">
        <w:rPr>
          <w:b w:val="0"/>
        </w:rPr>
        <w:t>от «__</w:t>
      </w:r>
      <w:proofErr w:type="gramStart"/>
      <w:r w:rsidRPr="000B3C78">
        <w:rPr>
          <w:b w:val="0"/>
        </w:rPr>
        <w:t>_»_</w:t>
      </w:r>
      <w:proofErr w:type="gramEnd"/>
      <w:r w:rsidRPr="000B3C78">
        <w:rPr>
          <w:b w:val="0"/>
        </w:rPr>
        <w:t>_________ №____</w:t>
      </w:r>
    </w:p>
    <w:p w:rsidR="00D42A6C" w:rsidRDefault="00D42A6C" w:rsidP="000B3C78">
      <w:pPr>
        <w:pStyle w:val="BodyText"/>
        <w:ind w:firstLine="6379"/>
        <w:jc w:val="left"/>
        <w:rPr>
          <w:b w:val="0"/>
        </w:rPr>
      </w:pPr>
    </w:p>
    <w:p w:rsidR="00D42A6C" w:rsidRPr="000B3C78" w:rsidRDefault="00D42A6C" w:rsidP="000B3C78">
      <w:pPr>
        <w:pStyle w:val="BodyText"/>
        <w:ind w:firstLine="6379"/>
        <w:jc w:val="left"/>
        <w:rPr>
          <w:b w:val="0"/>
        </w:rPr>
      </w:pPr>
      <w:r>
        <w:rPr>
          <w:b w:val="0"/>
          <w:noProof/>
        </w:rPr>
        <w:drawing>
          <wp:inline distT="0" distB="0" distL="0" distR="0" wp14:anchorId="6F0C5A36">
            <wp:extent cx="1554480" cy="15544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inline>
        </w:drawing>
      </w:r>
    </w:p>
    <w:p w:rsidR="00DC42D0" w:rsidRDefault="00DC42D0" w:rsidP="000B3C78">
      <w:pPr>
        <w:pStyle w:val="BodyText"/>
        <w:ind w:firstLine="6379"/>
      </w:pPr>
    </w:p>
    <w:p w:rsidR="000B3C78" w:rsidRPr="000B3C78" w:rsidRDefault="000B3C78" w:rsidP="000B3C78">
      <w:pPr>
        <w:jc w:val="right"/>
        <w:rPr>
          <w:rFonts w:eastAsiaTheme="minorHAnsi" w:cstheme="minorBidi"/>
          <w:lang w:eastAsia="en-US"/>
        </w:rPr>
      </w:pPr>
    </w:p>
    <w:p w:rsidR="000B3C78" w:rsidRPr="000B3C78" w:rsidRDefault="000B3C78" w:rsidP="000B3C78">
      <w:pPr>
        <w:jc w:val="center"/>
        <w:rPr>
          <w:rFonts w:eastAsia="Times New Roman"/>
          <w:bCs/>
          <w:lang w:eastAsia="en-US"/>
        </w:rPr>
      </w:pPr>
      <w:r w:rsidRPr="000B3C78">
        <w:rPr>
          <w:rFonts w:eastAsia="Times New Roman"/>
          <w:bCs/>
          <w:lang w:eastAsia="en-US"/>
        </w:rPr>
        <w:t>ФОРМА</w:t>
      </w:r>
    </w:p>
    <w:p w:rsidR="000B3C78" w:rsidRPr="000B3C78" w:rsidRDefault="000B3C78" w:rsidP="000B3C78">
      <w:pPr>
        <w:jc w:val="center"/>
        <w:rPr>
          <w:rFonts w:eastAsia="Times New Roman"/>
          <w:lang w:eastAsia="en-US"/>
        </w:rPr>
      </w:pPr>
      <w:r w:rsidRPr="000B3C78">
        <w:rPr>
          <w:rFonts w:eastAsia="Times New Roman"/>
          <w:bCs/>
          <w:lang w:eastAsia="en-US"/>
        </w:rPr>
        <w:t>проверочного листа</w:t>
      </w:r>
      <w:r w:rsidRPr="000B3C78">
        <w:rPr>
          <w:rFonts w:eastAsia="Times New Roman"/>
          <w:lang w:eastAsia="en-US"/>
        </w:rPr>
        <w:t xml:space="preserve"> </w:t>
      </w:r>
      <w:r w:rsidRPr="000B3C78">
        <w:rPr>
          <w:rFonts w:eastAsia="Times New Roman"/>
          <w:bCs/>
          <w:lang w:eastAsia="en-US"/>
        </w:rPr>
        <w:t>(списка контрольных вопросов),</w:t>
      </w:r>
    </w:p>
    <w:p w:rsidR="000B3C78" w:rsidRPr="000B3C78" w:rsidRDefault="000B3C78" w:rsidP="000B3C78">
      <w:pPr>
        <w:widowControl w:val="0"/>
        <w:autoSpaceDE w:val="0"/>
        <w:autoSpaceDN w:val="0"/>
        <w:adjustRightInd w:val="0"/>
        <w:jc w:val="center"/>
        <w:rPr>
          <w:rFonts w:eastAsiaTheme="minorHAnsi" w:cstheme="minorBidi"/>
          <w:lang w:eastAsia="en-US"/>
        </w:rPr>
      </w:pPr>
      <w:r w:rsidRPr="000B3C78">
        <w:rPr>
          <w:rFonts w:eastAsia="Times New Roman"/>
          <w:bCs/>
          <w:lang w:eastAsia="en-US"/>
        </w:rPr>
        <w:t xml:space="preserve">применяемого при осуществлении муниципального контроля </w:t>
      </w:r>
      <w:r w:rsidRPr="000B3C78">
        <w:rPr>
          <w:rFonts w:eastAsiaTheme="minorHAnsi"/>
          <w:bCs/>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w:t>
      </w:r>
      <w:r w:rsidRPr="000B3C78">
        <w:rPr>
          <w:rFonts w:eastAsia="Times New Roman"/>
        </w:rPr>
        <w:t>образовании город Набережные Челны</w:t>
      </w:r>
    </w:p>
    <w:p w:rsidR="000B3C78" w:rsidRPr="000B3C78" w:rsidRDefault="000B3C78" w:rsidP="000B3C78">
      <w:pPr>
        <w:widowControl w:val="0"/>
        <w:autoSpaceDE w:val="0"/>
        <w:autoSpaceDN w:val="0"/>
        <w:adjustRightInd w:val="0"/>
        <w:jc w:val="both"/>
        <w:rPr>
          <w:rFonts w:eastAsiaTheme="minorHAnsi"/>
          <w:lang w:eastAsia="en-US"/>
        </w:rPr>
      </w:pP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Форма проверочного листа (списка контрольных вопросов), используемого при проведении плановой проверки по муниципальному контролю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1. Вид муниципального контроля: контроль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ind w:firstLine="709"/>
        <w:jc w:val="both"/>
        <w:rPr>
          <w:rFonts w:eastAsiaTheme="minorHAnsi"/>
          <w:lang w:eastAsia="en-US"/>
        </w:rPr>
      </w:pPr>
      <w:r w:rsidRPr="000B3C78">
        <w:rPr>
          <w:rFonts w:eastAsiaTheme="minorHAnsi"/>
          <w:lang w:eastAsia="en-US"/>
        </w:rPr>
        <w:t>2. Наименование органа муниципального контроля и реквизиты правового акта об утверждении формы проверочного листа: __________________________________________</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w:t>
      </w:r>
      <w:r w:rsidR="00A72476">
        <w:rPr>
          <w:rFonts w:eastAsiaTheme="minorHAnsi"/>
          <w:lang w:eastAsia="en-US"/>
        </w:rPr>
        <w:t>__________</w:t>
      </w:r>
      <w:r w:rsidRPr="000B3C78">
        <w:rPr>
          <w:rFonts w:eastAsiaTheme="minorHAnsi"/>
          <w:lang w:eastAsia="en-US"/>
        </w:rPr>
        <w:t>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3.Наименование контрольного (надзорного) </w:t>
      </w:r>
      <w:proofErr w:type="gramStart"/>
      <w:r w:rsidRPr="000B3C78">
        <w:rPr>
          <w:rFonts w:eastAsiaTheme="minorHAnsi"/>
          <w:lang w:eastAsia="en-US"/>
        </w:rPr>
        <w:t>мероприятия:_</w:t>
      </w:r>
      <w:proofErr w:type="gramEnd"/>
      <w:r w:rsidRPr="000B3C78">
        <w:rPr>
          <w:rFonts w:eastAsiaTheme="minorHAnsi"/>
          <w:lang w:eastAsia="en-US"/>
        </w:rPr>
        <w:t>__________________________________________</w:t>
      </w:r>
      <w:r w:rsidR="00A72476">
        <w:rPr>
          <w:rFonts w:eastAsiaTheme="minorHAnsi"/>
          <w:lang w:eastAsia="en-US"/>
        </w:rPr>
        <w:t>___________</w:t>
      </w:r>
      <w:r w:rsidRPr="000B3C78">
        <w:rPr>
          <w:rFonts w:eastAsiaTheme="minorHAnsi"/>
          <w:lang w:eastAsia="en-US"/>
        </w:rPr>
        <w:t>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Пояснения и дополнения по вопросам, содержащимся в перечне:</w:t>
      </w:r>
    </w:p>
    <w:p w:rsidR="000B3C78" w:rsidRPr="000B3C78" w:rsidRDefault="000B3C78" w:rsidP="00A72476">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w:t>
      </w:r>
      <w:r w:rsidR="00A72476">
        <w:rPr>
          <w:rFonts w:eastAsia="Times New Roman"/>
          <w:spacing w:val="-22"/>
          <w:lang w:eastAsia="en-US"/>
        </w:rPr>
        <w:t>___________________________</w:t>
      </w:r>
      <w:r w:rsidRPr="000B3C78">
        <w:rPr>
          <w:rFonts w:eastAsia="Times New Roman"/>
          <w:spacing w:val="-22"/>
          <w:lang w:eastAsia="en-US"/>
        </w:rPr>
        <w:t>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Подписи лица (лиц), проводящего (проводящих) проверку:</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С проверочным листом ознакомлен(а):</w:t>
      </w:r>
    </w:p>
    <w:p w:rsidR="000B3C78" w:rsidRPr="000B3C78" w:rsidRDefault="000B3C78" w:rsidP="00AF6EEF">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__________________________________________________________________________</w:t>
      </w:r>
      <w:r w:rsidR="00AF6EEF">
        <w:rPr>
          <w:rFonts w:eastAsia="Times New Roman"/>
          <w:spacing w:val="-22"/>
          <w:lang w:eastAsia="en-US"/>
        </w:rPr>
        <w:t>________________________</w:t>
      </w:r>
      <w:r w:rsidRPr="000B3C78">
        <w:rPr>
          <w:rFonts w:eastAsia="Times New Roman"/>
          <w:spacing w:val="-22"/>
          <w:lang w:eastAsia="en-US"/>
        </w:rPr>
        <w:t>_</w:t>
      </w:r>
    </w:p>
    <w:p w:rsidR="000B3C78" w:rsidRPr="000B3C78" w:rsidRDefault="000B3C78" w:rsidP="00AF6EEF">
      <w:pPr>
        <w:textAlignment w:val="baseline"/>
        <w:rPr>
          <w:rFonts w:eastAsia="Times New Roman"/>
          <w:spacing w:val="-22"/>
          <w:lang w:eastAsia="en-US"/>
        </w:rPr>
      </w:pPr>
      <w:r w:rsidRPr="000B3C78">
        <w:rPr>
          <w:rFonts w:eastAsia="Times New Roman"/>
          <w:spacing w:val="-22"/>
          <w:lang w:eastAsia="en-US"/>
        </w:rPr>
        <w:t>(</w:t>
      </w: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w:t>
      </w:r>
      <w:r w:rsidRPr="000B3C78">
        <w:rPr>
          <w:rFonts w:eastAsia="Times New Roman"/>
          <w:spacing w:val="-22"/>
          <w:lang w:eastAsia="en-US"/>
        </w:rPr>
        <w:t>еля)</w:t>
      </w:r>
    </w:p>
    <w:p w:rsidR="000B3C78" w:rsidRPr="000B3C78" w:rsidRDefault="000B3C78" w:rsidP="000B3C78">
      <w:pPr>
        <w:jc w:val="both"/>
        <w:textAlignment w:val="baseline"/>
        <w:rPr>
          <w:rFonts w:eastAsia="Times New Roman"/>
          <w:spacing w:val="-22"/>
          <w:lang w:eastAsia="en-US"/>
        </w:rPr>
      </w:pPr>
      <w:r w:rsidRPr="000B3C78">
        <w:rPr>
          <w:rFonts w:eastAsia="Times New Roman"/>
          <w:spacing w:val="-22"/>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lastRenderedPageBreak/>
        <w:t xml:space="preserve">                                                                                                                                                                                     </w:t>
      </w:r>
      <w:proofErr w:type="gramStart"/>
      <w:r w:rsidRPr="000B3C78">
        <w:rPr>
          <w:rFonts w:eastAsia="Times New Roman"/>
          <w:spacing w:val="-22"/>
          <w:sz w:val="20"/>
          <w:szCs w:val="20"/>
          <w:lang w:eastAsia="en-US"/>
        </w:rPr>
        <w:t>( подпись</w:t>
      </w:r>
      <w:proofErr w:type="gramEnd"/>
      <w:r w:rsidRPr="000B3C78">
        <w:rPr>
          <w:rFonts w:eastAsia="Times New Roman"/>
          <w:spacing w:val="-22"/>
          <w:sz w:val="20"/>
          <w:szCs w:val="20"/>
          <w:lang w:eastAsia="en-US"/>
        </w:rPr>
        <w:t>)</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Отметка об отказе ознакомления с проверочным листом:</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_______________________________________________________________________________</w:t>
      </w:r>
    </w:p>
    <w:p w:rsidR="000B3C78" w:rsidRPr="000B3C78" w:rsidRDefault="000B3C78" w:rsidP="00AF6EEF">
      <w:pPr>
        <w:ind w:firstLine="567"/>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t>                                                                                                                                                                                             (подпись)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sz w:val="28"/>
          <w:szCs w:val="28"/>
          <w:lang w:eastAsia="en-US"/>
        </w:rPr>
        <w:br/>
      </w:r>
      <w:r w:rsidRPr="000B3C78">
        <w:rPr>
          <w:rFonts w:eastAsia="Times New Roman"/>
          <w:spacing w:val="-22"/>
          <w:lang w:eastAsia="en-US"/>
        </w:rPr>
        <w:t>Копию проверочного листа получил(а):</w:t>
      </w:r>
    </w:p>
    <w:p w:rsidR="000B3C78" w:rsidRPr="000B3C78" w:rsidRDefault="000B3C78" w:rsidP="00AF6EEF">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представителя)</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Отметка об отказе получения проверочного листа:</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A72476" w:rsidRDefault="000B3C78" w:rsidP="00B9767A">
      <w:pPr>
        <w:ind w:firstLine="567"/>
        <w:jc w:val="both"/>
        <w:rPr>
          <w:rFonts w:eastAsiaTheme="minorHAnsi"/>
          <w:lang w:eastAsia="en-US"/>
        </w:rPr>
      </w:pPr>
      <w:r w:rsidRPr="000B3C78">
        <w:rPr>
          <w:rFonts w:eastAsia="Times New Roman"/>
          <w:sz w:val="28"/>
          <w:szCs w:val="28"/>
          <w:lang w:eastAsia="en-US"/>
        </w:rPr>
        <w:t xml:space="preserve">  </w:t>
      </w:r>
      <w:r w:rsidRPr="000B3C78">
        <w:rPr>
          <w:rFonts w:eastAsiaTheme="minorHAnsi"/>
          <w:lang w:eastAsia="en-US"/>
        </w:rPr>
        <w:t xml:space="preserve">5.Соотнесенные с перечнем вопросов реквизиты нормативных правовых актов, с указанием их структурных единиц, которыми установлены обязательные </w:t>
      </w:r>
      <w:proofErr w:type="gramStart"/>
      <w:r w:rsidRPr="000B3C78">
        <w:rPr>
          <w:rFonts w:eastAsiaTheme="minorHAnsi"/>
          <w:lang w:eastAsia="en-US"/>
        </w:rPr>
        <w:t>требования:_</w:t>
      </w:r>
      <w:proofErr w:type="gramEnd"/>
      <w:r w:rsidRPr="000B3C78">
        <w:rPr>
          <w:rFonts w:eastAsiaTheme="minorHAnsi"/>
          <w:lang w:eastAsia="en-US"/>
        </w:rPr>
        <w:t>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6.Объект контроля, в отношении которого проводится контрольное (надзорное) </w:t>
      </w:r>
      <w:proofErr w:type="gramStart"/>
      <w:r w:rsidRPr="000B3C78">
        <w:rPr>
          <w:rFonts w:eastAsiaTheme="minorHAnsi"/>
          <w:lang w:eastAsia="en-US"/>
        </w:rPr>
        <w:t>мероприятие:_</w:t>
      </w:r>
      <w:proofErr w:type="gramEnd"/>
      <w:r w:rsidRPr="000B3C78">
        <w:rPr>
          <w:rFonts w:eastAsiaTheme="minorHAnsi"/>
          <w:lang w:eastAsia="en-US"/>
        </w:rPr>
        <w:t>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8.Место проведения контрольного (надзорного) мероприятия с заполнением проверочного </w:t>
      </w:r>
      <w:proofErr w:type="gramStart"/>
      <w:r w:rsidRPr="000B3C78">
        <w:rPr>
          <w:rFonts w:eastAsiaTheme="minorHAnsi"/>
          <w:lang w:eastAsia="en-US"/>
        </w:rPr>
        <w:t>листа:_</w:t>
      </w:r>
      <w:proofErr w:type="gramEnd"/>
      <w:r w:rsidRPr="000B3C78">
        <w:rPr>
          <w:rFonts w:eastAsiaTheme="minorHAnsi"/>
          <w:lang w:eastAsia="en-US"/>
        </w:rPr>
        <w:t>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w:t>
      </w:r>
      <w:proofErr w:type="gramStart"/>
      <w:r w:rsidRPr="000B3C78">
        <w:rPr>
          <w:rFonts w:eastAsiaTheme="minorHAnsi"/>
          <w:lang w:eastAsia="en-US"/>
        </w:rPr>
        <w:t>органа:_</w:t>
      </w:r>
      <w:proofErr w:type="gramEnd"/>
      <w:r w:rsidRPr="000B3C78">
        <w:rPr>
          <w:rFonts w:eastAsiaTheme="minorHAnsi"/>
          <w:lang w:eastAsia="en-US"/>
        </w:rPr>
        <w:t>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10.Учетный номер контрольного (надзорного) мероприятия:</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tbl>
      <w:tblPr>
        <w:tblStyle w:val="10"/>
        <w:tblW w:w="9781" w:type="dxa"/>
        <w:tblInd w:w="-5" w:type="dxa"/>
        <w:tblLayout w:type="fixed"/>
        <w:tblLook w:val="04A0" w:firstRow="1" w:lastRow="0" w:firstColumn="1" w:lastColumn="0" w:noHBand="0" w:noVBand="1"/>
      </w:tblPr>
      <w:tblGrid>
        <w:gridCol w:w="567"/>
        <w:gridCol w:w="2661"/>
        <w:gridCol w:w="445"/>
        <w:gridCol w:w="556"/>
        <w:gridCol w:w="1615"/>
        <w:gridCol w:w="1855"/>
        <w:gridCol w:w="2082"/>
      </w:tblGrid>
      <w:tr w:rsidR="000B3C78" w:rsidRPr="000B3C78" w:rsidTr="00A72476">
        <w:tc>
          <w:tcPr>
            <w:tcW w:w="567" w:type="dxa"/>
            <w:vMerge w:val="restart"/>
          </w:tcPr>
          <w:p w:rsidR="00B81CDB" w:rsidRDefault="00A72476" w:rsidP="00A72476">
            <w:pPr>
              <w:ind w:left="-247" w:right="-102"/>
              <w:jc w:val="center"/>
              <w:rPr>
                <w:rFonts w:eastAsiaTheme="minorHAnsi"/>
                <w:lang w:eastAsia="en-US"/>
              </w:rPr>
            </w:pPr>
            <w:r>
              <w:rPr>
                <w:rFonts w:eastAsiaTheme="minorHAnsi"/>
                <w:lang w:eastAsia="en-US"/>
              </w:rPr>
              <w:t xml:space="preserve">№ </w:t>
            </w:r>
          </w:p>
          <w:p w:rsidR="000B3C78" w:rsidRPr="000B3C78" w:rsidRDefault="00A72476" w:rsidP="00A72476">
            <w:pPr>
              <w:ind w:left="-247" w:right="-102"/>
              <w:jc w:val="center"/>
              <w:rPr>
                <w:rFonts w:eastAsiaTheme="minorHAnsi"/>
                <w:lang w:eastAsia="en-US"/>
              </w:rPr>
            </w:pPr>
            <w:r>
              <w:rPr>
                <w:rFonts w:eastAsiaTheme="minorHAnsi"/>
                <w:lang w:eastAsia="en-US"/>
              </w:rPr>
              <w:t>п/п</w:t>
            </w:r>
          </w:p>
        </w:tc>
        <w:tc>
          <w:tcPr>
            <w:tcW w:w="2661" w:type="dxa"/>
            <w:vMerge w:val="restart"/>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Вопрос, отражающий содержание обязательных требований</w:t>
            </w:r>
          </w:p>
        </w:tc>
        <w:tc>
          <w:tcPr>
            <w:tcW w:w="4471" w:type="dxa"/>
            <w:gridSpan w:val="4"/>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 xml:space="preserve">Вывод о выполнении установленных требований </w:t>
            </w:r>
          </w:p>
        </w:tc>
        <w:tc>
          <w:tcPr>
            <w:tcW w:w="2082" w:type="dxa"/>
          </w:tcPr>
          <w:p w:rsidR="000B3C78" w:rsidRPr="000B3C78" w:rsidRDefault="000B3C78" w:rsidP="000B3C78">
            <w:pPr>
              <w:jc w:val="center"/>
              <w:rPr>
                <w:rFonts w:eastAsiaTheme="minorHAnsi"/>
                <w:lang w:eastAsia="en-US"/>
              </w:rPr>
            </w:pPr>
            <w:r w:rsidRPr="000B3C78">
              <w:rPr>
                <w:rFonts w:eastAsiaTheme="minorHAnsi"/>
                <w:lang w:eastAsia="en-US"/>
              </w:rPr>
              <w:t xml:space="preserve">Реквизиты нормативных актов, с указанием их структурных единиц, которыми установлены обязательные </w:t>
            </w:r>
            <w:r w:rsidRPr="000B3C78">
              <w:rPr>
                <w:rFonts w:eastAsiaTheme="minorHAnsi"/>
                <w:lang w:eastAsia="en-US"/>
              </w:rPr>
              <w:lastRenderedPageBreak/>
              <w:t>требования, требования</w:t>
            </w:r>
          </w:p>
        </w:tc>
      </w:tr>
      <w:tr w:rsidR="000B3C78" w:rsidRPr="000B3C78" w:rsidTr="00A72476">
        <w:tc>
          <w:tcPr>
            <w:tcW w:w="567" w:type="dxa"/>
            <w:vMerge/>
          </w:tcPr>
          <w:p w:rsidR="000B3C78" w:rsidRPr="000B3C78" w:rsidRDefault="000B3C78" w:rsidP="000B3C78">
            <w:pPr>
              <w:ind w:left="-404"/>
              <w:jc w:val="both"/>
              <w:rPr>
                <w:rFonts w:eastAsiaTheme="minorHAnsi"/>
                <w:lang w:eastAsia="en-US"/>
              </w:rPr>
            </w:pPr>
          </w:p>
        </w:tc>
        <w:tc>
          <w:tcPr>
            <w:tcW w:w="2661" w:type="dxa"/>
            <w:vMerge/>
          </w:tcPr>
          <w:p w:rsidR="000B3C78" w:rsidRPr="000B3C78" w:rsidRDefault="000B3C78" w:rsidP="000B3C78">
            <w:pPr>
              <w:jc w:val="both"/>
              <w:rPr>
                <w:rFonts w:eastAsiaTheme="minorHAnsi"/>
                <w:lang w:eastAsia="en-US"/>
              </w:rPr>
            </w:pPr>
          </w:p>
        </w:tc>
        <w:tc>
          <w:tcPr>
            <w:tcW w:w="445" w:type="dxa"/>
          </w:tcPr>
          <w:p w:rsidR="000B3C78" w:rsidRPr="000B3C78" w:rsidRDefault="000B3C78" w:rsidP="000B3C78">
            <w:pPr>
              <w:jc w:val="center"/>
              <w:rPr>
                <w:rFonts w:eastAsiaTheme="minorHAnsi"/>
                <w:lang w:eastAsia="en-US"/>
              </w:rPr>
            </w:pPr>
            <w:r w:rsidRPr="000B3C78">
              <w:rPr>
                <w:rFonts w:eastAsiaTheme="minorHAnsi"/>
                <w:lang w:eastAsia="en-US"/>
              </w:rPr>
              <w:t>да</w:t>
            </w:r>
          </w:p>
        </w:tc>
        <w:tc>
          <w:tcPr>
            <w:tcW w:w="556" w:type="dxa"/>
          </w:tcPr>
          <w:p w:rsidR="000B3C78" w:rsidRPr="000B3C78" w:rsidRDefault="000B3C78" w:rsidP="000B3C78">
            <w:pPr>
              <w:jc w:val="center"/>
              <w:rPr>
                <w:rFonts w:eastAsiaTheme="minorHAnsi"/>
                <w:lang w:eastAsia="en-US"/>
              </w:rPr>
            </w:pPr>
            <w:r w:rsidRPr="000B3C78">
              <w:rPr>
                <w:rFonts w:eastAsiaTheme="minorHAnsi"/>
                <w:lang w:eastAsia="en-US"/>
              </w:rPr>
              <w:t>нет</w:t>
            </w:r>
          </w:p>
        </w:tc>
        <w:tc>
          <w:tcPr>
            <w:tcW w:w="1615" w:type="dxa"/>
          </w:tcPr>
          <w:p w:rsidR="000B3C78" w:rsidRPr="000B3C78" w:rsidRDefault="000B3C78" w:rsidP="000B3C78">
            <w:pPr>
              <w:jc w:val="both"/>
              <w:rPr>
                <w:rFonts w:eastAsiaTheme="minorHAnsi"/>
                <w:lang w:eastAsia="en-US"/>
              </w:rPr>
            </w:pPr>
            <w:r w:rsidRPr="000B3C78">
              <w:rPr>
                <w:rFonts w:eastAsiaTheme="minorHAnsi"/>
                <w:lang w:eastAsia="en-US"/>
              </w:rPr>
              <w:t>неприменимо</w:t>
            </w:r>
          </w:p>
        </w:tc>
        <w:tc>
          <w:tcPr>
            <w:tcW w:w="1855" w:type="dxa"/>
          </w:tcPr>
          <w:p w:rsidR="000B3C78" w:rsidRPr="000B3C78" w:rsidRDefault="000B3C78" w:rsidP="000B3C78">
            <w:pPr>
              <w:jc w:val="center"/>
              <w:rPr>
                <w:rFonts w:eastAsiaTheme="minorHAnsi"/>
                <w:lang w:eastAsia="en-US"/>
              </w:rPr>
            </w:pPr>
            <w:r w:rsidRPr="000B3C78">
              <w:rPr>
                <w:rFonts w:eastAsiaTheme="minorHAnsi"/>
                <w:lang w:eastAsia="en-US"/>
              </w:rPr>
              <w:t>Примечание (заполняется в случае заполнения графы «неприменимо»</w:t>
            </w:r>
          </w:p>
        </w:tc>
        <w:tc>
          <w:tcPr>
            <w:tcW w:w="2082" w:type="dxa"/>
          </w:tcPr>
          <w:p w:rsidR="000B3C78" w:rsidRPr="000B3C78" w:rsidRDefault="000B3C78" w:rsidP="000B3C78">
            <w:pPr>
              <w:jc w:val="both"/>
              <w:rPr>
                <w:rFonts w:eastAsiaTheme="minorHAnsi"/>
                <w:lang w:eastAsia="en-US"/>
              </w:rPr>
            </w:pP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единой теплоснабжающей организацией расчет за товары, услуги в сфере теплоснабжения по ценам (тарифам). Подлежащим государственному регулированию</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18 ст.2 Федерального закона от 27.7.2010 №190-ФЗ</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капитального строительства к системам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Постановление Правительства РФ от 05.07.2018 №787 «О подключении (технологическом присоединении) к системам теплоснабжения, недискриминационном доступе</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Соблюдается ли Порядок ликвидации аварийных ситуаций в системах теплоснабжения с учетом взаимодействия тепло-, электро- и </w:t>
            </w:r>
            <w:proofErr w:type="spellStart"/>
            <w:r w:rsidRPr="000B3C78">
              <w:rPr>
                <w:rFonts w:eastAsiaTheme="minorHAnsi"/>
                <w:lang w:eastAsia="en-US"/>
              </w:rPr>
              <w:t>водоснабжающих</w:t>
            </w:r>
            <w:proofErr w:type="spellEnd"/>
            <w:r w:rsidRPr="000B3C78">
              <w:rPr>
                <w:rFonts w:eastAsiaTheme="minorHAnsi"/>
                <w:lang w:eastAsia="en-US"/>
              </w:rPr>
              <w:t xml:space="preserve"> организаций,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утвержденный Исполнительным комитетом План ликвидации технологических нарушений на тепловых сетях, Положение о взаимоотношениям оперативного персонала ООО «ЧЕЛНЫВОДОКАНАЛ» с филиалом АО «Татэнерго»-НЧТС и с </w:t>
            </w:r>
            <w:r w:rsidRPr="000B3C78">
              <w:rPr>
                <w:rFonts w:eastAsiaTheme="minorHAnsi"/>
                <w:lang w:eastAsia="en-US"/>
              </w:rPr>
              <w:lastRenderedPageBreak/>
              <w:t>филиалом АО «Сетевая компания»-НЧЭС,</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ли порядок определения в ценовых зонах теплоснабжения размера коэффициента к предельному уровню цены на тепловую энергию (мощность) и срока его применения при определении цен на тепловую энергию (мощность), поставляемую единой теплоснабжающей организацией потребителям?</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Постановление Правительства РФ от 23.07.2018 №860 «Об отдельных вопросах ценообразования на тепловую энергию (мощность) в ценовых зонах теплоснабжения». </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функционирование эксплуатационной, диспетчерской и аварийной служб?</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Организована ли наладка принадлежащих им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2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7</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контроль режимов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3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rPr>
                <w:rFonts w:eastAsiaTheme="minorHAnsi"/>
                <w:lang w:eastAsia="en-US"/>
              </w:rPr>
            </w:pPr>
            <w:r w:rsidRPr="000B3C78">
              <w:rPr>
                <w:rFonts w:eastAsiaTheme="minorHAnsi"/>
                <w:lang w:eastAsia="en-US"/>
              </w:rPr>
              <w:t>8</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качество теплоносителей?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4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9</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Организован ли коммерческий учет приобретаемой тепловой энергии и реализуемой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5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10</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Обеспечивается ли проверка качества строительства принадлежащих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6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Обеспечена ли безаварийная работа объектов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7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надежное теплоснабжение потребителей?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8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проверка готовности к отопительному периоду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Часть 6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и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ли разрешение на допуск в эксплуатацию объектов теплоснабжения, </w:t>
            </w:r>
            <w:proofErr w:type="spellStart"/>
            <w:r w:rsidRPr="000B3C78">
              <w:rPr>
                <w:rFonts w:eastAsiaTheme="minorHAnsi"/>
                <w:lang w:eastAsia="en-US"/>
              </w:rPr>
              <w:t>теплопотребляющих</w:t>
            </w:r>
            <w:proofErr w:type="spellEnd"/>
            <w:r w:rsidRPr="000B3C78">
              <w:rPr>
                <w:rFonts w:eastAsiaTheme="minorHAnsi"/>
                <w:lang w:eastAsia="en-US"/>
              </w:rPr>
              <w:t xml:space="preserve"> установок? </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22.1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требования безопасности в сфере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23.2 Федерального закона от 27.07.2010 №190-ФЗ «О теплоснабжении»</w:t>
            </w:r>
          </w:p>
        </w:tc>
      </w:tr>
    </w:tbl>
    <w:p w:rsidR="000B3C78" w:rsidRPr="000B3C78" w:rsidRDefault="000B3C78" w:rsidP="000B3C78">
      <w:pPr>
        <w:ind w:firstLine="709"/>
        <w:jc w:val="both"/>
        <w:rPr>
          <w:rFonts w:eastAsiaTheme="minorHAnsi"/>
          <w:lang w:eastAsia="en-US"/>
        </w:rPr>
      </w:pPr>
    </w:p>
    <w:p w:rsidR="000B3C78" w:rsidRPr="000B3C78" w:rsidRDefault="000B3C78" w:rsidP="000B3C78">
      <w:pPr>
        <w:ind w:firstLine="709"/>
        <w:jc w:val="both"/>
        <w:rPr>
          <w:rFonts w:eastAsiaTheme="minorHAnsi"/>
          <w:lang w:eastAsia="en-US"/>
        </w:rPr>
      </w:pPr>
    </w:p>
    <w:p w:rsidR="00A72476" w:rsidRPr="00B81CDB" w:rsidRDefault="00A72476" w:rsidP="00AF6EEF">
      <w:pPr>
        <w:pStyle w:val="BodyText"/>
        <w:spacing w:before="6"/>
        <w:ind w:left="6096"/>
        <w:jc w:val="left"/>
        <w:rPr>
          <w:b w:val="0"/>
        </w:rPr>
      </w:pPr>
      <w:r w:rsidRPr="00B81CDB">
        <w:rPr>
          <w:b w:val="0"/>
        </w:rPr>
        <w:lastRenderedPageBreak/>
        <w:t>Приложение</w:t>
      </w:r>
      <w:r w:rsidR="00D42A6C">
        <w:rPr>
          <w:b w:val="0"/>
        </w:rPr>
        <w:t xml:space="preserve"> №</w:t>
      </w:r>
      <w:r w:rsidR="00B9767A">
        <w:rPr>
          <w:b w:val="0"/>
        </w:rPr>
        <w:t>4</w:t>
      </w:r>
    </w:p>
    <w:p w:rsidR="00A72476" w:rsidRPr="00B81CDB" w:rsidRDefault="00A72476" w:rsidP="00AF6EEF">
      <w:pPr>
        <w:pStyle w:val="BodyText"/>
        <w:spacing w:before="6"/>
        <w:ind w:left="6096"/>
        <w:jc w:val="left"/>
        <w:rPr>
          <w:b w:val="0"/>
        </w:rPr>
      </w:pPr>
      <w:r w:rsidRPr="00B81CDB">
        <w:rPr>
          <w:b w:val="0"/>
        </w:rPr>
        <w:t>к постановлению</w:t>
      </w:r>
    </w:p>
    <w:p w:rsidR="00A72476" w:rsidRPr="00B81CDB" w:rsidRDefault="00A72476" w:rsidP="00AF6EEF">
      <w:pPr>
        <w:pStyle w:val="BodyText"/>
        <w:spacing w:before="6"/>
        <w:ind w:left="6096"/>
        <w:jc w:val="left"/>
        <w:rPr>
          <w:b w:val="0"/>
        </w:rPr>
      </w:pPr>
      <w:r w:rsidRPr="00B81CDB">
        <w:rPr>
          <w:b w:val="0"/>
        </w:rPr>
        <w:t>Исполнительного комитета</w:t>
      </w:r>
    </w:p>
    <w:p w:rsidR="00A72476" w:rsidRDefault="00A72476" w:rsidP="00AF6EEF">
      <w:pPr>
        <w:pStyle w:val="BodyText"/>
        <w:spacing w:before="6"/>
        <w:ind w:left="6096"/>
        <w:jc w:val="left"/>
        <w:rPr>
          <w:b w:val="0"/>
        </w:rPr>
      </w:pPr>
      <w:r w:rsidRPr="00B81CDB">
        <w:rPr>
          <w:b w:val="0"/>
        </w:rPr>
        <w:t>от «____» ________20__г. №______</w:t>
      </w:r>
    </w:p>
    <w:p w:rsidR="00D42A6C" w:rsidRDefault="00D42A6C" w:rsidP="00AF6EEF">
      <w:pPr>
        <w:pStyle w:val="BodyText"/>
        <w:spacing w:before="6"/>
        <w:ind w:left="6096"/>
        <w:jc w:val="left"/>
        <w:rPr>
          <w:b w:val="0"/>
        </w:rPr>
      </w:pPr>
    </w:p>
    <w:p w:rsidR="00D42A6C" w:rsidRPr="00B81CDB" w:rsidRDefault="00D42A6C" w:rsidP="00AF6EEF">
      <w:pPr>
        <w:pStyle w:val="BodyText"/>
        <w:spacing w:before="6"/>
        <w:ind w:left="6096"/>
        <w:jc w:val="left"/>
        <w:rPr>
          <w:b w:val="0"/>
        </w:rPr>
      </w:pPr>
      <w:r>
        <w:rPr>
          <w:b w:val="0"/>
          <w:noProof/>
        </w:rPr>
        <w:drawing>
          <wp:inline distT="0" distB="0" distL="0" distR="0" wp14:anchorId="73E6F09D">
            <wp:extent cx="1543050" cy="154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inline>
        </w:drawing>
      </w: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осуществлении муниципального земельного контроля в 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муниципальному земельному</w:t>
      </w:r>
      <w:r w:rsidRPr="0050113D">
        <w:rPr>
          <w:lang w:eastAsia="en-US"/>
        </w:rPr>
        <w:t xml:space="preserve"> контролю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 xml:space="preserve">1. Вид муниципального контроля: </w:t>
      </w:r>
      <w:r>
        <w:rPr>
          <w:lang w:eastAsia="en-US"/>
        </w:rPr>
        <w:t>земельный контроль</w:t>
      </w:r>
      <w:r w:rsidRPr="0050113D">
        <w:rPr>
          <w:lang w:eastAsia="en-US"/>
        </w:rPr>
        <w:t xml:space="preserve">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lastRenderedPageBreak/>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pPr>
      <w:r w:rsidRPr="00715857">
        <w:t>11.</w:t>
      </w:r>
      <w:r>
        <w:t xml:space="preserve"> </w:t>
      </w:r>
      <w:r w:rsidRPr="00715857">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Default="00EE4195" w:rsidP="00EE4195">
      <w:pPr>
        <w:ind w:firstLine="709"/>
        <w:jc w:val="both"/>
        <w:sectPr w:rsidR="00EE4195" w:rsidSect="006668A6">
          <w:pgSz w:w="11905" w:h="16838"/>
          <w:pgMar w:top="709" w:right="706" w:bottom="851" w:left="1134" w:header="0" w:footer="0" w:gutter="0"/>
          <w:cols w:space="720"/>
          <w:noEndnote/>
        </w:sectPr>
      </w:pPr>
    </w:p>
    <w:p w:rsidR="00EE4195" w:rsidRDefault="00EE4195" w:rsidP="00EE4195">
      <w:pPr>
        <w:autoSpaceDE w:val="0"/>
        <w:autoSpaceDN w:val="0"/>
        <w:adjustRightInd w:val="0"/>
        <w:jc w:val="both"/>
        <w:rPr>
          <w:lang w:eastAsia="en-US"/>
        </w:rPr>
      </w:pP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TableGrid"/>
        <w:tblW w:w="10394" w:type="dxa"/>
        <w:tblLook w:val="04A0" w:firstRow="1" w:lastRow="0" w:firstColumn="1" w:lastColumn="0" w:noHBand="0" w:noVBand="1"/>
      </w:tblPr>
      <w:tblGrid>
        <w:gridCol w:w="540"/>
        <w:gridCol w:w="2863"/>
        <w:gridCol w:w="521"/>
        <w:gridCol w:w="567"/>
        <w:gridCol w:w="1004"/>
        <w:gridCol w:w="1855"/>
        <w:gridCol w:w="3044"/>
      </w:tblGrid>
      <w:tr w:rsidR="00EE4195"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Pr="00CC6CB0" w:rsidRDefault="00EE4195" w:rsidP="006668A6">
            <w:pPr>
              <w:pStyle w:val="ConsPlusNonformat"/>
              <w:rPr>
                <w:rFonts w:ascii="Times New Roman" w:hAnsi="Times New Roman" w:cs="Times New Roman"/>
                <w:sz w:val="24"/>
                <w:szCs w:val="24"/>
              </w:rPr>
            </w:pPr>
            <w:r w:rsidRPr="00CC6CB0">
              <w:rPr>
                <w:rFonts w:ascii="Times New Roman" w:hAnsi="Times New Roman" w:cs="Times New Roman"/>
                <w:sz w:val="24"/>
                <w:szCs w:val="24"/>
                <w:lang w:eastAsia="en-US"/>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rPr>
            </w:pPr>
            <w:hyperlink r:id="rId222" w:history="1">
              <w:r w:rsidR="00EE4195" w:rsidRPr="00CC6CB0">
                <w:rPr>
                  <w:rFonts w:ascii="Times New Roman" w:hAnsi="Times New Roman" w:cs="Times New Roman"/>
                  <w:sz w:val="24"/>
                  <w:szCs w:val="24"/>
                  <w:lang w:eastAsia="en-US"/>
                </w:rPr>
                <w:t>Пункт 2 статьи 7</w:t>
              </w:r>
            </w:hyperlink>
            <w:r w:rsidR="00EE4195" w:rsidRPr="00CC6CB0">
              <w:rPr>
                <w:rFonts w:ascii="Times New Roman" w:hAnsi="Times New Roman" w:cs="Times New Roman"/>
                <w:sz w:val="24"/>
                <w:szCs w:val="24"/>
                <w:lang w:eastAsia="en-US"/>
              </w:rPr>
              <w:t xml:space="preserve">, </w:t>
            </w:r>
            <w:hyperlink r:id="rId223" w:history="1">
              <w:r w:rsidR="00EE4195" w:rsidRPr="00CC6CB0">
                <w:rPr>
                  <w:rFonts w:ascii="Times New Roman" w:hAnsi="Times New Roman" w:cs="Times New Roman"/>
                  <w:sz w:val="24"/>
                  <w:szCs w:val="24"/>
                  <w:lang w:eastAsia="en-US"/>
                </w:rPr>
                <w:t>статья 42</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2</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lang w:eastAsia="en-US"/>
              </w:rPr>
            </w:pPr>
            <w:hyperlink r:id="rId224"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3</w:t>
            </w:r>
          </w:p>
        </w:tc>
        <w:tc>
          <w:tcPr>
            <w:tcW w:w="2864" w:type="dxa"/>
          </w:tcPr>
          <w:p w:rsidR="00EE4195"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225" w:history="1">
              <w:r w:rsidRPr="00CC6CB0">
                <w:rPr>
                  <w:rFonts w:ascii="Times New Roman" w:hAnsi="Times New Roman" w:cs="Times New Roman"/>
                  <w:sz w:val="24"/>
                  <w:szCs w:val="24"/>
                  <w:lang w:eastAsia="en-US"/>
                </w:rPr>
                <w:t>законом</w:t>
              </w:r>
            </w:hyperlink>
            <w:r w:rsidRPr="00CC6CB0">
              <w:rPr>
                <w:rFonts w:ascii="Times New Roman" w:hAnsi="Times New Roman" w:cs="Times New Roman"/>
                <w:sz w:val="24"/>
                <w:szCs w:val="24"/>
                <w:lang w:eastAsia="en-US"/>
              </w:rPr>
              <w:t xml:space="preserve"> от 13 июля 2015 г. </w:t>
            </w:r>
            <w:r w:rsidRPr="00CC6CB0">
              <w:rPr>
                <w:rFonts w:ascii="Times New Roman" w:hAnsi="Times New Roman" w:cs="Times New Roman"/>
                <w:sz w:val="24"/>
                <w:szCs w:val="24"/>
                <w:lang w:eastAsia="en-US"/>
              </w:rPr>
              <w:br/>
              <w:t>№ 218-ФЗ «О государственной регистрации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lang w:eastAsia="en-US"/>
              </w:rPr>
            </w:pPr>
            <w:hyperlink r:id="rId226" w:history="1">
              <w:r w:rsidR="00EE4195" w:rsidRPr="00CC6CB0">
                <w:rPr>
                  <w:rFonts w:ascii="Times New Roman" w:hAnsi="Times New Roman" w:cs="Times New Roman"/>
                  <w:sz w:val="24"/>
                  <w:szCs w:val="24"/>
                  <w:lang w:eastAsia="en-US"/>
                </w:rPr>
                <w:t>Пункт 1 статья 26</w:t>
              </w:r>
            </w:hyperlink>
            <w:r w:rsidR="00EE4195" w:rsidRPr="00CC6CB0">
              <w:rPr>
                <w:rFonts w:ascii="Times New Roman" w:hAnsi="Times New Roman" w:cs="Times New Roman"/>
                <w:sz w:val="24"/>
                <w:szCs w:val="24"/>
                <w:lang w:eastAsia="en-US"/>
              </w:rPr>
              <w:t xml:space="preserve"> Земельного кодекса Российской Федерации, </w:t>
            </w:r>
            <w:hyperlink r:id="rId227" w:history="1">
              <w:r w:rsidR="00EE4195" w:rsidRPr="00CC6CB0">
                <w:rPr>
                  <w:rFonts w:ascii="Times New Roman" w:hAnsi="Times New Roman" w:cs="Times New Roman"/>
                  <w:sz w:val="24"/>
                  <w:szCs w:val="24"/>
                  <w:lang w:eastAsia="en-US"/>
                </w:rPr>
                <w:t>статья 8.1</w:t>
              </w:r>
            </w:hyperlink>
            <w:r w:rsidR="00EE4195" w:rsidRPr="00CC6CB0">
              <w:rPr>
                <w:rFonts w:ascii="Times New Roman" w:hAnsi="Times New Roman" w:cs="Times New Roman"/>
                <w:sz w:val="24"/>
                <w:szCs w:val="24"/>
                <w:lang w:eastAsia="en-US"/>
              </w:rPr>
              <w:t xml:space="preserve"> Гражданского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4</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lang w:eastAsia="en-US"/>
              </w:rPr>
            </w:pPr>
            <w:hyperlink r:id="rId228"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w:t>
            </w:r>
          </w:p>
          <w:p w:rsidR="00EE4195" w:rsidRPr="00CC6CB0" w:rsidRDefault="0061126D" w:rsidP="006668A6">
            <w:pPr>
              <w:pStyle w:val="ConsPlusNonformat"/>
              <w:jc w:val="center"/>
              <w:rPr>
                <w:rFonts w:ascii="Times New Roman" w:hAnsi="Times New Roman" w:cs="Times New Roman"/>
                <w:sz w:val="24"/>
                <w:szCs w:val="24"/>
                <w:lang w:eastAsia="en-US"/>
              </w:rPr>
            </w:pPr>
            <w:hyperlink r:id="rId229" w:history="1">
              <w:r w:rsidR="00EE4195" w:rsidRPr="00CC6CB0">
                <w:rPr>
                  <w:rFonts w:ascii="Times New Roman" w:hAnsi="Times New Roman" w:cs="Times New Roman"/>
                  <w:sz w:val="24"/>
                  <w:szCs w:val="24"/>
                  <w:lang w:eastAsia="en-US"/>
                </w:rPr>
                <w:t>пункт 1 статьи 26</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5</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lang w:eastAsia="en-US"/>
              </w:rPr>
            </w:pPr>
            <w:hyperlink r:id="rId230" w:history="1">
              <w:r w:rsidR="00EE4195" w:rsidRPr="00CC6CB0">
                <w:rPr>
                  <w:rFonts w:ascii="Times New Roman" w:hAnsi="Times New Roman" w:cs="Times New Roman"/>
                  <w:sz w:val="24"/>
                  <w:szCs w:val="24"/>
                  <w:lang w:eastAsia="en-US"/>
                </w:rPr>
                <w:t>Пункт 3 статьи 6</w:t>
              </w:r>
            </w:hyperlink>
            <w:r w:rsidR="00EE4195" w:rsidRPr="00CC6CB0">
              <w:rPr>
                <w:rFonts w:ascii="Times New Roman" w:hAnsi="Times New Roman" w:cs="Times New Roman"/>
                <w:sz w:val="24"/>
                <w:szCs w:val="24"/>
                <w:lang w:eastAsia="en-US"/>
              </w:rPr>
              <w:t xml:space="preserve">, </w:t>
            </w:r>
            <w:hyperlink r:id="rId231"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6</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 </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pStyle w:val="ConsPlusNonformat"/>
              <w:jc w:val="center"/>
              <w:rPr>
                <w:rFonts w:ascii="Times New Roman" w:hAnsi="Times New Roman" w:cs="Times New Roman"/>
                <w:sz w:val="24"/>
                <w:szCs w:val="24"/>
                <w:lang w:eastAsia="en-US"/>
              </w:rPr>
            </w:pPr>
            <w:hyperlink r:id="rId232"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3" w:history="1">
              <w:r w:rsidR="00EE4195" w:rsidRPr="00CC6CB0">
                <w:rPr>
                  <w:rFonts w:ascii="Times New Roman" w:hAnsi="Times New Roman" w:cs="Times New Roman"/>
                  <w:sz w:val="24"/>
                  <w:szCs w:val="24"/>
                  <w:lang w:eastAsia="en-US"/>
                </w:rPr>
                <w:t>подпункт 1 статьи 39.35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7</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sidRPr="00CC6CB0">
              <w:rPr>
                <w:lang w:eastAsia="en-US"/>
              </w:rPr>
              <w:br/>
              <w:t>с разрешенным использованием?</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EE4195" w:rsidP="006668A6">
            <w:pPr>
              <w:autoSpaceDE w:val="0"/>
              <w:autoSpaceDN w:val="0"/>
              <w:adjustRightInd w:val="0"/>
              <w:spacing w:line="276" w:lineRule="auto"/>
              <w:jc w:val="center"/>
              <w:rPr>
                <w:lang w:eastAsia="en-US"/>
              </w:rPr>
            </w:pPr>
          </w:p>
          <w:p w:rsidR="00EE4195" w:rsidRPr="00CC6CB0" w:rsidRDefault="0061126D" w:rsidP="006668A6">
            <w:pPr>
              <w:pStyle w:val="ConsPlusNonformat"/>
              <w:jc w:val="center"/>
              <w:rPr>
                <w:rFonts w:ascii="Times New Roman" w:hAnsi="Times New Roman" w:cs="Times New Roman"/>
                <w:sz w:val="24"/>
                <w:szCs w:val="24"/>
                <w:lang w:eastAsia="en-US"/>
              </w:rPr>
            </w:pPr>
            <w:hyperlink r:id="rId234"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5" w:history="1">
              <w:r w:rsidR="00EE4195" w:rsidRPr="00CC6CB0">
                <w:rPr>
                  <w:rFonts w:ascii="Times New Roman" w:hAnsi="Times New Roman" w:cs="Times New Roman"/>
                  <w:sz w:val="24"/>
                  <w:szCs w:val="24"/>
                  <w:lang w:eastAsia="en-US"/>
                </w:rPr>
                <w:t>подпункт 9 пункта 1 статьи 39.25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8</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w:t>
            </w:r>
            <w:r w:rsidRPr="00CC6CB0">
              <w:rPr>
                <w:lang w:eastAsia="en-US"/>
              </w:rPr>
              <w:lastRenderedPageBreak/>
              <w:t xml:space="preserve">участки) </w:t>
            </w:r>
            <w:r w:rsidRPr="00CC6CB0">
              <w:rPr>
                <w:lang w:eastAsia="en-US"/>
              </w:rPr>
              <w:br/>
              <w:t>в собственность?</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autoSpaceDE w:val="0"/>
              <w:autoSpaceDN w:val="0"/>
              <w:adjustRightInd w:val="0"/>
              <w:spacing w:line="276" w:lineRule="auto"/>
              <w:jc w:val="center"/>
              <w:rPr>
                <w:lang w:eastAsia="en-US"/>
              </w:rPr>
            </w:pPr>
            <w:hyperlink r:id="rId236" w:history="1">
              <w:r w:rsidR="00EE4195" w:rsidRPr="00CC6CB0">
                <w:rPr>
                  <w:lang w:eastAsia="en-US"/>
                </w:rPr>
                <w:t>Пункт 2 статьи 3</w:t>
              </w:r>
            </w:hyperlink>
            <w:r w:rsidR="00EE4195" w:rsidRPr="00CC6CB0">
              <w:rPr>
                <w:lang w:eastAsia="en-US"/>
              </w:rPr>
              <w:t xml:space="preserve"> Федерального закона от 25 октября 2001 г. </w:t>
            </w:r>
            <w:r w:rsidR="00EE4195" w:rsidRPr="00CC6CB0">
              <w:rPr>
                <w:lang w:eastAsia="en-US"/>
              </w:rPr>
              <w:br/>
              <w:t xml:space="preserve">№ 137-ФЗ </w:t>
            </w:r>
            <w:r w:rsidR="00EE4195" w:rsidRPr="00CC6CB0">
              <w:rPr>
                <w:lang w:eastAsia="en-US"/>
              </w:rPr>
              <w:br/>
              <w:t xml:space="preserve">"О введении </w:t>
            </w:r>
            <w:r w:rsidR="00EE4195" w:rsidRPr="00CC6CB0">
              <w:rPr>
                <w:lang w:eastAsia="en-US"/>
              </w:rPr>
              <w:br/>
              <w:t>в действие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9</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Соблюдено ли требование об обязательности использования (освоения) земельного участка в сроки, установленные законодательством?</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1126D" w:rsidP="006668A6">
            <w:pPr>
              <w:autoSpaceDE w:val="0"/>
              <w:autoSpaceDN w:val="0"/>
              <w:adjustRightInd w:val="0"/>
              <w:spacing w:line="276" w:lineRule="auto"/>
              <w:jc w:val="center"/>
              <w:rPr>
                <w:lang w:eastAsia="en-US"/>
              </w:rPr>
            </w:pPr>
            <w:hyperlink r:id="rId237" w:history="1">
              <w:r w:rsidR="00EE4195" w:rsidRPr="00CC6CB0">
                <w:rPr>
                  <w:lang w:eastAsia="en-US"/>
                </w:rPr>
                <w:t>Статья 42</w:t>
              </w:r>
            </w:hyperlink>
            <w:r w:rsidR="00EE4195" w:rsidRPr="00CC6CB0">
              <w:rPr>
                <w:lang w:eastAsia="en-US"/>
              </w:rPr>
              <w:t xml:space="preserve"> Земельного кодекса Российской Федерации, </w:t>
            </w:r>
            <w:hyperlink r:id="rId238" w:history="1">
              <w:r w:rsidR="00EE4195" w:rsidRPr="00CC6CB0">
                <w:rPr>
                  <w:lang w:eastAsia="en-US"/>
                </w:rPr>
                <w:t>статья 284</w:t>
              </w:r>
            </w:hyperlink>
            <w:r w:rsidR="00EE4195" w:rsidRPr="00CC6CB0">
              <w:rPr>
                <w:lang w:eastAsia="en-US"/>
              </w:rPr>
              <w:t xml:space="preserve"> Гражданского кодекса Российской Федерации, </w:t>
            </w:r>
            <w:hyperlink r:id="rId239" w:history="1">
              <w:r w:rsidR="00EE4195" w:rsidRPr="00CC6CB0">
                <w:rPr>
                  <w:lang w:eastAsia="en-US"/>
                </w:rPr>
                <w:t>пункт 2 статьи 45</w:t>
              </w:r>
            </w:hyperlink>
            <w:r w:rsidR="00EE4195" w:rsidRPr="00CC6CB0">
              <w:rPr>
                <w:lang w:eastAsia="en-US"/>
              </w:rPr>
              <w:t xml:space="preserve"> Земельного кодекса Российской Федерации</w:t>
            </w:r>
          </w:p>
        </w:tc>
      </w:tr>
    </w:tbl>
    <w:p w:rsidR="00EE4195" w:rsidRDefault="00EE4195" w:rsidP="00EE4195">
      <w:pPr>
        <w:pStyle w:val="ConsPlusNonformat"/>
        <w:jc w:val="center"/>
        <w:rPr>
          <w:rFonts w:ascii="Times New Roman" w:hAnsi="Times New Roman" w:cs="Times New Roman"/>
          <w:sz w:val="24"/>
          <w:szCs w:val="24"/>
        </w:rPr>
      </w:pPr>
    </w:p>
    <w:p w:rsidR="00EE4195" w:rsidRPr="007254B7" w:rsidRDefault="00EE4195" w:rsidP="00EE4195">
      <w:pPr>
        <w:pStyle w:val="ConsPlusNonformat"/>
        <w:jc w:val="center"/>
        <w:rPr>
          <w:rFonts w:ascii="Times New Roman" w:hAnsi="Times New Roman" w:cs="Times New Roman"/>
          <w:sz w:val="24"/>
          <w:szCs w:val="24"/>
        </w:rPr>
      </w:pPr>
    </w:p>
    <w:p w:rsidR="00EE4195" w:rsidRDefault="00EE4195" w:rsidP="00EE4195">
      <w:pPr>
        <w:autoSpaceDE w:val="0"/>
        <w:autoSpaceDN w:val="0"/>
        <w:adjustRightInd w:val="0"/>
        <w:spacing w:line="276" w:lineRule="auto"/>
        <w:ind w:firstLine="5954"/>
        <w:jc w:val="both"/>
        <w:rPr>
          <w:lang w:eastAsia="en-US"/>
        </w:rPr>
        <w:sectPr w:rsidR="00EE4195" w:rsidSect="006668A6">
          <w:pgSz w:w="11905" w:h="16838"/>
          <w:pgMar w:top="709" w:right="850" w:bottom="709" w:left="1134" w:header="0" w:footer="0" w:gutter="0"/>
          <w:cols w:space="720"/>
          <w:noEndnote/>
        </w:sectPr>
      </w:pPr>
    </w:p>
    <w:p w:rsidR="00EE4195" w:rsidRPr="009033C7" w:rsidRDefault="00EE4195" w:rsidP="00EE4195">
      <w:pPr>
        <w:autoSpaceDE w:val="0"/>
        <w:autoSpaceDN w:val="0"/>
        <w:adjustRightInd w:val="0"/>
        <w:spacing w:line="276" w:lineRule="auto"/>
        <w:jc w:val="both"/>
        <w:rPr>
          <w:lang w:eastAsia="en-US"/>
        </w:rPr>
      </w:pPr>
    </w:p>
    <w:p w:rsidR="00EE4195" w:rsidRPr="00EE4195" w:rsidRDefault="00EE4195" w:rsidP="00EE4195">
      <w:pPr>
        <w:pStyle w:val="BodyText"/>
        <w:spacing w:before="6"/>
        <w:ind w:left="6379"/>
        <w:jc w:val="left"/>
        <w:rPr>
          <w:b w:val="0"/>
        </w:rPr>
      </w:pPr>
      <w:r w:rsidRPr="00EE4195">
        <w:rPr>
          <w:b w:val="0"/>
        </w:rPr>
        <w:t xml:space="preserve">Приложение </w:t>
      </w:r>
      <w:r w:rsidR="00D42A6C">
        <w:rPr>
          <w:b w:val="0"/>
        </w:rPr>
        <w:t>№</w:t>
      </w:r>
      <w:r>
        <w:rPr>
          <w:b w:val="0"/>
        </w:rPr>
        <w:t>5</w:t>
      </w:r>
    </w:p>
    <w:p w:rsidR="00EE4195" w:rsidRPr="00EE4195" w:rsidRDefault="00EE4195" w:rsidP="00EE4195">
      <w:pPr>
        <w:pStyle w:val="BodyText"/>
        <w:spacing w:before="6"/>
        <w:ind w:left="6379"/>
        <w:jc w:val="left"/>
        <w:rPr>
          <w:b w:val="0"/>
        </w:rPr>
      </w:pPr>
      <w:r w:rsidRPr="00EE4195">
        <w:rPr>
          <w:b w:val="0"/>
        </w:rPr>
        <w:t>к постановлению</w:t>
      </w:r>
    </w:p>
    <w:p w:rsidR="00EE4195" w:rsidRPr="00EE4195" w:rsidRDefault="00EE4195" w:rsidP="00EE4195">
      <w:pPr>
        <w:pStyle w:val="BodyText"/>
        <w:spacing w:before="6"/>
        <w:ind w:left="6379"/>
        <w:jc w:val="left"/>
        <w:rPr>
          <w:b w:val="0"/>
        </w:rPr>
      </w:pPr>
      <w:r w:rsidRPr="00EE4195">
        <w:rPr>
          <w:b w:val="0"/>
        </w:rPr>
        <w:t>Исполнительного комитета</w:t>
      </w:r>
    </w:p>
    <w:p w:rsidR="00EE4195" w:rsidRDefault="00EE4195" w:rsidP="00EE4195">
      <w:pPr>
        <w:pStyle w:val="BodyText"/>
        <w:spacing w:before="6"/>
        <w:ind w:left="6379"/>
        <w:jc w:val="left"/>
        <w:rPr>
          <w:b w:val="0"/>
        </w:rPr>
      </w:pPr>
      <w:r w:rsidRPr="00EE4195">
        <w:rPr>
          <w:b w:val="0"/>
        </w:rPr>
        <w:t>от «____» ______20__г. №______</w:t>
      </w:r>
    </w:p>
    <w:p w:rsidR="00D42A6C" w:rsidRDefault="00D42A6C" w:rsidP="00EE4195">
      <w:pPr>
        <w:pStyle w:val="BodyText"/>
        <w:spacing w:before="6"/>
        <w:ind w:left="6379"/>
        <w:jc w:val="left"/>
        <w:rPr>
          <w:b w:val="0"/>
        </w:rPr>
      </w:pPr>
    </w:p>
    <w:p w:rsidR="00D42A6C" w:rsidRPr="00EE4195" w:rsidRDefault="00D42A6C" w:rsidP="00EE4195">
      <w:pPr>
        <w:pStyle w:val="BodyText"/>
        <w:spacing w:before="6"/>
        <w:ind w:left="6379"/>
        <w:jc w:val="left"/>
        <w:rPr>
          <w:b w:val="0"/>
        </w:rPr>
      </w:pPr>
      <w:r>
        <w:rPr>
          <w:b w:val="0"/>
          <w:noProof/>
        </w:rPr>
        <w:drawing>
          <wp:inline distT="0" distB="0" distL="0" distR="0" wp14:anchorId="6B53EAD3">
            <wp:extent cx="1475105" cy="14751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pic:spPr>
                </pic:pic>
              </a:graphicData>
            </a:graphic>
          </wp:inline>
        </w:drawing>
      </w:r>
    </w:p>
    <w:p w:rsidR="00EE4195" w:rsidRPr="00EE4195" w:rsidRDefault="00EE4195" w:rsidP="00EE4195">
      <w:pPr>
        <w:spacing w:after="160" w:line="259" w:lineRule="auto"/>
        <w:rPr>
          <w:rFonts w:eastAsiaTheme="minorHAnsi" w:cstheme="minorBidi"/>
          <w:lang w:eastAsia="en-US"/>
        </w:rPr>
      </w:pP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w:t>
      </w:r>
      <w:r>
        <w:rPr>
          <w:lang w:eastAsia="en-US"/>
        </w:rPr>
        <w:t xml:space="preserve">лении муниципального </w:t>
      </w:r>
      <w:r w:rsidRPr="0050113D">
        <w:rPr>
          <w:lang w:eastAsia="en-US"/>
        </w:rPr>
        <w:t xml:space="preserve">контроля в </w:t>
      </w:r>
      <w:r>
        <w:rPr>
          <w:lang w:eastAsia="en-US"/>
        </w:rPr>
        <w:t xml:space="preserve">сфере благоустройства в </w:t>
      </w:r>
      <w:r w:rsidRPr="0050113D">
        <w:rPr>
          <w:lang w:eastAsia="en-US"/>
        </w:rPr>
        <w:t>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 xml:space="preserve">муниципальному </w:t>
      </w:r>
      <w:r w:rsidRPr="0050113D">
        <w:rPr>
          <w:lang w:eastAsia="en-US"/>
        </w:rPr>
        <w:t xml:space="preserve">контролю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1. Вид муниципального контроля:</w:t>
      </w:r>
      <w:r w:rsidRPr="006F3BDE">
        <w:rPr>
          <w:lang w:eastAsia="en-US"/>
        </w:rPr>
        <w:t xml:space="preserve"> </w:t>
      </w:r>
      <w:r>
        <w:rPr>
          <w:lang w:eastAsia="en-US"/>
        </w:rPr>
        <w:t>муниципальный контроль</w:t>
      </w:r>
      <w:r w:rsidRPr="0050113D">
        <w:rPr>
          <w:lang w:eastAsia="en-US"/>
        </w:rPr>
        <w:t xml:space="preserve">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sectPr w:rsidR="00EE4195" w:rsidSect="006668A6">
          <w:pgSz w:w="11905" w:h="16838"/>
          <w:pgMar w:top="709" w:right="706" w:bottom="851" w:left="1134" w:header="0" w:footer="0" w:gutter="0"/>
          <w:cols w:space="720"/>
          <w:noEndnote/>
        </w:sectPr>
      </w:pPr>
      <w:r w:rsidRPr="00715857">
        <w:t>11.</w:t>
      </w:r>
      <w:r>
        <w:t xml:space="preserve"> </w:t>
      </w:r>
      <w:r w:rsidRPr="00715857">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lastRenderedPageBreak/>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TableGrid"/>
        <w:tblW w:w="10394" w:type="dxa"/>
        <w:tblLook w:val="04A0" w:firstRow="1" w:lastRow="0" w:firstColumn="1" w:lastColumn="0" w:noHBand="0" w:noVBand="1"/>
      </w:tblPr>
      <w:tblGrid>
        <w:gridCol w:w="540"/>
        <w:gridCol w:w="2860"/>
        <w:gridCol w:w="521"/>
        <w:gridCol w:w="567"/>
        <w:gridCol w:w="1004"/>
        <w:gridCol w:w="1855"/>
        <w:gridCol w:w="3047"/>
      </w:tblGrid>
      <w:tr w:rsidR="00EE4195" w:rsidRPr="00A374E0"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Закреплены ли за предприятиями и организациями всех форм собственности:</w:t>
            </w:r>
            <w:r>
              <w:rPr>
                <w:rFonts w:ascii="Times New Roman" w:hAnsi="Times New Roman" w:cs="Times New Roman"/>
                <w:sz w:val="22"/>
                <w:szCs w:val="22"/>
              </w:rPr>
              <w:t xml:space="preserve">    </w:t>
            </w:r>
          </w:p>
          <w:p w:rsidR="00EE4195" w:rsidRPr="00D5620B"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 xml:space="preserve"> - прилегающие </w:t>
            </w:r>
            <w:r w:rsidRPr="00D5620B">
              <w:rPr>
                <w:rFonts w:ascii="Times New Roman" w:hAnsi="Times New Roman" w:cs="Times New Roman"/>
                <w:sz w:val="22"/>
                <w:szCs w:val="22"/>
                <w:u w:val="single"/>
              </w:rPr>
              <w:t>территории</w:t>
            </w:r>
            <w:r w:rsidRPr="00D5620B">
              <w:rPr>
                <w:rFonts w:ascii="Times New Roman" w:hAnsi="Times New Roman" w:cs="Times New Roman"/>
                <w:sz w:val="22"/>
                <w:szCs w:val="22"/>
              </w:rPr>
              <w:t xml:space="preserve"> </w:t>
            </w:r>
            <w:r w:rsidRPr="00D5620B">
              <w:rPr>
                <w:rFonts w:ascii="Times New Roman" w:hAnsi="Times New Roman" w:cs="Times New Roman"/>
                <w:sz w:val="22"/>
                <w:szCs w:val="22"/>
                <w:u w:val="single"/>
              </w:rPr>
              <w:t>общего пользования,</w:t>
            </w:r>
            <w:r w:rsidRPr="00D5620B">
              <w:rPr>
                <w:rFonts w:ascii="Times New Roman" w:hAnsi="Times New Roman" w:cs="Times New Roman"/>
                <w:sz w:val="22"/>
                <w:szCs w:val="22"/>
              </w:rPr>
              <w:t xml:space="preserve"> которые прилегают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w:t>
            </w:r>
          </w:p>
          <w:p w:rsidR="00EE4195" w:rsidRPr="00D5620B" w:rsidRDefault="00EE4195" w:rsidP="006668A6">
            <w:pPr>
              <w:pStyle w:val="ConsPlusNonformat"/>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Pr="00D5620B" w:rsidRDefault="0061126D" w:rsidP="006668A6">
            <w:pPr>
              <w:pStyle w:val="ConsPlusNormal"/>
              <w:jc w:val="center"/>
              <w:rPr>
                <w:rFonts w:ascii="Times New Roman" w:hAnsi="Times New Roman" w:cs="Times New Roman"/>
                <w:sz w:val="22"/>
                <w:szCs w:val="22"/>
              </w:rPr>
            </w:pPr>
            <w:hyperlink r:id="rId241" w:tooltip="Закон РТ от 25.12.2010 N 98-ЗРТ (ред. от 04.10.2021) &quot;О градостроительной деятельности в Республике Татарстан&quot; (принят ГС РТ 01.12.2010){КонсультантПлюс}" w:history="1">
              <w:r w:rsidR="00EE4195" w:rsidRPr="009D54FB">
                <w:rPr>
                  <w:rFonts w:ascii="Times New Roman" w:hAnsi="Times New Roman" w:cs="Times New Roman"/>
                  <w:sz w:val="22"/>
                  <w:szCs w:val="22"/>
                </w:rPr>
                <w:t>статья 19.4</w:t>
              </w:r>
            </w:hyperlink>
            <w:r w:rsidR="00EE4195" w:rsidRPr="00D5620B">
              <w:rPr>
                <w:rFonts w:ascii="Times New Roman" w:hAnsi="Times New Roman" w:cs="Times New Roman"/>
                <w:sz w:val="22"/>
                <w:szCs w:val="22"/>
              </w:rPr>
              <w:t xml:space="preserve"> Закона Республики Татарстан </w:t>
            </w:r>
          </w:p>
          <w:p w:rsidR="00EE4195" w:rsidRPr="00D5620B" w:rsidRDefault="00EE4195" w:rsidP="006668A6">
            <w:pPr>
              <w:pStyle w:val="ConsPlusNormal"/>
              <w:jc w:val="center"/>
              <w:rPr>
                <w:rFonts w:ascii="Times New Roman" w:hAnsi="Times New Roman" w:cs="Times New Roman"/>
                <w:sz w:val="22"/>
                <w:szCs w:val="22"/>
              </w:rPr>
            </w:pPr>
            <w:r w:rsidRPr="00D5620B">
              <w:rPr>
                <w:rFonts w:ascii="Times New Roman" w:hAnsi="Times New Roman" w:cs="Times New Roman"/>
                <w:sz w:val="22"/>
                <w:szCs w:val="22"/>
              </w:rPr>
              <w:t>от 25.12.2010 N 98-ЗРТ                "О градостроительной деятельности в Республике Татарстан";</w:t>
            </w:r>
          </w:p>
          <w:p w:rsidR="00EE4195" w:rsidRPr="00D5620B" w:rsidRDefault="00EE4195" w:rsidP="006668A6">
            <w:pPr>
              <w:pStyle w:val="ConsPlusNonformat"/>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2</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Исполняются ли юридическим лицом или физическим лицом, которое является собственником  обследуемого объекта, Правила благоустройства: территории различного функционального назначения, на которых осуществляется деятельность по благоустройству, в том числе:                                                                    - детские площадки, спортивные и другие площадки отдыха и досуга;</w:t>
            </w:r>
            <w:r w:rsidRPr="009D54FB">
              <w:rPr>
                <w:sz w:val="22"/>
                <w:szCs w:val="22"/>
              </w:rPr>
              <w:t xml:space="preserve">                                                         </w:t>
            </w:r>
            <w:r w:rsidRPr="009D54FB">
              <w:rPr>
                <w:rFonts w:ascii="Times New Roman" w:hAnsi="Times New Roman" w:cs="Times New Roman"/>
                <w:sz w:val="22"/>
                <w:szCs w:val="22"/>
              </w:rPr>
              <w:t>- площадки для выгула и дрессировки собак;</w:t>
            </w:r>
            <w:r w:rsidRPr="009D54FB">
              <w:rPr>
                <w:sz w:val="22"/>
                <w:szCs w:val="22"/>
              </w:rPr>
              <w:t xml:space="preserve">                               </w:t>
            </w:r>
            <w:r w:rsidRPr="009D54FB">
              <w:rPr>
                <w:rFonts w:ascii="Times New Roman" w:hAnsi="Times New Roman" w:cs="Times New Roman"/>
                <w:sz w:val="22"/>
                <w:szCs w:val="22"/>
              </w:rPr>
              <w:t>- площадки автостоянок;</w:t>
            </w:r>
            <w:r w:rsidRPr="009D54FB">
              <w:rPr>
                <w:sz w:val="22"/>
                <w:szCs w:val="22"/>
              </w:rPr>
              <w:t xml:space="preserve">                                                               </w:t>
            </w:r>
            <w:r w:rsidRPr="009D54FB">
              <w:rPr>
                <w:rFonts w:ascii="Times New Roman" w:hAnsi="Times New Roman" w:cs="Times New Roman"/>
                <w:sz w:val="22"/>
                <w:szCs w:val="22"/>
              </w:rPr>
              <w:t>- улицы (в том числе пешеходные) и дороги;</w:t>
            </w:r>
            <w:r w:rsidRPr="009D54FB">
              <w:rPr>
                <w:sz w:val="22"/>
                <w:szCs w:val="22"/>
              </w:rPr>
              <w:t xml:space="preserve">                       </w:t>
            </w:r>
            <w:r w:rsidRPr="009D54FB">
              <w:rPr>
                <w:rFonts w:ascii="Times New Roman" w:hAnsi="Times New Roman" w:cs="Times New Roman"/>
                <w:sz w:val="22"/>
                <w:szCs w:val="22"/>
              </w:rPr>
              <w:lastRenderedPageBreak/>
              <w:t>- парки, скверы, иные зеленые зоны;</w:t>
            </w:r>
            <w:r w:rsidRPr="009D54FB">
              <w:rPr>
                <w:sz w:val="22"/>
                <w:szCs w:val="22"/>
              </w:rPr>
              <w:t xml:space="preserve">                                    </w:t>
            </w:r>
            <w:r w:rsidRPr="009D54FB">
              <w:rPr>
                <w:rFonts w:ascii="Times New Roman" w:hAnsi="Times New Roman" w:cs="Times New Roman"/>
                <w:sz w:val="22"/>
                <w:szCs w:val="22"/>
              </w:rPr>
              <w:t>- площади, набережные и другие территории;</w:t>
            </w:r>
            <w:r w:rsidRPr="009D54FB">
              <w:rPr>
                <w:sz w:val="22"/>
                <w:szCs w:val="22"/>
              </w:rPr>
              <w:t xml:space="preserve">    </w:t>
            </w:r>
            <w:r w:rsidRPr="009D54FB">
              <w:rPr>
                <w:rFonts w:ascii="Times New Roman" w:hAnsi="Times New Roman" w:cs="Times New Roman"/>
                <w:sz w:val="22"/>
                <w:szCs w:val="22"/>
              </w:rPr>
              <w:t xml:space="preserve">- технические зоны транспортных, инженерных коммуникаций, </w:t>
            </w:r>
            <w:proofErr w:type="spellStart"/>
            <w:r w:rsidRPr="009D54FB">
              <w:rPr>
                <w:rFonts w:ascii="Times New Roman" w:hAnsi="Times New Roman" w:cs="Times New Roman"/>
                <w:sz w:val="22"/>
                <w:szCs w:val="22"/>
              </w:rPr>
              <w:t>водоохранные</w:t>
            </w:r>
            <w:proofErr w:type="spellEnd"/>
            <w:r w:rsidRPr="009D54FB">
              <w:rPr>
                <w:rFonts w:ascii="Times New Roman" w:hAnsi="Times New Roman" w:cs="Times New Roman"/>
                <w:sz w:val="22"/>
                <w:szCs w:val="22"/>
              </w:rPr>
              <w:t xml:space="preserve"> зоны;</w:t>
            </w:r>
            <w:r w:rsidRPr="009D54FB">
              <w:rPr>
                <w:sz w:val="22"/>
                <w:szCs w:val="22"/>
              </w:rPr>
              <w:t xml:space="preserve">                                                                                                                  </w:t>
            </w:r>
            <w:r w:rsidRPr="009D54FB">
              <w:rPr>
                <w:rFonts w:ascii="Times New Roman" w:hAnsi="Times New Roman" w:cs="Times New Roman"/>
                <w:sz w:val="22"/>
                <w:szCs w:val="22"/>
              </w:rPr>
              <w:t>- контейнерные площадки и площадки для складирования отдельных групп коммунальных отходов;                                                  - контейнеров для сборки твердых коммунальных отходов;</w:t>
            </w:r>
          </w:p>
          <w:p w:rsidR="00EE4195" w:rsidRPr="00D5620B" w:rsidRDefault="00EE4195" w:rsidP="006668A6">
            <w:pPr>
              <w:pStyle w:val="ConsPlusNormal"/>
              <w:ind w:firstLine="3"/>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Default="00EE4195" w:rsidP="006668A6">
            <w:pPr>
              <w:pStyle w:val="ConsPlusNormal"/>
              <w:jc w:val="center"/>
              <w:rPr>
                <w:rFonts w:ascii="Times New Roman" w:hAnsi="Times New Roman" w:cs="Times New Roman"/>
                <w:sz w:val="22"/>
                <w:szCs w:val="22"/>
              </w:rPr>
            </w:pPr>
            <w:r w:rsidRPr="00515545">
              <w:rPr>
                <w:rFonts w:ascii="Times New Roman" w:hAnsi="Times New Roman" w:cs="Times New Roman"/>
                <w:sz w:val="22"/>
                <w:szCs w:val="22"/>
              </w:rPr>
              <w:t>п. 33.1</w:t>
            </w:r>
          </w:p>
          <w:p w:rsidR="00EE4195" w:rsidRPr="009D54FB" w:rsidRDefault="0061126D" w:rsidP="006668A6">
            <w:pPr>
              <w:pStyle w:val="ConsPlusNormal"/>
              <w:jc w:val="center"/>
              <w:rPr>
                <w:rFonts w:ascii="Times New Roman" w:hAnsi="Times New Roman" w:cs="Times New Roman"/>
                <w:sz w:val="22"/>
                <w:szCs w:val="22"/>
              </w:rPr>
            </w:pPr>
            <w:hyperlink r:id="rId242"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"г.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25.02.2019 N 30/6</w:t>
            </w: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35 </w:t>
            </w:r>
          </w:p>
          <w:p w:rsidR="00EE4195" w:rsidRPr="009D54FB" w:rsidRDefault="0061126D" w:rsidP="006668A6">
            <w:pPr>
              <w:pStyle w:val="ConsPlusNormal"/>
              <w:jc w:val="center"/>
              <w:rPr>
                <w:rFonts w:ascii="Times New Roman" w:hAnsi="Times New Roman" w:cs="Times New Roman"/>
                <w:sz w:val="22"/>
                <w:szCs w:val="22"/>
              </w:rPr>
            </w:pPr>
            <w:hyperlink r:id="rId243"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4"/>
                <w:szCs w:val="24"/>
              </w:rPr>
              <w:t>"</w:t>
            </w:r>
            <w:r w:rsidRPr="009D54FB">
              <w:rPr>
                <w:rFonts w:ascii="Times New Roman" w:hAnsi="Times New Roman" w:cs="Times New Roman"/>
                <w:sz w:val="22"/>
                <w:szCs w:val="22"/>
              </w:rPr>
              <w:t>г.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 от 25.02.2019 N 30/6);</w:t>
            </w:r>
          </w:p>
          <w:p w:rsidR="00EE4195" w:rsidRPr="009D54FB"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36.1, 36.2 </w:t>
            </w:r>
          </w:p>
          <w:p w:rsidR="00EE4195" w:rsidRDefault="0061126D" w:rsidP="006668A6">
            <w:pPr>
              <w:pStyle w:val="ConsPlusNormal"/>
              <w:jc w:val="center"/>
              <w:rPr>
                <w:rFonts w:ascii="Times New Roman" w:hAnsi="Times New Roman" w:cs="Times New Roman"/>
                <w:sz w:val="22"/>
                <w:szCs w:val="22"/>
              </w:rPr>
            </w:pPr>
            <w:hyperlink r:id="rId244"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r w:rsidR="00EE4195" w:rsidRPr="00AF580B">
              <w:rPr>
                <w:rFonts w:ascii="Times New Roman" w:hAnsi="Times New Roman" w:cs="Times New Roman"/>
                <w:sz w:val="22"/>
                <w:szCs w:val="22"/>
              </w:rPr>
              <w:t xml:space="preserve">г. Набережные Челны" </w:t>
            </w:r>
          </w:p>
          <w:p w:rsidR="00EE4195" w:rsidRPr="00AF580B" w:rsidRDefault="00EE4195" w:rsidP="006668A6">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от 01.08.2019 N 32/11)</w:t>
            </w:r>
            <w:r>
              <w:rPr>
                <w:rFonts w:ascii="Times New Roman" w:hAnsi="Times New Roman" w:cs="Times New Roman"/>
                <w:sz w:val="22"/>
                <w:szCs w:val="22"/>
              </w:rPr>
              <w:t>;</w:t>
            </w:r>
          </w:p>
          <w:p w:rsidR="00EE4195" w:rsidRPr="00AF580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w:t>
            </w:r>
          </w:p>
          <w:p w:rsidR="00EE4195" w:rsidRPr="000874E2" w:rsidRDefault="00EE4195" w:rsidP="006668A6">
            <w:pPr>
              <w:pStyle w:val="ConsPlusNormal"/>
              <w:jc w:val="center"/>
              <w:rPr>
                <w:rFonts w:ascii="Times New Roman" w:hAnsi="Times New Roman" w:cs="Times New Roman"/>
                <w:sz w:val="22"/>
                <w:szCs w:val="22"/>
              </w:rPr>
            </w:pPr>
            <w:proofErr w:type="spellStart"/>
            <w:r w:rsidRPr="000874E2">
              <w:rPr>
                <w:rFonts w:ascii="Times New Roman" w:hAnsi="Times New Roman" w:cs="Times New Roman"/>
                <w:sz w:val="22"/>
                <w:szCs w:val="22"/>
              </w:rPr>
              <w:t>пп</w:t>
            </w:r>
            <w:proofErr w:type="spellEnd"/>
            <w:r w:rsidRPr="000874E2">
              <w:rPr>
                <w:rFonts w:ascii="Times New Roman" w:hAnsi="Times New Roman" w:cs="Times New Roman"/>
                <w:sz w:val="22"/>
                <w:szCs w:val="22"/>
              </w:rPr>
              <w:t xml:space="preserve">. 14.1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Решения Горсовета муниципального образования </w:t>
            </w:r>
            <w:r w:rsidRPr="000874E2">
              <w:rPr>
                <w:rFonts w:ascii="Times New Roman" w:hAnsi="Times New Roman" w:cs="Times New Roman"/>
                <w:sz w:val="22"/>
                <w:szCs w:val="22"/>
              </w:rPr>
              <w:lastRenderedPageBreak/>
              <w:t>"г. Набережные Челны"</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 от 18.03.2021 N 6/12</w:t>
            </w:r>
            <w:r>
              <w:rPr>
                <w:rFonts w:ascii="Times New Roman" w:hAnsi="Times New Roman" w:cs="Times New Roman"/>
                <w:sz w:val="22"/>
                <w:szCs w:val="22"/>
              </w:rPr>
              <w:t>;</w:t>
            </w:r>
          </w:p>
          <w:p w:rsidR="00EE4195"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п.</w:t>
            </w:r>
            <w:r w:rsidRPr="009D54FB">
              <w:rPr>
                <w:rFonts w:ascii="Times New Roman" w:hAnsi="Times New Roman" w:cs="Times New Roman"/>
                <w:sz w:val="22"/>
                <w:szCs w:val="22"/>
              </w:rPr>
              <w:t xml:space="preserve"> 9.16.1 </w:t>
            </w:r>
          </w:p>
          <w:p w:rsidR="00EE4195" w:rsidRPr="000874E2"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5"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w:t>
            </w:r>
            <w:r>
              <w:rPr>
                <w:rFonts w:ascii="Times New Roman" w:hAnsi="Times New Roman" w:cs="Times New Roman"/>
                <w:sz w:val="22"/>
                <w:szCs w:val="22"/>
              </w:rPr>
              <w:t>"</w:t>
            </w:r>
            <w:r w:rsidRPr="000874E2">
              <w:rPr>
                <w:rFonts w:ascii="Times New Roman" w:hAnsi="Times New Roman" w:cs="Times New Roman"/>
                <w:sz w:val="22"/>
                <w:szCs w:val="22"/>
              </w:rPr>
              <w:t xml:space="preserve">г. Набережные Челны"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от 03.11.2021 N 9/9);</w:t>
            </w:r>
          </w:p>
          <w:p w:rsidR="00EE4195" w:rsidRDefault="00EE4195" w:rsidP="006668A6">
            <w:pPr>
              <w:pStyle w:val="ConsPlusNormal"/>
              <w:jc w:val="center"/>
              <w:rPr>
                <w:rFonts w:ascii="Times New Roman" w:hAnsi="Times New Roman" w:cs="Times New Roman"/>
                <w:sz w:val="22"/>
                <w:szCs w:val="22"/>
              </w:rPr>
            </w:pPr>
            <w:r w:rsidRPr="00467AF5">
              <w:rPr>
                <w:rFonts w:ascii="Times New Roman" w:hAnsi="Times New Roman" w:cs="Times New Roman"/>
                <w:sz w:val="22"/>
                <w:szCs w:val="22"/>
              </w:rPr>
              <w:t xml:space="preserve">п. 84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в ред. </w:t>
            </w:r>
            <w:hyperlink r:id="rId246"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w:t>
            </w:r>
            <w:r w:rsidRPr="00467AF5">
              <w:rPr>
                <w:rFonts w:ascii="Times New Roman" w:hAnsi="Times New Roman" w:cs="Times New Roman"/>
                <w:sz w:val="22"/>
                <w:szCs w:val="22"/>
              </w:rPr>
              <w:t xml:space="preserve">орсовета муниципального образования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"г. Набережные Челны" </w:t>
            </w:r>
            <w:r>
              <w:rPr>
                <w:rFonts w:ascii="Times New Roman" w:hAnsi="Times New Roman" w:cs="Times New Roman"/>
                <w:sz w:val="22"/>
                <w:szCs w:val="22"/>
              </w:rPr>
              <w:t xml:space="preserve">                   </w:t>
            </w:r>
            <w:r w:rsidRPr="00467AF5">
              <w:rPr>
                <w:rFonts w:ascii="Times New Roman" w:hAnsi="Times New Roman" w:cs="Times New Roman"/>
                <w:sz w:val="22"/>
                <w:szCs w:val="22"/>
              </w:rPr>
              <w:t>от 03.11.2021 N 9/9)</w:t>
            </w:r>
            <w:r>
              <w:rPr>
                <w:rFonts w:ascii="Times New Roman" w:hAnsi="Times New Roman" w:cs="Times New Roman"/>
                <w:sz w:val="22"/>
                <w:szCs w:val="22"/>
              </w:rPr>
              <w:t>;</w:t>
            </w:r>
          </w:p>
          <w:p w:rsidR="00EE4195" w:rsidRDefault="00EE4195" w:rsidP="006668A6">
            <w:pPr>
              <w:pStyle w:val="ConsPlusNormal"/>
              <w:jc w:val="center"/>
              <w:rPr>
                <w:rStyle w:val="Strong"/>
                <w:rFonts w:ascii="Times New Roman" w:hAnsi="Times New Roman" w:cs="Times New Roman"/>
                <w:b w:val="0"/>
                <w:color w:val="000000"/>
                <w:spacing w:val="4"/>
                <w:sz w:val="22"/>
                <w:szCs w:val="22"/>
              </w:rPr>
            </w:pPr>
          </w:p>
          <w:p w:rsidR="00EE4195" w:rsidRPr="009D54FB" w:rsidRDefault="00EE4195" w:rsidP="006668A6">
            <w:pPr>
              <w:pStyle w:val="ConsPlusNormal"/>
              <w:jc w:val="center"/>
              <w:rPr>
                <w:rFonts w:ascii="Times New Roman" w:hAnsi="Times New Roman" w:cs="Times New Roman"/>
                <w:sz w:val="22"/>
                <w:szCs w:val="22"/>
              </w:rPr>
            </w:pPr>
            <w:r w:rsidRPr="000874E2">
              <w:rPr>
                <w:rStyle w:val="Strong"/>
                <w:rFonts w:ascii="Times New Roman" w:hAnsi="Times New Roman" w:cs="Times New Roman"/>
                <w:color w:val="000000"/>
                <w:spacing w:val="4"/>
                <w:sz w:val="22"/>
                <w:szCs w:val="22"/>
              </w:rPr>
              <w:t xml:space="preserve">В соответствии с картой зон ответственности, утвержденной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w:t>
            </w:r>
            <w:r w:rsidRPr="009D54FB">
              <w:rPr>
                <w:rFonts w:ascii="Times New Roman" w:hAnsi="Times New Roman" w:cs="Times New Roman"/>
                <w:sz w:val="22"/>
                <w:szCs w:val="22"/>
              </w:rPr>
              <w:t xml:space="preserve">город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p w:rsidR="00EE4195" w:rsidRPr="009D54FB"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3</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 xml:space="preserve">Соблюдается ли эксплуатация и не противоречат ли техническим условиям уличное техническое оборудование, к которым  относятся: люки смотровых колодцев, решетки </w:t>
            </w:r>
            <w:proofErr w:type="spellStart"/>
            <w:r w:rsidRPr="009D54FB">
              <w:rPr>
                <w:rFonts w:ascii="Times New Roman" w:hAnsi="Times New Roman" w:cs="Times New Roman"/>
                <w:sz w:val="22"/>
                <w:szCs w:val="22"/>
              </w:rPr>
              <w:t>дождеприемных</w:t>
            </w:r>
            <w:proofErr w:type="spellEnd"/>
            <w:r w:rsidRPr="009D54FB">
              <w:rPr>
                <w:rFonts w:ascii="Times New Roman" w:hAnsi="Times New Roman" w:cs="Times New Roman"/>
                <w:sz w:val="22"/>
                <w:szCs w:val="22"/>
              </w:rPr>
              <w:t xml:space="preserve"> колодцев, вентиляционные шахты подземных коммуникаций, шкафы телефонной связи</w:t>
            </w: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7"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"г. Набережные Челны"                    от 03.11.2021 N 9/9) </w:t>
            </w:r>
          </w:p>
          <w:p w:rsidR="00EE4195" w:rsidRPr="009D54FB" w:rsidRDefault="00EE4195" w:rsidP="006668A6">
            <w:pPr>
              <w:pStyle w:val="ConsPlusNormal"/>
              <w:jc w:val="center"/>
              <w:rPr>
                <w:rFonts w:ascii="Times New Roman" w:hAnsi="Times New Roman" w:cs="Times New Roman"/>
                <w:sz w:val="22"/>
                <w:szCs w:val="22"/>
              </w:rPr>
            </w:pPr>
            <w:r w:rsidRPr="009D54FB">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4</w:t>
            </w:r>
          </w:p>
        </w:tc>
        <w:tc>
          <w:tcPr>
            <w:tcW w:w="2864" w:type="dxa"/>
          </w:tcPr>
          <w:p w:rsidR="00EE4195" w:rsidRPr="009E28C6" w:rsidRDefault="00EE4195" w:rsidP="006668A6">
            <w:pPr>
              <w:pStyle w:val="ConsPlusNormal"/>
              <w:spacing w:before="200"/>
              <w:ind w:firstLine="3"/>
              <w:rPr>
                <w:sz w:val="22"/>
                <w:szCs w:val="22"/>
              </w:rPr>
            </w:pPr>
            <w:r w:rsidRPr="009E28C6">
              <w:rPr>
                <w:rFonts w:ascii="Times New Roman" w:hAnsi="Times New Roman" w:cs="Times New Roman"/>
                <w:sz w:val="22"/>
                <w:szCs w:val="22"/>
              </w:rPr>
              <w:t>Соблюдаются ли правила установки рекламных конструкций, а также размещение иных графических элементов</w:t>
            </w:r>
            <w:r w:rsidRPr="009E28C6">
              <w:rPr>
                <w:sz w:val="22"/>
                <w:szCs w:val="22"/>
              </w:rPr>
              <w:t xml:space="preserve"> </w:t>
            </w:r>
          </w:p>
          <w:p w:rsidR="00EE4195" w:rsidRPr="009D54FB"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832291" w:rsidRDefault="00EE4195" w:rsidP="006668A6">
            <w:pPr>
              <w:pStyle w:val="ConsPlusNormal"/>
              <w:spacing w:before="200"/>
              <w:ind w:firstLine="540"/>
              <w:jc w:val="center"/>
              <w:rPr>
                <w:rFonts w:ascii="Times New Roman" w:hAnsi="Times New Roman" w:cs="Times New Roman"/>
                <w:sz w:val="22"/>
                <w:szCs w:val="22"/>
              </w:rPr>
            </w:pPr>
            <w:r w:rsidRPr="00832291">
              <w:rPr>
                <w:rFonts w:ascii="Times New Roman" w:hAnsi="Times New Roman" w:cs="Times New Roman"/>
                <w:sz w:val="22"/>
                <w:szCs w:val="22"/>
              </w:rPr>
              <w:t>Федеральны</w:t>
            </w:r>
            <w:r>
              <w:rPr>
                <w:rFonts w:ascii="Times New Roman" w:hAnsi="Times New Roman" w:cs="Times New Roman"/>
                <w:sz w:val="22"/>
                <w:szCs w:val="22"/>
              </w:rPr>
              <w:t>й</w:t>
            </w:r>
            <w:r w:rsidRPr="00832291">
              <w:rPr>
                <w:rFonts w:ascii="Times New Roman" w:hAnsi="Times New Roman" w:cs="Times New Roman"/>
                <w:sz w:val="22"/>
                <w:szCs w:val="22"/>
              </w:rPr>
              <w:t xml:space="preserve"> </w:t>
            </w:r>
            <w:hyperlink r:id="rId248" w:tooltip="Федеральный закон от 13.03.2006 N 38-ФЗ (ред. от 02.07.2021) &quot;О рекламе&quot; (с изм. и доп., вступ. в силу с 25.08.2021){КонсультантПлюс}" w:history="1">
              <w:r w:rsidRPr="00832291">
                <w:rPr>
                  <w:rFonts w:ascii="Times New Roman" w:hAnsi="Times New Roman" w:cs="Times New Roman"/>
                  <w:color w:val="0000FF"/>
                  <w:sz w:val="22"/>
                  <w:szCs w:val="22"/>
                </w:rPr>
                <w:t>закон</w:t>
              </w:r>
            </w:hyperlink>
            <w:r w:rsidRPr="00832291">
              <w:rPr>
                <w:rFonts w:ascii="Times New Roman" w:hAnsi="Times New Roman" w:cs="Times New Roman"/>
                <w:sz w:val="22"/>
                <w:szCs w:val="22"/>
              </w:rPr>
              <w:t xml:space="preserve"> от 13 марта 2006 года </w:t>
            </w:r>
            <w:r>
              <w:rPr>
                <w:rFonts w:ascii="Times New Roman" w:hAnsi="Times New Roman" w:cs="Times New Roman"/>
                <w:sz w:val="22"/>
                <w:szCs w:val="22"/>
              </w:rPr>
              <w:t xml:space="preserve">                   </w:t>
            </w:r>
            <w:r w:rsidRPr="00832291">
              <w:rPr>
                <w:rFonts w:ascii="Times New Roman" w:hAnsi="Times New Roman" w:cs="Times New Roman"/>
                <w:sz w:val="22"/>
                <w:szCs w:val="22"/>
              </w:rPr>
              <w:t xml:space="preserve">N 38-ФЗ "О рекламе", </w:t>
            </w:r>
            <w:hyperlink r:id="rId249" w:tooltip="Решение Горсовета муниципального образования &quot;г. Набережные Челны&quot; от 30.05.2013 N 25/8 (ред. от 25.02.2019) &quot;Об утверждении Положения о порядке установки и эксплуатации рекламных конструкций на территории муниципального образования город Набережные Челны Респ" w:history="1">
              <w:r w:rsidRPr="00832291">
                <w:rPr>
                  <w:rFonts w:ascii="Times New Roman" w:hAnsi="Times New Roman" w:cs="Times New Roman"/>
                  <w:color w:val="0000FF"/>
                  <w:sz w:val="22"/>
                  <w:szCs w:val="22"/>
                </w:rPr>
                <w:t>Положением</w:t>
              </w:r>
            </w:hyperlink>
            <w:r w:rsidRPr="00832291">
              <w:rPr>
                <w:rFonts w:ascii="Times New Roman" w:hAnsi="Times New Roman" w:cs="Times New Roman"/>
                <w:sz w:val="22"/>
                <w:szCs w:val="22"/>
              </w:rP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 xml:space="preserve">(в ред. </w:t>
            </w:r>
            <w:hyperlink r:id="rId250"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Pr="00832291">
                <w:rPr>
                  <w:rFonts w:ascii="Times New Roman" w:hAnsi="Times New Roman" w:cs="Times New Roman"/>
                  <w:color w:val="0000FF"/>
                  <w:sz w:val="22"/>
                  <w:szCs w:val="22"/>
                </w:rPr>
                <w:t>Решения</w:t>
              </w:r>
            </w:hyperlink>
            <w:r w:rsidRPr="00832291">
              <w:rPr>
                <w:rFonts w:ascii="Times New Roman" w:hAnsi="Times New Roman" w:cs="Times New Roman"/>
                <w:sz w:val="22"/>
                <w:szCs w:val="22"/>
              </w:rPr>
              <w:t xml:space="preserve"> Горсовета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9D54FB" w:rsidRDefault="00EE4195" w:rsidP="006668A6">
            <w:pPr>
              <w:pStyle w:val="ConsPlusNormal"/>
              <w:jc w:val="center"/>
              <w:rPr>
                <w:rFonts w:ascii="Times New Roman" w:hAnsi="Times New Roman" w:cs="Times New Roman"/>
                <w:sz w:val="22"/>
                <w:szCs w:val="22"/>
              </w:rPr>
            </w:pPr>
            <w:r w:rsidRPr="009D54FB">
              <w:rPr>
                <w:rStyle w:val="Strong"/>
                <w:rFonts w:ascii="Times New Roman" w:hAnsi="Times New Roman" w:cs="Times New Roman"/>
                <w:spacing w:val="4"/>
                <w:sz w:val="22"/>
                <w:szCs w:val="22"/>
              </w:rPr>
              <w:lastRenderedPageBreak/>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lastRenderedPageBreak/>
              <w:t>5</w:t>
            </w:r>
          </w:p>
        </w:tc>
        <w:tc>
          <w:tcPr>
            <w:tcW w:w="2864" w:type="dxa"/>
          </w:tcPr>
          <w:p w:rsidR="00EE4195" w:rsidRPr="009E28C6" w:rsidRDefault="00EE4195" w:rsidP="006668A6">
            <w:pPr>
              <w:pStyle w:val="ConsPlusTitle"/>
              <w:outlineLvl w:val="2"/>
              <w:rPr>
                <w:sz w:val="22"/>
                <w:szCs w:val="22"/>
              </w:rPr>
            </w:pPr>
            <w:r w:rsidRPr="009E28C6">
              <w:rPr>
                <w:rFonts w:ascii="Times New Roman" w:hAnsi="Times New Roman" w:cs="Times New Roman"/>
                <w:b w:val="0"/>
                <w:sz w:val="22"/>
                <w:szCs w:val="22"/>
              </w:rPr>
              <w:t>Соблюдаются ли правила установки</w:t>
            </w:r>
            <w:r w:rsidRPr="009E28C6">
              <w:rPr>
                <w:rFonts w:ascii="Times New Roman" w:hAnsi="Times New Roman" w:cs="Times New Roman"/>
                <w:b w:val="0"/>
                <w:sz w:val="22"/>
                <w:szCs w:val="22"/>
                <w:lang w:eastAsia="en-US"/>
              </w:rPr>
              <w:t xml:space="preserve"> и</w:t>
            </w:r>
            <w:r w:rsidRPr="009E28C6">
              <w:rPr>
                <w:rFonts w:ascii="Times New Roman" w:hAnsi="Times New Roman" w:cs="Times New Roman"/>
                <w:b w:val="0"/>
                <w:sz w:val="22"/>
                <w:szCs w:val="22"/>
              </w:rPr>
              <w:t xml:space="preserve">нформационных табличек, а именно: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w:t>
            </w:r>
            <w:proofErr w:type="gramStart"/>
            <w:r w:rsidRPr="009E28C6">
              <w:rPr>
                <w:rFonts w:ascii="Times New Roman" w:hAnsi="Times New Roman" w:cs="Times New Roman"/>
                <w:b w:val="0"/>
                <w:sz w:val="22"/>
                <w:szCs w:val="22"/>
              </w:rPr>
              <w:t>помещение</w:t>
            </w:r>
            <w:proofErr w:type="gramEnd"/>
            <w:r w:rsidRPr="009E28C6">
              <w:rPr>
                <w:rFonts w:ascii="Times New Roman" w:hAnsi="Times New Roman" w:cs="Times New Roman"/>
                <w:b w:val="0"/>
                <w:sz w:val="22"/>
                <w:szCs w:val="22"/>
              </w:rPr>
              <w:t xml:space="preserve">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 Правильно ли установлена   информационная табличка.</w:t>
            </w:r>
          </w:p>
          <w:p w:rsidR="00EE4195" w:rsidRPr="009E28C6"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E28C6" w:rsidRDefault="00EE4195" w:rsidP="006668A6">
            <w:pPr>
              <w:pStyle w:val="ConsPlusNonformat"/>
              <w:jc w:val="center"/>
              <w:rPr>
                <w:rFonts w:ascii="Times New Roman" w:hAnsi="Times New Roman" w:cs="Times New Roman"/>
                <w:sz w:val="22"/>
                <w:szCs w:val="22"/>
              </w:rPr>
            </w:pPr>
          </w:p>
        </w:tc>
        <w:tc>
          <w:tcPr>
            <w:tcW w:w="1004" w:type="dxa"/>
          </w:tcPr>
          <w:p w:rsidR="00EE4195" w:rsidRPr="009E28C6" w:rsidRDefault="00EE4195" w:rsidP="006668A6">
            <w:pPr>
              <w:pStyle w:val="ConsPlusNonformat"/>
              <w:jc w:val="center"/>
              <w:rPr>
                <w:rFonts w:ascii="Times New Roman" w:hAnsi="Times New Roman" w:cs="Times New Roman"/>
                <w:sz w:val="22"/>
                <w:szCs w:val="22"/>
              </w:rPr>
            </w:pPr>
          </w:p>
        </w:tc>
        <w:tc>
          <w:tcPr>
            <w:tcW w:w="1855" w:type="dxa"/>
          </w:tcPr>
          <w:p w:rsidR="00EE4195" w:rsidRPr="009E28C6"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61126D" w:rsidP="006668A6">
            <w:pPr>
              <w:pStyle w:val="ConsPlusNormal"/>
              <w:jc w:val="center"/>
              <w:rPr>
                <w:rFonts w:ascii="Times New Roman" w:hAnsi="Times New Roman" w:cs="Times New Roman"/>
                <w:sz w:val="22"/>
                <w:szCs w:val="22"/>
              </w:rPr>
            </w:pPr>
            <w:hyperlink r:id="rId251"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 xml:space="preserve">"г.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17.06.2020 N 40/6</w:t>
            </w:r>
            <w:r w:rsidRPr="009E28C6">
              <w:rPr>
                <w:sz w:val="22"/>
                <w:szCs w:val="22"/>
                <w:lang w:eastAsia="en-US"/>
              </w:rPr>
              <w:t xml:space="preserve">                  </w:t>
            </w:r>
            <w:r w:rsidRPr="009E28C6">
              <w:rPr>
                <w:sz w:val="22"/>
                <w:szCs w:val="22"/>
              </w:rPr>
              <w:t xml:space="preserve">(в ред. </w:t>
            </w:r>
            <w:hyperlink r:id="rId252"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E28C6">
                <w:rPr>
                  <w:sz w:val="22"/>
                  <w:szCs w:val="22"/>
                </w:rPr>
                <w:t>Решения</w:t>
              </w:r>
            </w:hyperlink>
            <w:r w:rsidRPr="009E28C6">
              <w:rPr>
                <w:sz w:val="22"/>
                <w:szCs w:val="22"/>
              </w:rPr>
              <w:t xml:space="preserve"> Горсовета муниципального образования "г.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03.11.2021 N 9/9</w:t>
            </w:r>
          </w:p>
          <w:p w:rsidR="00EE4195" w:rsidRPr="009E28C6" w:rsidRDefault="00EE4195" w:rsidP="006668A6">
            <w:pPr>
              <w:pStyle w:val="ConsPlusNormal"/>
              <w:jc w:val="center"/>
              <w:rPr>
                <w:rFonts w:ascii="Times New Roman" w:hAnsi="Times New Roman" w:cs="Times New Roman"/>
                <w:sz w:val="22"/>
                <w:szCs w:val="22"/>
              </w:rPr>
            </w:pPr>
            <w:r w:rsidRPr="009E28C6">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от 19 мая 2020 №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t>6</w:t>
            </w:r>
          </w:p>
        </w:tc>
        <w:tc>
          <w:tcPr>
            <w:tcW w:w="2864" w:type="dxa"/>
          </w:tcPr>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размещения некапитальных нестационарных строений и сооружений </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Постановление</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Правительства</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 Российской Федерации                                      от 03.12.2014 N 1300;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lang w:eastAsia="en-US"/>
              </w:rPr>
              <w:t xml:space="preserve"> </w:t>
            </w:r>
            <w:hyperlink r:id="rId253" w:tooltip="Решение Горсовета муниципального образования &quot;г. Набережные Челны&quot; от 18.03.2021 N 6/12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 w:history="1">
              <w:r w:rsidRPr="00085BC6">
                <w:rPr>
                  <w:rFonts w:ascii="Times New Roman" w:hAnsi="Times New Roman" w:cs="Times New Roman"/>
                  <w:sz w:val="22"/>
                  <w:szCs w:val="22"/>
                </w:rPr>
                <w:t>Решение</w:t>
              </w:r>
            </w:hyperlink>
            <w:r w:rsidRPr="00085BC6">
              <w:rPr>
                <w:rFonts w:ascii="Times New Roman" w:hAnsi="Times New Roman" w:cs="Times New Roman"/>
                <w:sz w:val="22"/>
                <w:szCs w:val="22"/>
              </w:rPr>
              <w:t xml:space="preserve"> Горсовета муниципального образования</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18.03.2021 N 6/12);</w:t>
            </w:r>
          </w:p>
          <w:p w:rsidR="00EE4195" w:rsidRPr="00085BC6" w:rsidRDefault="00EE4195" w:rsidP="006668A6">
            <w:pPr>
              <w:autoSpaceDE w:val="0"/>
              <w:autoSpaceDN w:val="0"/>
              <w:adjustRightInd w:val="0"/>
              <w:spacing w:line="276" w:lineRule="auto"/>
              <w:jc w:val="center"/>
              <w:rPr>
                <w:sz w:val="22"/>
                <w:szCs w:val="22"/>
              </w:rPr>
            </w:pPr>
            <w:r w:rsidRPr="00085BC6">
              <w:rPr>
                <w:sz w:val="22"/>
                <w:szCs w:val="22"/>
              </w:rPr>
              <w:t xml:space="preserve">  Федеральный </w:t>
            </w:r>
            <w:hyperlink r:id="rId254" w:tooltip="Федеральный закон от 28.12.2009 N 381-ФЗ (ред. от 02.07.2021) &quot;Об основах государственного регулирования торговой деятельности в Российской Федерации&quot;{КонсультантПлюс}" w:history="1">
              <w:r w:rsidRPr="00085BC6">
                <w:rPr>
                  <w:sz w:val="22"/>
                  <w:szCs w:val="22"/>
                </w:rPr>
                <w:t>закон</w:t>
              </w:r>
            </w:hyperlink>
          </w:p>
          <w:p w:rsidR="00EE4195" w:rsidRPr="009E28C6" w:rsidRDefault="00EE4195" w:rsidP="006668A6">
            <w:pPr>
              <w:autoSpaceDE w:val="0"/>
              <w:autoSpaceDN w:val="0"/>
              <w:adjustRightInd w:val="0"/>
              <w:spacing w:line="276" w:lineRule="auto"/>
              <w:jc w:val="center"/>
              <w:rPr>
                <w:sz w:val="22"/>
                <w:szCs w:val="22"/>
              </w:rPr>
            </w:pPr>
            <w:r w:rsidRPr="00085BC6">
              <w:rPr>
                <w:sz w:val="22"/>
                <w:szCs w:val="22"/>
              </w:rPr>
              <w:t xml:space="preserve"> от 28 декабря 2009 г.                   N 381-ФЗ "Об основах </w:t>
            </w:r>
            <w:r w:rsidRPr="009E28C6">
              <w:rPr>
                <w:sz w:val="22"/>
                <w:szCs w:val="22"/>
              </w:rPr>
              <w:t xml:space="preserve">государственного регулирования торговой деятельности в Российской Федерации", на основании схемы размещения нестационарных торговых объектов, схемы размещения сезонных нестационарных </w:t>
            </w:r>
            <w:r w:rsidRPr="009E28C6">
              <w:rPr>
                <w:sz w:val="22"/>
                <w:szCs w:val="22"/>
              </w:rPr>
              <w:lastRenderedPageBreak/>
              <w:t xml:space="preserve">торговых объектов и муниципальными нормативными правовыми актами, регулирующими порядок размещения нестационарных торговых объектов и сезонных нестационарных торговых объектов, расположенных на территории муниципального образования "город Набережные Челны"; </w:t>
            </w:r>
          </w:p>
          <w:p w:rsidR="00EE4195" w:rsidRPr="009E28C6" w:rsidRDefault="00EE4195" w:rsidP="006668A6">
            <w:pPr>
              <w:pStyle w:val="ConsPlusNormal"/>
              <w:jc w:val="center"/>
              <w:rPr>
                <w:rFonts w:ascii="Times New Roman" w:hAnsi="Times New Roman" w:cs="Times New Roman"/>
                <w:sz w:val="22"/>
                <w:szCs w:val="22"/>
              </w:rPr>
            </w:pPr>
            <w:r w:rsidRPr="009E28C6">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7</w:t>
            </w:r>
          </w:p>
        </w:tc>
        <w:tc>
          <w:tcPr>
            <w:tcW w:w="2864" w:type="dxa"/>
          </w:tcPr>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оформления внешнего вида фасадов зданий и сооружений, включающих: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установки дополнительного оборудования: наружные блоки систем кондиционирования и вентиляции, в том числе вентиляционные трубопроводы; </w:t>
            </w:r>
          </w:p>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антенны; </w:t>
            </w:r>
          </w:p>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видеокамеры наружного наблюдения.</w:t>
            </w: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proofErr w:type="spellStart"/>
            <w:r w:rsidRPr="009E28C6">
              <w:rPr>
                <w:rFonts w:ascii="Times New Roman" w:hAnsi="Times New Roman" w:cs="Times New Roman"/>
                <w:sz w:val="22"/>
                <w:szCs w:val="22"/>
              </w:rPr>
              <w:t>пп</w:t>
            </w:r>
            <w:proofErr w:type="spellEnd"/>
            <w:r w:rsidRPr="009E28C6">
              <w:rPr>
                <w:rFonts w:ascii="Times New Roman" w:hAnsi="Times New Roman" w:cs="Times New Roman"/>
                <w:sz w:val="22"/>
                <w:szCs w:val="22"/>
              </w:rPr>
              <w:t>. 126.1, 126.2, 126.3</w:t>
            </w:r>
          </w:p>
          <w:p w:rsidR="00EE4195" w:rsidRPr="009E28C6" w:rsidRDefault="0061126D" w:rsidP="006668A6">
            <w:pPr>
              <w:pStyle w:val="ConsPlusNormal"/>
              <w:jc w:val="center"/>
              <w:rPr>
                <w:rFonts w:ascii="Times New Roman" w:hAnsi="Times New Roman" w:cs="Times New Roman"/>
                <w:sz w:val="22"/>
                <w:szCs w:val="22"/>
              </w:rPr>
            </w:pPr>
            <w:hyperlink r:id="rId255"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 " г. Набережные Челны"                          от 17.06.2020 N 40/6)</w:t>
            </w:r>
          </w:p>
          <w:p w:rsidR="00EE4195" w:rsidRPr="009E28C6"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8</w:t>
            </w:r>
          </w:p>
        </w:tc>
        <w:tc>
          <w:tcPr>
            <w:tcW w:w="2864" w:type="dxa"/>
          </w:tcPr>
          <w:p w:rsidR="00EE4195" w:rsidRPr="00085BC6" w:rsidRDefault="00EE4195" w:rsidP="006668A6">
            <w:pPr>
              <w:pStyle w:val="ConsPlusTitle"/>
              <w:outlineLvl w:val="2"/>
              <w:rPr>
                <w:sz w:val="22"/>
                <w:szCs w:val="22"/>
              </w:rPr>
            </w:pPr>
            <w:r w:rsidRPr="00085BC6">
              <w:rPr>
                <w:rFonts w:ascii="Times New Roman" w:hAnsi="Times New Roman" w:cs="Times New Roman"/>
                <w:b w:val="0"/>
                <w:sz w:val="22"/>
                <w:szCs w:val="22"/>
              </w:rPr>
              <w:t xml:space="preserve">Соблюдаются ли правила оформления </w:t>
            </w:r>
            <w:r w:rsidRPr="00085BC6">
              <w:rPr>
                <w:sz w:val="22"/>
                <w:szCs w:val="22"/>
              </w:rPr>
              <w:t xml:space="preserve">  </w:t>
            </w:r>
            <w:r w:rsidRPr="00085BC6">
              <w:rPr>
                <w:rFonts w:ascii="Times New Roman" w:hAnsi="Times New Roman" w:cs="Times New Roman"/>
                <w:b w:val="0"/>
                <w:sz w:val="22"/>
                <w:szCs w:val="22"/>
              </w:rPr>
              <w:t>объектов капитального строительства: должны быть оборудованы номерными, указательными и домовыми знаками.</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2562FB" w:rsidRDefault="0061126D" w:rsidP="006668A6">
            <w:pPr>
              <w:pStyle w:val="ConsPlusNormal"/>
              <w:jc w:val="center"/>
              <w:rPr>
                <w:rFonts w:ascii="Times New Roman" w:hAnsi="Times New Roman" w:cs="Times New Roman"/>
                <w:sz w:val="22"/>
                <w:szCs w:val="22"/>
              </w:rPr>
            </w:pPr>
            <w:hyperlink r:id="rId256"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w:t>
            </w:r>
            <w:r w:rsidR="00EE4195" w:rsidRPr="002562FB">
              <w:rPr>
                <w:rFonts w:ascii="Times New Roman" w:hAnsi="Times New Roman" w:cs="Times New Roman"/>
                <w:sz w:val="22"/>
                <w:szCs w:val="22"/>
              </w:rPr>
              <w:t>овета муниципального образования "г. Набережные Челны" от 03.11.2021 N 9/9)</w:t>
            </w:r>
          </w:p>
          <w:p w:rsidR="00EE4195" w:rsidRDefault="00EE4195" w:rsidP="006668A6">
            <w:pPr>
              <w:pStyle w:val="ConsPlusNormal"/>
              <w:jc w:val="both"/>
            </w:pPr>
          </w:p>
          <w:p w:rsidR="00EE4195" w:rsidRPr="009E28C6" w:rsidRDefault="00EE4195" w:rsidP="006668A6">
            <w:pPr>
              <w:pStyle w:val="ConsPlusNormal"/>
              <w:jc w:val="center"/>
              <w:rPr>
                <w:rFonts w:ascii="Times New Roman" w:hAnsi="Times New Roman" w:cs="Times New Roman"/>
                <w:sz w:val="22"/>
                <w:szCs w:val="22"/>
              </w:rPr>
            </w:pPr>
            <w:r w:rsidRPr="009E28C6">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 xml:space="preserve">Постановлением Исполнительного комитета </w:t>
            </w:r>
            <w:r w:rsidRPr="009E28C6">
              <w:rPr>
                <w:rFonts w:ascii="Times New Roman" w:hAnsi="Times New Roman" w:cs="Times New Roman"/>
                <w:sz w:val="22"/>
                <w:szCs w:val="22"/>
              </w:rPr>
              <w:lastRenderedPageBreak/>
              <w:t>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9</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правила проведения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Default="0061126D" w:rsidP="006668A6">
            <w:pPr>
              <w:pStyle w:val="ConsPlusNormal"/>
              <w:jc w:val="center"/>
              <w:rPr>
                <w:rFonts w:ascii="Times New Roman" w:hAnsi="Times New Roman" w:cs="Times New Roman"/>
                <w:sz w:val="22"/>
                <w:szCs w:val="22"/>
              </w:rPr>
            </w:pPr>
            <w:hyperlink r:id="rId257"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Горсове</w:t>
            </w:r>
            <w:r w:rsidR="00EE4195" w:rsidRPr="00313E94">
              <w:rPr>
                <w:rFonts w:ascii="Times New Roman" w:hAnsi="Times New Roman" w:cs="Times New Roman"/>
                <w:sz w:val="22"/>
                <w:szCs w:val="22"/>
              </w:rPr>
              <w:t xml:space="preserve">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313E94">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313E94"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Strong"/>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Default="00EE4195" w:rsidP="006668A6">
            <w:pPr>
              <w:pStyle w:val="ConsPlusNormal"/>
              <w:jc w:val="center"/>
              <w:rPr>
                <w:rFonts w:ascii="Times New Roman" w:hAnsi="Times New Roman" w:cs="Times New Roman"/>
                <w:color w:val="0000FF"/>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10</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организация и проведение уборочных работ в осенне-зимний период на территориях общего пользования Муниципального образования:</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184 в ред. </w:t>
            </w:r>
            <w:hyperlink r:id="rId258"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01.08.2019 N 32/11;</w:t>
            </w:r>
          </w:p>
          <w:p w:rsidR="00EE4195" w:rsidRPr="00085BC6" w:rsidRDefault="00EE4195" w:rsidP="006668A6">
            <w:pPr>
              <w:pStyle w:val="ConsPlusNormal"/>
              <w:jc w:val="center"/>
              <w:rPr>
                <w:rFonts w:ascii="Times New Roman" w:hAnsi="Times New Roman" w:cs="Times New Roman"/>
                <w:sz w:val="22"/>
                <w:szCs w:val="22"/>
              </w:rPr>
            </w:pP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207.1 в ред. </w:t>
            </w:r>
            <w:hyperlink r:id="rId259"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03.11.2021 N 9/9)</w:t>
            </w:r>
          </w:p>
          <w:p w:rsidR="00EE4195" w:rsidRPr="00085BC6" w:rsidRDefault="00EE4195" w:rsidP="006668A6">
            <w:pPr>
              <w:pStyle w:val="ConsPlusNormal"/>
              <w:jc w:val="center"/>
              <w:rPr>
                <w:rFonts w:ascii="Times New Roman" w:hAnsi="Times New Roman" w:cs="Times New Roman"/>
                <w:sz w:val="22"/>
                <w:szCs w:val="22"/>
              </w:rPr>
            </w:pPr>
          </w:p>
        </w:tc>
      </w:tr>
    </w:tbl>
    <w:p w:rsidR="00EE4195" w:rsidRPr="004C37C6" w:rsidRDefault="00EE4195" w:rsidP="00EE4195">
      <w:pPr>
        <w:pStyle w:val="ConsPlusNonformat"/>
        <w:jc w:val="center"/>
        <w:rPr>
          <w:rFonts w:ascii="Times New Roman" w:hAnsi="Times New Roman" w:cs="Times New Roman"/>
          <w:sz w:val="24"/>
          <w:szCs w:val="24"/>
        </w:rPr>
      </w:pPr>
    </w:p>
    <w:p w:rsidR="00EE4195" w:rsidRDefault="00EE4195" w:rsidP="00EE4195">
      <w:pPr>
        <w:pStyle w:val="Heading1"/>
        <w:autoSpaceDE w:val="0"/>
        <w:autoSpaceDN w:val="0"/>
        <w:adjustRightInd w:val="0"/>
        <w:spacing w:before="0" w:beforeAutospacing="0" w:after="0" w:afterAutospacing="0" w:line="276" w:lineRule="auto"/>
        <w:jc w:val="both"/>
        <w:rPr>
          <w:b w:val="0"/>
          <w:bCs w:val="0"/>
          <w:sz w:val="24"/>
          <w:szCs w:val="24"/>
          <w:lang w:eastAsia="en-US"/>
        </w:rPr>
      </w:pPr>
    </w:p>
    <w:p w:rsidR="00A72476" w:rsidRPr="00B81CDB" w:rsidRDefault="00A72476" w:rsidP="00EE4195">
      <w:pPr>
        <w:autoSpaceDE w:val="0"/>
        <w:autoSpaceDN w:val="0"/>
        <w:adjustRightInd w:val="0"/>
        <w:ind w:firstLine="6946"/>
        <w:rPr>
          <w:sz w:val="28"/>
          <w:szCs w:val="28"/>
          <w:lang w:eastAsia="en-US"/>
        </w:rPr>
      </w:pPr>
    </w:p>
    <w:p w:rsidR="00A72476" w:rsidRDefault="00A72476" w:rsidP="00A72476">
      <w:pPr>
        <w:autoSpaceDE w:val="0"/>
        <w:autoSpaceDN w:val="0"/>
        <w:adjustRightInd w:val="0"/>
        <w:jc w:val="center"/>
        <w:rPr>
          <w:sz w:val="28"/>
          <w:szCs w:val="28"/>
          <w:lang w:eastAsia="en-US"/>
        </w:rPr>
      </w:pPr>
    </w:p>
    <w:p w:rsidR="00A72476" w:rsidRPr="000517D5" w:rsidRDefault="00A72476" w:rsidP="00140B66">
      <w:pPr>
        <w:autoSpaceDE w:val="0"/>
        <w:autoSpaceDN w:val="0"/>
        <w:adjustRightInd w:val="0"/>
        <w:jc w:val="center"/>
        <w:rPr>
          <w:b/>
          <w:bCs/>
          <w:lang w:eastAsia="en-US"/>
        </w:rPr>
      </w:pPr>
      <w:r w:rsidRPr="009B0B51">
        <w:rPr>
          <w:sz w:val="28"/>
          <w:szCs w:val="28"/>
          <w:lang w:eastAsia="en-US"/>
        </w:rPr>
        <w:t xml:space="preserve"> </w:t>
      </w:r>
    </w:p>
    <w:sectPr w:rsidR="00A72476" w:rsidRPr="000517D5" w:rsidSect="00EE4195">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87398"/>
    <w:multiLevelType w:val="hybridMultilevel"/>
    <w:tmpl w:val="CA0A5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7A"/>
    <w:rsid w:val="00092E92"/>
    <w:rsid w:val="000B3C78"/>
    <w:rsid w:val="00140B66"/>
    <w:rsid w:val="00176F2A"/>
    <w:rsid w:val="002B0F14"/>
    <w:rsid w:val="003629BE"/>
    <w:rsid w:val="0036763B"/>
    <w:rsid w:val="003C61D3"/>
    <w:rsid w:val="003F2938"/>
    <w:rsid w:val="00446798"/>
    <w:rsid w:val="00474814"/>
    <w:rsid w:val="00504C8E"/>
    <w:rsid w:val="0061126D"/>
    <w:rsid w:val="006668A6"/>
    <w:rsid w:val="006A36C9"/>
    <w:rsid w:val="007856DD"/>
    <w:rsid w:val="009D03AF"/>
    <w:rsid w:val="00A10445"/>
    <w:rsid w:val="00A72476"/>
    <w:rsid w:val="00AF6EEF"/>
    <w:rsid w:val="00B7257A"/>
    <w:rsid w:val="00B7334B"/>
    <w:rsid w:val="00B81CDB"/>
    <w:rsid w:val="00B86C59"/>
    <w:rsid w:val="00B9767A"/>
    <w:rsid w:val="00C04CEF"/>
    <w:rsid w:val="00C43AC0"/>
    <w:rsid w:val="00C4426E"/>
    <w:rsid w:val="00CA1D69"/>
    <w:rsid w:val="00D42A6C"/>
    <w:rsid w:val="00DC42D0"/>
    <w:rsid w:val="00DD6C31"/>
    <w:rsid w:val="00E31CED"/>
    <w:rsid w:val="00E578F1"/>
    <w:rsid w:val="00E95871"/>
    <w:rsid w:val="00EE4195"/>
    <w:rsid w:val="00F16275"/>
    <w:rsid w:val="00F1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0F677-22BB-4AB3-B120-4F6E720B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7A"/>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link w:val="Heading1Char"/>
    <w:uiPriority w:val="9"/>
    <w:qFormat/>
    <w:rsid w:val="00A7247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7257A"/>
    <w:pPr>
      <w:jc w:val="center"/>
    </w:pPr>
    <w:rPr>
      <w:rFonts w:eastAsia="Times New Roman"/>
      <w:b/>
      <w:bCs/>
    </w:rPr>
  </w:style>
  <w:style w:type="character" w:customStyle="1" w:styleId="BodyTextChar">
    <w:name w:val="Body Text Char"/>
    <w:basedOn w:val="DefaultParagraphFont"/>
    <w:link w:val="BodyText"/>
    <w:rsid w:val="00B7257A"/>
    <w:rPr>
      <w:rFonts w:ascii="Times New Roman" w:eastAsia="Times New Roman" w:hAnsi="Times New Roman" w:cs="Times New Roman"/>
      <w:b/>
      <w:bCs/>
      <w:sz w:val="24"/>
      <w:szCs w:val="24"/>
      <w:lang w:eastAsia="ru-RU"/>
    </w:rPr>
  </w:style>
  <w:style w:type="character" w:styleId="Strong">
    <w:name w:val="Strong"/>
    <w:basedOn w:val="DefaultParagraphFont"/>
    <w:uiPriority w:val="22"/>
    <w:qFormat/>
    <w:rsid w:val="00B7257A"/>
    <w:rPr>
      <w:b/>
      <w:bCs/>
    </w:rPr>
  </w:style>
  <w:style w:type="paragraph" w:styleId="BalloonText">
    <w:name w:val="Balloon Text"/>
    <w:basedOn w:val="Normal"/>
    <w:link w:val="BalloonTextChar"/>
    <w:semiHidden/>
    <w:rsid w:val="00DC42D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C42D0"/>
    <w:rPr>
      <w:rFonts w:ascii="Tahoma" w:eastAsia="Times New Roman" w:hAnsi="Tahoma" w:cs="Tahoma"/>
      <w:sz w:val="16"/>
      <w:szCs w:val="16"/>
      <w:lang w:eastAsia="ru-RU"/>
    </w:rPr>
  </w:style>
  <w:style w:type="table" w:styleId="TableGrid">
    <w:name w:val="Table Grid"/>
    <w:basedOn w:val="TableNormal"/>
    <w:uiPriority w:val="59"/>
    <w:rsid w:val="00DC42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Normal"/>
    <w:rsid w:val="00DC42D0"/>
    <w:pPr>
      <w:ind w:left="720"/>
    </w:pPr>
  </w:style>
  <w:style w:type="paragraph" w:customStyle="1" w:styleId="ConsPlusNormal">
    <w:name w:val="ConsPlusNormal"/>
    <w:link w:val="ConsPlusNormal0"/>
    <w:rsid w:val="00DC4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42D0"/>
    <w:rPr>
      <w:rFonts w:ascii="Arial" w:eastAsia="Times New Roman" w:hAnsi="Arial" w:cs="Arial"/>
      <w:sz w:val="20"/>
      <w:szCs w:val="20"/>
      <w:lang w:eastAsia="ru-RU"/>
    </w:rPr>
  </w:style>
  <w:style w:type="character" w:styleId="Hyperlink">
    <w:name w:val="Hyperlink"/>
    <w:unhideWhenUsed/>
    <w:rsid w:val="00DC42D0"/>
    <w:rPr>
      <w:color w:val="0000FF"/>
      <w:u w:val="single"/>
    </w:rPr>
  </w:style>
  <w:style w:type="paragraph" w:styleId="ListParagraph">
    <w:name w:val="List Paragraph"/>
    <w:basedOn w:val="Normal"/>
    <w:uiPriority w:val="34"/>
    <w:qFormat/>
    <w:rsid w:val="00DC42D0"/>
    <w:pPr>
      <w:spacing w:after="160" w:line="259" w:lineRule="auto"/>
      <w:ind w:left="720"/>
      <w:contextualSpacing/>
    </w:pPr>
    <w:rPr>
      <w:rFonts w:ascii="Calibri" w:hAnsi="Calibri"/>
      <w:sz w:val="22"/>
      <w:szCs w:val="22"/>
      <w:lang w:eastAsia="en-US"/>
    </w:rPr>
  </w:style>
  <w:style w:type="character" w:customStyle="1" w:styleId="FontStyle14">
    <w:name w:val="Font Style14"/>
    <w:rsid w:val="00DC42D0"/>
    <w:rPr>
      <w:rFonts w:ascii="Times New Roman" w:hAnsi="Times New Roman" w:cs="Times New Roman"/>
      <w:b/>
      <w:bCs/>
      <w:i/>
      <w:iCs/>
      <w:sz w:val="18"/>
      <w:szCs w:val="18"/>
    </w:rPr>
  </w:style>
  <w:style w:type="paragraph" w:customStyle="1" w:styleId="ConsPlusNonformat">
    <w:name w:val="ConsPlusNonformat"/>
    <w:rsid w:val="00DC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7334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TableNormal"/>
    <w:next w:val="TableGrid"/>
    <w:uiPriority w:val="39"/>
    <w:rsid w:val="000B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CA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2476"/>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A7247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497">
      <w:bodyDiv w:val="1"/>
      <w:marLeft w:val="0"/>
      <w:marRight w:val="0"/>
      <w:marTop w:val="0"/>
      <w:marBottom w:val="0"/>
      <w:divBdr>
        <w:top w:val="none" w:sz="0" w:space="0" w:color="auto"/>
        <w:left w:val="none" w:sz="0" w:space="0" w:color="auto"/>
        <w:bottom w:val="none" w:sz="0" w:space="0" w:color="auto"/>
        <w:right w:val="none" w:sz="0" w:space="0" w:color="auto"/>
      </w:divBdr>
    </w:div>
    <w:div w:id="1102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8FEC50F1D48857D946FF2012C6871FCC95943A377C92E4408B5710E4D0360A28A04E1989CA560C3A8275F108A3A0CBB9D4FA76DCF3910CMBL" TargetMode="External"/><Relationship Id="rId21" Type="http://schemas.openxmlformats.org/officeDocument/2006/relationships/hyperlink" Target="consultantplus://offline/ref=9F8FEC50F1D48857D946FF2012C6871FCB9196353772CFEE48D25B12E3DF691D2FE9421889C2550839DD70E419FBACCCA1CAFD6FC0F190C303M6L" TargetMode="External"/><Relationship Id="rId63" Type="http://schemas.openxmlformats.org/officeDocument/2006/relationships/hyperlink" Target="consultantplus://offline/ref=9F8FEC50F1D48857D946FF2012C6871FCB9090353C76CFEE48D25B12E3DF691D2FE9421889C2550933DD70E419FBACCCA1CAFD6FC0F190C303M6L" TargetMode="External"/><Relationship Id="rId159" Type="http://schemas.openxmlformats.org/officeDocument/2006/relationships/hyperlink" Target="consultantplus://offline/ref=9F8FEC50F1D48857D946FF2012C6871FCB93963B3D74CFEE48D25B12E3DF691D2FE9421E8FCB5E58609271B85CA8BFCDA0CAFF68DF0FMAL" TargetMode="External"/><Relationship Id="rId170" Type="http://schemas.openxmlformats.org/officeDocument/2006/relationships/hyperlink" Target="consultantplus://offline/ref=9F8FEC50F1D48857D946FF2012C6871FCB9090353C72CFEE48D25B12E3DF691D2FE9421889C2540E33DD70E419FBACCCA1CAFD6FC0F190C303M6L" TargetMode="External"/><Relationship Id="rId191" Type="http://schemas.openxmlformats.org/officeDocument/2006/relationships/hyperlink" Target="consultantplus://offline/ref=9F8FEC50F1D48857D946FF2012C6871FCB93963E377FCFEE48D25B12E3DF691D2FE9421889C2550B33DD70E419FBACCCA1CAFD6FC0F190C303M6L" TargetMode="External"/><Relationship Id="rId205" Type="http://schemas.openxmlformats.org/officeDocument/2006/relationships/hyperlink" Target="consultantplus://offline/ref=9F8FEC50F1D48857D946E12D04AAD915C99ACD303475C4BB118E5D45BC8F6F486FA9444DCA86580D31D624B65AA5F59CE381F069D8ED90C52157891C04M6L" TargetMode="External"/><Relationship Id="rId226" Type="http://schemas.openxmlformats.org/officeDocument/2006/relationships/hyperlink" Target="consultantplus://offline/ref=EC43567FF5A82892C2E1F9DA3E1DDE6A3FB0115554C516EA4B1A0D3E5928E304D1BB6EFCA040C382155AFF47A66B361EC0CF9CD8DC6DqAYEM" TargetMode="External"/><Relationship Id="rId247" Type="http://schemas.openxmlformats.org/officeDocument/2006/relationships/hyperlink" Target="consultantplus://offline/ref=4A61DFB5B3AA1D5E186B5B22F5ABFCEE08E04EC41E7B440FA43C8405ECB43E4165F0A8EB04657DF57B8BD79535C3A9A9DF15578866EFCC9E8B515805rDZ9N" TargetMode="External"/><Relationship Id="rId107" Type="http://schemas.openxmlformats.org/officeDocument/2006/relationships/hyperlink" Target="consultantplus://offline/ref=9F8FEC50F1D48857D946FF2012C6871FCB93963B3D74CFEE48D25B12E3DF691D2FE9421889C3540D34DD70E419FBACCCA1CAFD6FC0F190C303M6L" TargetMode="External"/><Relationship Id="rId11" Type="http://schemas.openxmlformats.org/officeDocument/2006/relationships/hyperlink" Target="consultantplus://offline/ref=9F8FEC50F1D48857D946FF2012C6871FCB93963E377FCFEE48D25B12E3DF691D2FE942188AC75E58609271B85CA8BFCDA0CAFF68DF0FMAL" TargetMode="External"/><Relationship Id="rId32" Type="http://schemas.openxmlformats.org/officeDocument/2006/relationships/hyperlink" Target="consultantplus://offline/ref=9F8FEC50F1D48857D946FF2012C6871FCB93963E377FCFEE48D25B12E3DF691D2FE9421889C2550530DD70E419FBACCCA1CAFD6FC0F190C303M6L" TargetMode="External"/><Relationship Id="rId53" Type="http://schemas.openxmlformats.org/officeDocument/2006/relationships/hyperlink" Target="consultantplus://offline/ref=9F8FEC50F1D48857D946FF2012C6871FCB9090353C76CFEE48D25B12E3DF691D2FE9421889C2550938DD70E419FBACCCA1CAFD6FC0F190C303M6L" TargetMode="External"/><Relationship Id="rId74" Type="http://schemas.openxmlformats.org/officeDocument/2006/relationships/hyperlink" Target="consultantplus://offline/ref=9F8FEC50F1D48857D946FF2012C6871FCB93963B3D74CFEE48D25B12E3DF691D2FE9421889C3540D34DD70E419FBACCCA1CAFD6FC0F190C303M6L" TargetMode="External"/><Relationship Id="rId128" Type="http://schemas.openxmlformats.org/officeDocument/2006/relationships/hyperlink" Target="consultantplus://offline/ref=9F8FEC50F1D48857D946FF2012C6871FCC95943A377C92E4408B5710E4D0360A28A04E1989C4530E3A8275F108A3A0CBB9D4FA76DCF3910CMBL" TargetMode="External"/><Relationship Id="rId149" Type="http://schemas.openxmlformats.org/officeDocument/2006/relationships/hyperlink" Target="consultantplus://offline/ref=9F8FEC50F1D48857D946FF2012C6871FCB9090353C76CFEE48D25B12E3DF691D2FE9421889C2550933DD70E419FBACCCA1CAFD6FC0F190C303M6L" TargetMode="External"/><Relationship Id="rId5" Type="http://schemas.openxmlformats.org/officeDocument/2006/relationships/webSettings" Target="webSettings.xml"/><Relationship Id="rId95" Type="http://schemas.openxmlformats.org/officeDocument/2006/relationships/hyperlink" Target="consultantplus://offline/ref=9F8FEC50F1D48857D946FF2012C6871FCC95943A377C92E4408B5710E4D0360A28A04E1989C4560E3A8275F108A3A0CBB9D4FA76DCF3910CMBL" TargetMode="External"/><Relationship Id="rId160" Type="http://schemas.openxmlformats.org/officeDocument/2006/relationships/hyperlink" Target="consultantplus://offline/ref=9F8FEC50F1D48857D946FF2012C6871FCB9090353C76CFEE48D25B12E3DF691D2FE9421889C2550933DD70E419FBACCCA1CAFD6FC0F190C303M6L" TargetMode="External"/><Relationship Id="rId181" Type="http://schemas.openxmlformats.org/officeDocument/2006/relationships/hyperlink" Target="consultantplus://offline/ref=9F8FEC50F1D48857D946FF2012C6871FCB93963B3D74CFEE48D25B12E3DF691D2FE9421E8FC55E58609271B85CA8BFCDA0CAFF68DF0FMAL" TargetMode="External"/><Relationship Id="rId216" Type="http://schemas.openxmlformats.org/officeDocument/2006/relationships/hyperlink" Target="consultantplus://offline/ref=9F8FEC50F1D48857D946FF2012C6871FCB93963B3D74CFEE48D25B12E3DF691D2FE9421889C3510A35DD70E419FBACCCA1CAFD6FC0F190C303M6L" TargetMode="External"/><Relationship Id="rId237" Type="http://schemas.openxmlformats.org/officeDocument/2006/relationships/hyperlink" Target="consultantplus://offline/ref=EC43567FF5A82892C2E1F9DA3E1DDE6A3FB0115554C516EA4B1A0D3E5928E304D1BB6EFCA549C5804000EF43EF3F3301C9D383D8C26EA796q2Y7M" TargetMode="External"/><Relationship Id="rId258" Type="http://schemas.openxmlformats.org/officeDocument/2006/relationships/hyperlink" Target="consultantplus://offline/ref=4A61DFB5B3AA1D5E186B5B22F5ABFCEE08E04EC41E794608AC338405ECB43E4165F0A8EB04657DF57B8BD79533C3A9A9DF15578866EFCC9E8B515805rDZ9N" TargetMode="External"/><Relationship Id="rId22" Type="http://schemas.openxmlformats.org/officeDocument/2006/relationships/hyperlink" Target="consultantplus://offline/ref=9F8FEC50F1D48857D946FF2012C6871FCB93963B3D74CFEE48D25B12E3DF691D2FE9421889C3520D36DD70E419FBACCCA1CAFD6FC0F190C303M6L" TargetMode="External"/><Relationship Id="rId43" Type="http://schemas.openxmlformats.org/officeDocument/2006/relationships/hyperlink" Target="consultantplus://offline/ref=9F8FEC50F1D48857D946FF2012C6871FCB93963E377FCFEE48D25B12E3DF691D2FE9421889C2540A30DD70E419FBACCCA1CAFD6FC0F190C303M6L" TargetMode="External"/><Relationship Id="rId64" Type="http://schemas.openxmlformats.org/officeDocument/2006/relationships/hyperlink" Target="consultantplus://offline/ref=9F8FEC50F1D48857D946FF2012C6871FCB9090353C76CFEE48D25B12E3DF691D2FE9421889C2550938DD70E419FBACCCA1CAFD6FC0F190C303M6L" TargetMode="External"/><Relationship Id="rId118" Type="http://schemas.openxmlformats.org/officeDocument/2006/relationships/hyperlink" Target="consultantplus://offline/ref=9F8FEC50F1D48857D946FF2012C6871FCC95943A377C92E4408B5710E4D0360A28A04E1989CA560A3A8275F108A3A0CBB9D4FA76DCF3910CMBL" TargetMode="External"/><Relationship Id="rId139" Type="http://schemas.openxmlformats.org/officeDocument/2006/relationships/hyperlink" Target="consultantplus://offline/ref=9F8FEC50F1D48857D946FF2012C6871FCC95943A377C92E4408B5710E4D0360A28A04E1989C4510E3A8275F108A3A0CBB9D4FA76DCF3910CMBL" TargetMode="External"/><Relationship Id="rId85" Type="http://schemas.openxmlformats.org/officeDocument/2006/relationships/hyperlink" Target="consultantplus://offline/ref=9F8FEC50F1D48857D946E12D04AAD915C99ACD303475C4BB118E5D45BC8F6F486FA9444DCA86580D31D624B75AA5F59CE381F069D8ED90C52157891C04M6L" TargetMode="External"/><Relationship Id="rId150" Type="http://schemas.openxmlformats.org/officeDocument/2006/relationships/hyperlink" Target="consultantplus://offline/ref=9F8FEC50F1D48857D946FF2012C6871FCB9090353C76CFEE48D25B12E3DF691D2FE9421889C2540935DD70E419FBACCCA1CAFD6FC0F190C303M6L" TargetMode="External"/><Relationship Id="rId171" Type="http://schemas.openxmlformats.org/officeDocument/2006/relationships/hyperlink" Target="consultantplus://offline/ref=9F8FEC50F1D48857D946FF2012C6871FCB9196353772CFEE48D25B12E3DF691D2FE9421889C2550F37DD70E419FBACCCA1CAFD6FC0F190C303M6L" TargetMode="External"/><Relationship Id="rId192" Type="http://schemas.openxmlformats.org/officeDocument/2006/relationships/hyperlink" Target="consultantplus://offline/ref=9F8FEC50F1D48857D946FF2012C6871FCB93963B3D74CFEE48D25B12E3DF691D2FE9421E8FC55E58609271B85CA8BFCDA0CAFF68DF0FMAL" TargetMode="External"/><Relationship Id="rId206" Type="http://schemas.openxmlformats.org/officeDocument/2006/relationships/hyperlink" Target="consultantplus://offline/ref=9F8FEC50F1D48857D946E12D04AAD915C99ACD303475C4BB118E5D45BC8F6F486FA9444DCA86580D31D624B15DA5F59CE381F069D8ED90C52157891C04M6L" TargetMode="External"/><Relationship Id="rId227" Type="http://schemas.openxmlformats.org/officeDocument/2006/relationships/hyperlink" Target="consultantplus://offline/ref=EC43567FF5A82892C2E1F9DA3E1DDE6A3FB1115954C716EA4B1A0D3E5928E304D1BB6EFFA14BCDDD104FEE1FAA622001C3D380DADDq6Y5M" TargetMode="External"/><Relationship Id="rId248" Type="http://schemas.openxmlformats.org/officeDocument/2006/relationships/hyperlink" Target="consultantplus://offline/ref=4A61DFB5B3AA1D5E186B452FE3C7A1E508E314C018754F5EF0618252B3E4381437B0F6B245286EF57A95D59631rCZ9N" TargetMode="External"/><Relationship Id="rId12" Type="http://schemas.openxmlformats.org/officeDocument/2006/relationships/hyperlink" Target="consultantplus://offline/ref=9F8FEC50F1D48857D946FF2012C6871FCB93963E377FCFEE48D25B12E3DF691D2FE9421889C3570834DD70E419FBACCCA1CAFD6FC0F190C303M6L" TargetMode="External"/><Relationship Id="rId33" Type="http://schemas.openxmlformats.org/officeDocument/2006/relationships/hyperlink" Target="consultantplus://offline/ref=9F8FEC50F1D48857D946FF2012C6871FCB93963E377FCFEE48D25B12E3DF691D2FE9421889C2550537DD70E419FBACCCA1CAFD6FC0F190C303M6L" TargetMode="External"/><Relationship Id="rId108" Type="http://schemas.openxmlformats.org/officeDocument/2006/relationships/hyperlink" Target="consultantplus://offline/ref=9F8FEC50F1D48857D946FF2012C6871FCB93963B3D74CFEE48D25B12E3DF691D2FE9421F89CB5E58609271B85CA8BFCDA0CAFF68DF0FMAL" TargetMode="External"/><Relationship Id="rId129" Type="http://schemas.openxmlformats.org/officeDocument/2006/relationships/hyperlink" Target="consultantplus://offline/ref=9F8FEC50F1D48857D946FF2012C6871FCC95943A377C92E4408B5710E4D0360A28A04E1989C453043A8275F108A3A0CBB9D4FA76DCF3910CMBL" TargetMode="External"/><Relationship Id="rId54" Type="http://schemas.openxmlformats.org/officeDocument/2006/relationships/hyperlink" Target="consultantplus://offline/ref=9F8FEC50F1D48857D946FF2012C6871FCB9090353C72CFEE48D25B12E3DF691D2FE9421889C2550D35DD70E419FBACCCA1CAFD6FC0F190C303M6L" TargetMode="External"/><Relationship Id="rId75" Type="http://schemas.openxmlformats.org/officeDocument/2006/relationships/hyperlink" Target="consultantplus://offline/ref=9F8FEC50F1D48857D946FF2012C6871FCB93963B3D74CFEE48D25B12E3DF691D2FE9421F89CB5E58609271B85CA8BFCDA0CAFF68DF0FMAL" TargetMode="External"/><Relationship Id="rId96" Type="http://schemas.openxmlformats.org/officeDocument/2006/relationships/hyperlink" Target="consultantplus://offline/ref=9F8FEC50F1D48857D946FF2012C6871FCB93963B3D74CFEE48D25B12E3DF691D2FE9421E8FC55E58609271B85CA8BFCDA0CAFF68DF0FMAL" TargetMode="External"/><Relationship Id="rId140" Type="http://schemas.openxmlformats.org/officeDocument/2006/relationships/hyperlink" Target="consultantplus://offline/ref=9F8FEC50F1D48857D946FF2012C6871FCC95943A377C92E4408B5710E4D0360A28A04E1989C4510F3A8275F108A3A0CBB9D4FA76DCF3910CMBL" TargetMode="External"/><Relationship Id="rId161" Type="http://schemas.openxmlformats.org/officeDocument/2006/relationships/hyperlink" Target="consultantplus://offline/ref=9F8FEC50F1D48857D946FF2012C6871FCB9090353C76CFEE48D25B12E3DF691D2FE9421889C2550938DD70E419FBACCCA1CAFD6FC0F190C303M6L" TargetMode="External"/><Relationship Id="rId182" Type="http://schemas.openxmlformats.org/officeDocument/2006/relationships/hyperlink" Target="consultantplus://offline/ref=9F8FEC50F1D48857D946FF2012C6871FCB93963B3D74CFEE48D25B12E3DF691D2FE9421889C3540D34DD70E419FBACCCA1CAFD6FC0F190C303M6L" TargetMode="External"/><Relationship Id="rId217" Type="http://schemas.openxmlformats.org/officeDocument/2006/relationships/hyperlink" Target="consultantplus://offline/ref=9F8FEC50F1D48857D946FF2012C6871FCB93963B3D74CFEE48D25B12E3DF691D2FE9421889C3510B36DD70E419FBACCCA1CAFD6FC0F190C303M6L" TargetMode="External"/><Relationship Id="rId6" Type="http://schemas.openxmlformats.org/officeDocument/2006/relationships/hyperlink" Target="http://pravo.tatarstan.ru" TargetMode="External"/><Relationship Id="rId238" Type="http://schemas.openxmlformats.org/officeDocument/2006/relationships/hyperlink" Target="consultantplus://offline/ref=EC43567FF5A82892C2E1F9DA3E1DDE6A3FB1115954C716EA4B1A0D3E5928E304D1BB6EFCA540C4804A5FEA56FE673F08DFCC80C4DE6CA6q9YEM" TargetMode="External"/><Relationship Id="rId259" Type="http://schemas.openxmlformats.org/officeDocument/2006/relationships/hyperlink" Target="consultantplus://offline/ref=4A61DFB5B3AA1D5E186B5B22F5ABFCEE08E04EC41E7B440FA43C8405ECB43E4165F0A8EB04657DF57B8BD7923BC3A9A9DF15578866EFCC9E8B515805rDZ9N" TargetMode="External"/><Relationship Id="rId23" Type="http://schemas.openxmlformats.org/officeDocument/2006/relationships/hyperlink" Target="consultantplus://offline/ref=9F8FEC50F1D48857D946FF2012C6871FCB9196353772CFEE48D25B12E3DF691D2FE9421889C2550839DD70E419FBACCCA1CAFD6FC0F190C303M6L" TargetMode="External"/><Relationship Id="rId119" Type="http://schemas.openxmlformats.org/officeDocument/2006/relationships/hyperlink" Target="consultantplus://offline/ref=9F8FEC50F1D48857D946FF2012C6871FCC95943A377C92E4408B5710E4D0360A28A04E1989CA510B3A8275F108A3A0CBB9D4FA76DCF3910CMBL" TargetMode="External"/><Relationship Id="rId44" Type="http://schemas.openxmlformats.org/officeDocument/2006/relationships/hyperlink" Target="consultantplus://offline/ref=9F8FEC50F1D48857D946FF2012C6871FCB93963E377FCFEE48D25B12E3DF691D2FE9421889C3510837DD70E419FBACCCA1CAFD6FC0F190C303M6L" TargetMode="External"/><Relationship Id="rId65" Type="http://schemas.openxmlformats.org/officeDocument/2006/relationships/hyperlink" Target="consultantplus://offline/ref=9F8FEC50F1D48857D946FF2012C6871FCB9090353C72CFEE48D25B12E3DF691D2FE9421889C2550E32DD70E419FBACCCA1CAFD6FC0F190C303M6L" TargetMode="External"/><Relationship Id="rId86" Type="http://schemas.openxmlformats.org/officeDocument/2006/relationships/hyperlink" Target="consultantplus://offline/ref=9F8FEC50F1D48857D946FF2012C6871FCB93963B3D74CFEE48D25B12E3DF691D2FE9421E8FC55E58609271B85CA8BFCDA0CAFF68DF0FMAL" TargetMode="External"/><Relationship Id="rId130" Type="http://schemas.openxmlformats.org/officeDocument/2006/relationships/hyperlink" Target="consultantplus://offline/ref=9F8FEC50F1D48857D946FF2012C6871FCB93963B3D74CFEE48D25B12E3DF691D2FE9421E8FC55E58609271B85CA8BFCDA0CAFF68DF0FMAL" TargetMode="External"/><Relationship Id="rId151" Type="http://schemas.openxmlformats.org/officeDocument/2006/relationships/hyperlink" Target="consultantplus://offline/ref=9F8FEC50F1D48857D946FF2012C6871FCB9090353C76CFEE48D25B12E3DF691D2FE9421889C2550938DD70E419FBACCCA1CAFD6FC0F190C303M6L" TargetMode="External"/><Relationship Id="rId172" Type="http://schemas.openxmlformats.org/officeDocument/2006/relationships/hyperlink" Target="consultantplus://offline/ref=9F8FEC50F1D48857D946FF2012C6871FCC95943A377C92E4408B5710E4D0360A28A04E1988C0530F3A8275F108A3A0CBB9D4FA76DCF3910CMBL" TargetMode="External"/><Relationship Id="rId193" Type="http://schemas.openxmlformats.org/officeDocument/2006/relationships/hyperlink" Target="consultantplus://offline/ref=9F8FEC50F1D48857D946FF2012C6871FCB93963B3D74CFEE48D25B12E3DF691D2FE9421889C3540D34DD70E419FBACCCA1CAFD6FC0F190C303M6L" TargetMode="External"/><Relationship Id="rId207" Type="http://schemas.openxmlformats.org/officeDocument/2006/relationships/hyperlink" Target="consultantplus://offline/ref=9F8FEC50F1D48857D946E12D04AAD915C99ACD303475C4BB118E5D45BC8F6F486FA9444DCA86580D31D624B15EA5F59CE381F069D8ED90C52157891C04M6L" TargetMode="External"/><Relationship Id="rId228" Type="http://schemas.openxmlformats.org/officeDocument/2006/relationships/hyperlink" Target="consultantplus://offline/ref=EC43567FF5A82892C2E1F9DA3E1DDE6A3FB0115554C516EA4B1A0D3E5928E304D1BB6EFCA040C282155AFF47A66B361EC0CF9CD8DC6DqAYEM" TargetMode="External"/><Relationship Id="rId249" Type="http://schemas.openxmlformats.org/officeDocument/2006/relationships/hyperlink" Target="consultantplus://offline/ref=4A61DFB5B3AA1D5E186B5B22F5ABFCEE08E04EC41E7E4D09A9358405ECB43E4165F0A8EB04657DF57B8BD79731C3A9A9DF15578866EFCC9E8B515805rDZ9N" TargetMode="External"/><Relationship Id="rId13" Type="http://schemas.openxmlformats.org/officeDocument/2006/relationships/hyperlink" Target="consultantplus://offline/ref=9F8FEC50F1D48857D946FF2012C6871FCB93963E377FCFEE48D25B12E3DF691D2FE9421D8EC55E58609271B85CA8BFCDA0CAFF68DF0FMAL" TargetMode="External"/><Relationship Id="rId109" Type="http://schemas.openxmlformats.org/officeDocument/2006/relationships/hyperlink" Target="consultantplus://offline/ref=9F8FEC50F1D48857D946FF2012C6871FCB93963B3D74CFEE48D25B12E3DF691D2FE9421E8FCB5E58609271B85CA8BFCDA0CAFF68DF0FMAL" TargetMode="External"/><Relationship Id="rId260" Type="http://schemas.openxmlformats.org/officeDocument/2006/relationships/fontTable" Target="fontTable.xml"/><Relationship Id="rId34" Type="http://schemas.openxmlformats.org/officeDocument/2006/relationships/hyperlink" Target="consultantplus://offline/ref=9F8FEC50F1D48857D946FF2012C6871FCB93963E377FCFEE48D25B12E3DF691D2FE9421889C2540932DD70E419FBACCCA1CAFD6FC0F190C303M6L" TargetMode="External"/><Relationship Id="rId55" Type="http://schemas.openxmlformats.org/officeDocument/2006/relationships/hyperlink" Target="consultantplus://offline/ref=9F8FEC50F1D48857D946FF2012C6871FCB9196353772CFEE48D25B12E3DF691D2FE9421889C2550F37DD70E419FBACCCA1CAFD6FC0F190C303M6L" TargetMode="External"/><Relationship Id="rId76" Type="http://schemas.openxmlformats.org/officeDocument/2006/relationships/hyperlink" Target="consultantplus://offline/ref=9F8FEC50F1D48857D946FF2012C6871FCB93963B3D74CFEE48D25B12E3DF691D2FE9421E8FCB5E58609271B85CA8BFCDA0CAFF68DF0FMAL" TargetMode="External"/><Relationship Id="rId97" Type="http://schemas.openxmlformats.org/officeDocument/2006/relationships/hyperlink" Target="consultantplus://offline/ref=9F8FEC50F1D48857D946FF2012C6871FCB93963B3D74CFEE48D25B12E3DF691D2FE9421889C3540D34DD70E419FBACCCA1CAFD6FC0F190C303M6L" TargetMode="External"/><Relationship Id="rId120" Type="http://schemas.openxmlformats.org/officeDocument/2006/relationships/hyperlink" Target="consultantplus://offline/ref=9F8FEC50F1D48857D946FF2012C6871FCB93963B3D74CFEE48D25B12E3DF691D2FE9421E8FC55E58609271B85CA8BFCDA0CAFF68DF0FMAL" TargetMode="External"/><Relationship Id="rId141" Type="http://schemas.openxmlformats.org/officeDocument/2006/relationships/hyperlink" Target="consultantplus://offline/ref=9F8FEC50F1D48857D946FF2012C6871FCC95943A377C92E4408B5710E4D0360A28A04E1989C4510B3A8275F108A3A0CBB9D4FA76DCF3910CMBL" TargetMode="External"/><Relationship Id="rId7" Type="http://schemas.openxmlformats.org/officeDocument/2006/relationships/image" Target="media/image1.png"/><Relationship Id="rId162" Type="http://schemas.openxmlformats.org/officeDocument/2006/relationships/hyperlink" Target="consultantplus://offline/ref=9F8FEC50F1D48857D946FF2012C6871FCB9090353C72CFEE48D25B12E3DF691D2FE9421889C2540D37DD70E419FBACCCA1CAFD6FC0F190C303M6L" TargetMode="External"/><Relationship Id="rId183" Type="http://schemas.openxmlformats.org/officeDocument/2006/relationships/hyperlink" Target="consultantplus://offline/ref=9F8FEC50F1D48857D946FF2012C6871FCB93963B3D74CFEE48D25B12E3DF691D2FE9421F89CB5E58609271B85CA8BFCDA0CAFF68DF0FMAL" TargetMode="External"/><Relationship Id="rId218" Type="http://schemas.openxmlformats.org/officeDocument/2006/relationships/hyperlink" Target="consultantplus://offline/ref=9F8FEC50F1D48857D946FF2012C6871FCB9196353772CFEE48D25B12E3DF691D2FE9421889C2550E31DD70E419FBACCCA1CAFD6FC0F190C303M6L" TargetMode="External"/><Relationship Id="rId239" Type="http://schemas.openxmlformats.org/officeDocument/2006/relationships/hyperlink" Target="consultantplus://offline/ref=EC43567FF5A82892C2E1F9DA3E1DDE6A3FB0115554C516EA4B1A0D3E5928E304D1BB6EFFA341CDDD104FEE1FAA622001C3D380DADDq6Y5M" TargetMode="External"/><Relationship Id="rId250" Type="http://schemas.openxmlformats.org/officeDocument/2006/relationships/hyperlink" Target="consultantplus://offline/ref=4A61DFB5B3AA1D5E186B5B22F5ABFCEE08E04EC41E7E430EAD3D8405ECB43E4165F0A8EB04657DF57B8BD79533C3A9A9DF15578866EFCC9E8B515805rDZ9N" TargetMode="External"/><Relationship Id="rId24" Type="http://schemas.openxmlformats.org/officeDocument/2006/relationships/hyperlink" Target="consultantplus://offline/ref=9F8FEC50F1D48857D946FF2012C6871FCB93963E377FCFEE48D25B12E3DF691D2FE9421889C2540A30DD70E419FBACCCA1CAFD6FC0F190C303M6L" TargetMode="External"/><Relationship Id="rId45" Type="http://schemas.openxmlformats.org/officeDocument/2006/relationships/hyperlink" Target="consultantplus://offline/ref=9F8FEC50F1D48857D946FF2012C6871FCB93963E377FCFEE48D25B12E3DF691D2FE9421889C3570934DD70E419FBACCCA1CAFD6FC0F190C303M6L" TargetMode="External"/><Relationship Id="rId66" Type="http://schemas.openxmlformats.org/officeDocument/2006/relationships/hyperlink" Target="consultantplus://offline/ref=9F8FEC50F1D48857D946FF2012C6871FCB9196353772CFEE48D25B12E3DF691D2FE9421889C2550F37DD70E419FBACCCA1CAFD6FC0F190C303M6L" TargetMode="External"/><Relationship Id="rId87" Type="http://schemas.openxmlformats.org/officeDocument/2006/relationships/hyperlink" Target="consultantplus://offline/ref=9F8FEC50F1D48857D946FF2012C6871FCB93963B3D74CFEE48D25B12E3DF691D2FE9421889C3540D34DD70E419FBACCCA1CAFD6FC0F190C303M6L" TargetMode="External"/><Relationship Id="rId110" Type="http://schemas.openxmlformats.org/officeDocument/2006/relationships/hyperlink" Target="consultantplus://offline/ref=9F8FEC50F1D48857D946FF2012C6871FCB9090353C76CFEE48D25B12E3DF691D2FE9421889C2550933DD70E419FBACCCA1CAFD6FC0F190C303M6L" TargetMode="External"/><Relationship Id="rId131" Type="http://schemas.openxmlformats.org/officeDocument/2006/relationships/hyperlink" Target="consultantplus://offline/ref=9F8FEC50F1D48857D946FF2012C6871FCB93963B3D74CFEE48D25B12E3DF691D2FE9421889C3540D34DD70E419FBACCCA1CAFD6FC0F190C303M6L" TargetMode="External"/><Relationship Id="rId152" Type="http://schemas.openxmlformats.org/officeDocument/2006/relationships/hyperlink" Target="consultantplus://offline/ref=9F8FEC50F1D48857D946FF2012C6871FCB9090353C72CFEE48D25B12E3DF691D2FE9421889C2540D37DD70E419FBACCCA1CAFD6FC0F190C303M6L" TargetMode="External"/><Relationship Id="rId173" Type="http://schemas.openxmlformats.org/officeDocument/2006/relationships/hyperlink" Target="consultantplus://offline/ref=9F8FEC50F1D48857D946FF2012C6871FCC95943A377C92E4408B5710E4D0360A28A04E1988C052083A8275F108A3A0CBB9D4FA76DCF3910CMBL" TargetMode="External"/><Relationship Id="rId194" Type="http://schemas.openxmlformats.org/officeDocument/2006/relationships/hyperlink" Target="consultantplus://offline/ref=9F8FEC50F1D48857D946FF2012C6871FCB93963B3D74CFEE48D25B12E3DF691D2FE9421F89CB5E58609271B85CA8BFCDA0CAFF68DF0FMAL" TargetMode="External"/><Relationship Id="rId208" Type="http://schemas.openxmlformats.org/officeDocument/2006/relationships/hyperlink" Target="consultantplus://offline/ref=9F8FEC50F1D48857D946E12D04AAD915C99ACD303475C4BB118E5D45BC8F6F486FA9444DCA86580D31D624B158A5F59CE381F069D8ED90C52157891C04M6L" TargetMode="External"/><Relationship Id="rId229" Type="http://schemas.openxmlformats.org/officeDocument/2006/relationships/hyperlink" Target="consultantplus://offline/ref=EC43567FF5A82892C2E1F9DA3E1DDE6A3FB0115554C516EA4B1A0D3E5928E304D1BB6EFCA040C382155AFF47A66B361EC0CF9CD8DC6DqAYEM" TargetMode="External"/><Relationship Id="rId240" Type="http://schemas.openxmlformats.org/officeDocument/2006/relationships/image" Target="media/image5.png"/><Relationship Id="rId261" Type="http://schemas.openxmlformats.org/officeDocument/2006/relationships/theme" Target="theme/theme1.xml"/><Relationship Id="rId14" Type="http://schemas.openxmlformats.org/officeDocument/2006/relationships/hyperlink" Target="consultantplus://offline/ref=9F8FEC50F1D48857D946FF2012C6871FCB93963B3D74CFEE48D25B12E3DF691D2FE9421889C3520D36DD70E419FBACCCA1CAFD6FC0F190C303M6L" TargetMode="External"/><Relationship Id="rId35" Type="http://schemas.openxmlformats.org/officeDocument/2006/relationships/hyperlink" Target="consultantplus://offline/ref=9F8FEC50F1D48857D946FF2012C6871FCB93963E377FCFEE48D25B12E3DF691D2FE9421889C2540A30DD70E419FBACCCA1CAFD6FC0F190C303M6L" TargetMode="External"/><Relationship Id="rId56" Type="http://schemas.openxmlformats.org/officeDocument/2006/relationships/hyperlink" Target="consultantplus://offline/ref=9F8FEC50F1D48857D946FF2012C6871FCC95943A377C92E4408B5710E4D0360A28A04E1989C65C083A8275F108A3A0CBB9D4FA76DCF3910CMBL" TargetMode="External"/><Relationship Id="rId77" Type="http://schemas.openxmlformats.org/officeDocument/2006/relationships/hyperlink" Target="consultantplus://offline/ref=9F8FEC50F1D48857D946FF2012C6871FCB9090353C76CFEE48D25B12E3DF691D2FE9421889C2550933DD70E419FBACCCA1CAFD6FC0F190C303M6L" TargetMode="External"/><Relationship Id="rId100" Type="http://schemas.openxmlformats.org/officeDocument/2006/relationships/hyperlink" Target="consultantplus://offline/ref=9F8FEC50F1D48857D946FF2012C6871FCB9090353C76CFEE48D25B12E3DF691D2FE9421889C2550933DD70E419FBACCCA1CAFD6FC0F190C303M6L" TargetMode="External"/><Relationship Id="rId8" Type="http://schemas.openxmlformats.org/officeDocument/2006/relationships/hyperlink" Target="consultantplus://offline/ref=9F8FEC50F1D48857D946FF2012C6871FCB93963B3D74CFEE48D25B12E3DF691D2FE9421889C3520D36DD70E419FBACCCA1CAFD6FC0F190C303M6L" TargetMode="External"/><Relationship Id="rId98" Type="http://schemas.openxmlformats.org/officeDocument/2006/relationships/hyperlink" Target="consultantplus://offline/ref=9F8FEC50F1D48857D946FF2012C6871FCB93963B3D74CFEE48D25B12E3DF691D2FE9421F89CB5E58609271B85CA8BFCDA0CAFF68DF0FMAL" TargetMode="External"/><Relationship Id="rId121" Type="http://schemas.openxmlformats.org/officeDocument/2006/relationships/hyperlink" Target="consultantplus://offline/ref=9F8FEC50F1D48857D946FF2012C6871FCB93963B3D74CFEE48D25B12E3DF691D2FE9421889C3540D34DD70E419FBACCCA1CAFD6FC0F190C303M6L" TargetMode="External"/><Relationship Id="rId142" Type="http://schemas.openxmlformats.org/officeDocument/2006/relationships/hyperlink" Target="consultantplus://offline/ref=9F8FEC50F1D48857D946FF2012C6871FCC95943A377C92E4408B5710E4D0360A28A04E1989C451053A8275F108A3A0CBB9D4FA76DCF3910CMBL" TargetMode="External"/><Relationship Id="rId163" Type="http://schemas.openxmlformats.org/officeDocument/2006/relationships/hyperlink" Target="consultantplus://offline/ref=9F8FEC50F1D48857D946FF2012C6871FCB9090353C72CFEE48D25B12E3DF691D2FE9421889C2540E33DD70E419FBACCCA1CAFD6FC0F190C303M6L" TargetMode="External"/><Relationship Id="rId184" Type="http://schemas.openxmlformats.org/officeDocument/2006/relationships/hyperlink" Target="consultantplus://offline/ref=9F8FEC50F1D48857D946FF2012C6871FCB93963B3D74CFEE48D25B12E3DF691D2FE9421E8FCB5E58609271B85CA8BFCDA0CAFF68DF0FMAL" TargetMode="External"/><Relationship Id="rId219" Type="http://schemas.openxmlformats.org/officeDocument/2006/relationships/image" Target="media/image2.png"/><Relationship Id="rId230" Type="http://schemas.openxmlformats.org/officeDocument/2006/relationships/hyperlink" Target="consultantplus://offline/ref=EC43567FF5A82892C2E1F9DA3E1DDE6A3FB0115554C516EA4B1A0D3E5928E304D1BB6EFEA749CDDD104FEE1FAA622001C3D380DADDq6Y5M" TargetMode="External"/><Relationship Id="rId251" Type="http://schemas.openxmlformats.org/officeDocument/2006/relationships/hyperlink" Target="consultantplus://offline/ref=4A61DFB5B3AA1D5E186B5B22F5ABFCEE08E04EC41E794C0EA9348405ECB43E4165F0A8EB04657DF57B8BD79F33C3A9A9DF15578866EFCC9E8B515805rDZ9N" TargetMode="External"/><Relationship Id="rId25" Type="http://schemas.openxmlformats.org/officeDocument/2006/relationships/hyperlink" Target="consultantplus://offline/ref=9F8FEC50F1D48857D946FF2012C6871FCB93963E377FCFEE48D25B12E3DF691D2FE9421889C25C0F34DD70E419FBACCCA1CAFD6FC0F190C303M6L" TargetMode="External"/><Relationship Id="rId46" Type="http://schemas.openxmlformats.org/officeDocument/2006/relationships/hyperlink" Target="consultantplus://offline/ref=9F8FEC50F1D48857D946FF2012C6871FCB93963E377FCFEE48D25B12E3DF691D2FE9421889C3560435DD70E419FBACCCA1CAFD6FC0F190C303M6L" TargetMode="External"/><Relationship Id="rId67" Type="http://schemas.openxmlformats.org/officeDocument/2006/relationships/hyperlink" Target="consultantplus://offline/ref=9F8FEC50F1D48857D946FF2012C6871FCC95943A377C92E4408B5710E4D0360A28A04E1989C05C0F3A8275F108A3A0CBB9D4FA76DCF3910CMBL" TargetMode="External"/><Relationship Id="rId88" Type="http://schemas.openxmlformats.org/officeDocument/2006/relationships/hyperlink" Target="consultantplus://offline/ref=9F8FEC50F1D48857D946FF2012C6871FCB93963B3D74CFEE48D25B12E3DF691D2FE9421F89CB5E58609271B85CA8BFCDA0CAFF68DF0FMAL" TargetMode="External"/><Relationship Id="rId111" Type="http://schemas.openxmlformats.org/officeDocument/2006/relationships/hyperlink" Target="consultantplus://offline/ref=9F8FEC50F1D48857D946FF2012C6871FCB9090353C76CFEE48D25B12E3DF691D2FE9421889C2550938DD70E419FBACCCA1CAFD6FC0F190C303M6L" TargetMode="External"/><Relationship Id="rId132" Type="http://schemas.openxmlformats.org/officeDocument/2006/relationships/hyperlink" Target="consultantplus://offline/ref=9F8FEC50F1D48857D946FF2012C6871FCB93963B3D74CFEE48D25B12E3DF691D2FE9421F89CB5E58609271B85CA8BFCDA0CAFF68DF0FMAL" TargetMode="External"/><Relationship Id="rId153" Type="http://schemas.openxmlformats.org/officeDocument/2006/relationships/hyperlink" Target="consultantplus://offline/ref=9F8FEC50F1D48857D946FF2012C6871FCB9196353772CFEE48D25B12E3DF691D2FE9421889C2550F37DD70E419FBACCCA1CAFD6FC0F190C303M6L" TargetMode="External"/><Relationship Id="rId174" Type="http://schemas.openxmlformats.org/officeDocument/2006/relationships/hyperlink" Target="consultantplus://offline/ref=9F8FEC50F1D48857D946FF2012C6871FCB93963B3D74CFEE48D25B12E3DF691D2FE9421E8FC55E58609271B85CA8BFCDA0CAFF68DF0FMAL" TargetMode="External"/><Relationship Id="rId195" Type="http://schemas.openxmlformats.org/officeDocument/2006/relationships/hyperlink" Target="consultantplus://offline/ref=9F8FEC50F1D48857D946FF2012C6871FCB93963B3D74CFEE48D25B12E3DF691D2FE9421E8FCA5E58609271B85CA8BFCDA0CAFF68DF0FMAL" TargetMode="External"/><Relationship Id="rId209" Type="http://schemas.openxmlformats.org/officeDocument/2006/relationships/hyperlink" Target="consultantplus://offline/ref=9F8FEC50F1D48857D946E12D04AAD915C99ACD303475C4BB118E5D45BC8F6F486FA9444DCA86580D31D624B15BA5F59CE381F069D8ED90C52157891C04M6L" TargetMode="External"/><Relationship Id="rId220" Type="http://schemas.openxmlformats.org/officeDocument/2006/relationships/image" Target="media/image3.png"/><Relationship Id="rId241" Type="http://schemas.openxmlformats.org/officeDocument/2006/relationships/hyperlink" Target="consultantplus://offline/ref=4A61DFB5B3AA1D5E186B5B22F5ABFCEE08E04EC41E7B4408AE3D8405ECB43E4165F0A8EB04657DF57B8BD39F31C3A9A9DF15578866EFCC9E8B515805rDZ9N" TargetMode="External"/><Relationship Id="rId15" Type="http://schemas.openxmlformats.org/officeDocument/2006/relationships/hyperlink" Target="consultantplus://offline/ref=9F8FEC50F1D48857D946FF2012C6871FCB9196353772CFEE48D25B12E3DF691D2FE9421889C2550839DD70E419FBACCCA1CAFD6FC0F190C303M6L" TargetMode="External"/><Relationship Id="rId36" Type="http://schemas.openxmlformats.org/officeDocument/2006/relationships/hyperlink" Target="consultantplus://offline/ref=9F8FEC50F1D48857D946FF2012C6871FCB93963E377FCFEE48D25B12E3DF691D2FE9421889C3510837DD70E419FBACCCA1CAFD6FC0F190C303M6L" TargetMode="External"/><Relationship Id="rId57" Type="http://schemas.openxmlformats.org/officeDocument/2006/relationships/hyperlink" Target="consultantplus://offline/ref=9F8FEC50F1D48857D946FF2012C6871FCC95943A377C92E4408B5710E4D0360A28A04E1989C65C093A8275F108A3A0CBB9D4FA76DCF3910CMBL" TargetMode="External"/><Relationship Id="rId78" Type="http://schemas.openxmlformats.org/officeDocument/2006/relationships/hyperlink" Target="consultantplus://offline/ref=9F8FEC50F1D48857D946FF2012C6871FCB9090353C76CFEE48D25B12E3DF691D2FE9421889C2550938DD70E419FBACCCA1CAFD6FC0F190C303M6L" TargetMode="External"/><Relationship Id="rId99" Type="http://schemas.openxmlformats.org/officeDocument/2006/relationships/hyperlink" Target="consultantplus://offline/ref=9F8FEC50F1D48857D946FF2012C6871FCB93963B3D74CFEE48D25B12E3DF691D2FE9421E8FCB5E58609271B85CA8BFCDA0CAFF68DF0FMAL" TargetMode="External"/><Relationship Id="rId101" Type="http://schemas.openxmlformats.org/officeDocument/2006/relationships/hyperlink" Target="consultantplus://offline/ref=9F8FEC50F1D48857D946FF2012C6871FCB9090353C76CFEE48D25B12E3DF691D2FE9421889C2550938DD70E419FBACCCA1CAFD6FC0F190C303M6L" TargetMode="External"/><Relationship Id="rId122" Type="http://schemas.openxmlformats.org/officeDocument/2006/relationships/hyperlink" Target="consultantplus://offline/ref=9F8FEC50F1D48857D946FF2012C6871FCB93963B3D74CFEE48D25B12E3DF691D2FE9421F89CB5E58609271B85CA8BFCDA0CAFF68DF0FMAL" TargetMode="External"/><Relationship Id="rId143" Type="http://schemas.openxmlformats.org/officeDocument/2006/relationships/hyperlink" Target="consultantplus://offline/ref=9F8FEC50F1D48857D946FF2012C6871FCC95943A377C92E4408B5710E4D0360A28A04E1989C450093A8275F108A3A0CBB9D4FA76DCF3910CMBL" TargetMode="External"/><Relationship Id="rId164" Type="http://schemas.openxmlformats.org/officeDocument/2006/relationships/hyperlink" Target="consultantplus://offline/ref=9F8FEC50F1D48857D946FF2012C6871FCB9196353772CFEE48D25B12E3DF691D2FE9421889C2550F37DD70E419FBACCCA1CAFD6FC0F190C303M6L" TargetMode="External"/><Relationship Id="rId185" Type="http://schemas.openxmlformats.org/officeDocument/2006/relationships/hyperlink" Target="consultantplus://offline/ref=9F8FEC50F1D48857D946FF2012C6871FCB9090353C76CFEE48D25B12E3DF691D2FE9421889C2550938DD70E419FBACCCA1CAFD6FC0F190C303M6L" TargetMode="External"/><Relationship Id="rId9" Type="http://schemas.openxmlformats.org/officeDocument/2006/relationships/hyperlink" Target="consultantplus://offline/ref=9F8FEC50F1D48857D946FF2012C6871FCB9196353772CFEE48D25B12E3DF691D2FE9421889C2550839DD70E419FBACCCA1CAFD6FC0F190C303M6L" TargetMode="External"/><Relationship Id="rId210" Type="http://schemas.openxmlformats.org/officeDocument/2006/relationships/hyperlink" Target="consultantplus://offline/ref=9F8FEC50F1D48857D946E12D04AAD915C99ACD303475C4BB118E5D45BC8F6F486FA9444DCA86580D31D624B05DA5F59CE381F069D8ED90C52157891C04M6L" TargetMode="External"/><Relationship Id="rId26" Type="http://schemas.openxmlformats.org/officeDocument/2006/relationships/hyperlink" Target="consultantplus://offline/ref=9F8FEC50F1D48857D946FF2012C6871FCB93963E377FCFEE48D25B12E3DF691D2FE9421B81C05E58609271B85CA8BFCDA0CAFF68DF0FMAL" TargetMode="External"/><Relationship Id="rId231" Type="http://schemas.openxmlformats.org/officeDocument/2006/relationships/hyperlink" Target="consultantplus://offline/ref=EC43567FF5A82892C2E1F9DA3E1DDE6A3FB0115554C516EA4B1A0D3E5928E304D1BB6EFCA040C282155AFF47A66B361EC0CF9CD8DC6DqAYEM" TargetMode="External"/><Relationship Id="rId252" Type="http://schemas.openxmlformats.org/officeDocument/2006/relationships/hyperlink" Target="consultantplus://offline/ref=4A61DFB5B3AA1D5E186B5B22F5ABFCEE08E04EC41E7B440FA43C8405ECB43E4165F0A8EB04657DF57B8BD79233C3A9A9DF15578866EFCC9E8B515805rDZ9N" TargetMode="External"/><Relationship Id="rId47" Type="http://schemas.openxmlformats.org/officeDocument/2006/relationships/hyperlink" Target="consultantplus://offline/ref=9F8FEC50F1D48857D946FF2012C6871FCB93963E377FCFEE48D25B12E3DF691D2FE9421889C3550C34DD70E419FBACCCA1CAFD6FC0F190C303M6L" TargetMode="External"/><Relationship Id="rId68" Type="http://schemas.openxmlformats.org/officeDocument/2006/relationships/hyperlink" Target="consultantplus://offline/ref=9F8FEC50F1D48857D946FF2012C6871FCC95943A377C92E4408B5710E4D0360A28A04E1989C1550C3A8275F108A3A0CBB9D4FA76DCF3910CMBL" TargetMode="External"/><Relationship Id="rId89" Type="http://schemas.openxmlformats.org/officeDocument/2006/relationships/hyperlink" Target="consultantplus://offline/ref=9F8FEC50F1D48857D946FF2012C6871FCB93963B3D74CFEE48D25B12E3DF691D2FE9421E8FCB5E58609271B85CA8BFCDA0CAFF68DF0FMAL" TargetMode="External"/><Relationship Id="rId112" Type="http://schemas.openxmlformats.org/officeDocument/2006/relationships/hyperlink" Target="consultantplus://offline/ref=9F8FEC50F1D48857D946FF2012C6871FCB9090353C72CFEE48D25B12E3DF691D2FE9421889C2550A38DD70E419FBACCCA1CAFD6FC0F190C303M6L" TargetMode="External"/><Relationship Id="rId133" Type="http://schemas.openxmlformats.org/officeDocument/2006/relationships/hyperlink" Target="consultantplus://offline/ref=9F8FEC50F1D48857D946FF2012C6871FCB93963B3D74CFEE48D25B12E3DF691D2FE9421E8FCB5E58609271B85CA8BFCDA0CAFF68DF0FMAL" TargetMode="External"/><Relationship Id="rId154" Type="http://schemas.openxmlformats.org/officeDocument/2006/relationships/hyperlink" Target="consultantplus://offline/ref=9F8FEC50F1D48857D946FF2012C6871FCC95943A377C92E4408B5710E4D0360A28A04E1989CB56043A8275F108A3A0CBB9D4FA76DCF3910CMBL" TargetMode="External"/><Relationship Id="rId175" Type="http://schemas.openxmlformats.org/officeDocument/2006/relationships/hyperlink" Target="consultantplus://offline/ref=9F8FEC50F1D48857D946FF2012C6871FCB93963B3D74CFEE48D25B12E3DF691D2FE9421889C3540D34DD70E419FBACCCA1CAFD6FC0F190C303M6L" TargetMode="External"/><Relationship Id="rId196" Type="http://schemas.openxmlformats.org/officeDocument/2006/relationships/hyperlink" Target="consultantplus://offline/ref=9F8FEC50F1D48857D946FF2012C6871FCB9090353C76CFEE48D25B12E3DF691D2FE9421889C2540937DD70E419FBACCCA1CAFD6FC0F190C303M6L" TargetMode="External"/><Relationship Id="rId200" Type="http://schemas.openxmlformats.org/officeDocument/2006/relationships/hyperlink" Target="consultantplus://offline/ref=9F8FEC50F1D48857D946E12D04AAD915C99ACD303475C4BB118E5D45BC8F6F486FA9444DCA86580D31D624B75BA5F59CE381F069D8ED90C52157891C04M6L" TargetMode="External"/><Relationship Id="rId16" Type="http://schemas.openxmlformats.org/officeDocument/2006/relationships/hyperlink" Target="consultantplus://offline/ref=9F8FEC50F1D48857D946FF2012C6871FCB93963E377FCFEE48D25B12E3DF691D2FE9421889C2540A30DD70E419FBACCCA1CAFD6FC0F190C303M6L" TargetMode="External"/><Relationship Id="rId221" Type="http://schemas.openxmlformats.org/officeDocument/2006/relationships/image" Target="media/image4.png"/><Relationship Id="rId242" Type="http://schemas.openxmlformats.org/officeDocument/2006/relationships/hyperlink" Target="consultantplus://offline/ref=4A61DFB5B3AA1D5E186B5B22F5ABFCEE08E04EC41E7E430EAD3D8405ECB43E4165F0A8EB04657DF57B8BD79734C3A9A9DF15578866EFCC9E8B515805rDZ9N" TargetMode="External"/><Relationship Id="rId37" Type="http://schemas.openxmlformats.org/officeDocument/2006/relationships/hyperlink" Target="consultantplus://offline/ref=9F8FEC50F1D48857D946FF2012C6871FCB93963E377FCFEE48D25B12E3DF691D2FE9421889C3570839DD70E419FBACCCA1CAFD6FC0F190C303M6L" TargetMode="External"/><Relationship Id="rId58" Type="http://schemas.openxmlformats.org/officeDocument/2006/relationships/hyperlink" Target="consultantplus://offline/ref=9F8FEC50F1D48857D946FF2012C6871FCC95943A377C92E4408B5710E4D0360A28A04E1989C755093A8275F108A3A0CBB9D4FA76DCF3910CMBL" TargetMode="External"/><Relationship Id="rId79" Type="http://schemas.openxmlformats.org/officeDocument/2006/relationships/hyperlink" Target="consultantplus://offline/ref=9F8FEC50F1D48857D946FF2012C6871FCB9090353C72CFEE48D25B12E3DF691D2FE9421889C2550E36DD70E419FBACCCA1CAFD6FC0F190C303M6L" TargetMode="External"/><Relationship Id="rId102" Type="http://schemas.openxmlformats.org/officeDocument/2006/relationships/hyperlink" Target="consultantplus://offline/ref=9F8FEC50F1D48857D946FF2012C6871FCB9090353C72CFEE48D25B12E3DF691D2FE9421889C2550935DD70E419FBACCCA1CAFD6FC0F190C303M6L" TargetMode="External"/><Relationship Id="rId123" Type="http://schemas.openxmlformats.org/officeDocument/2006/relationships/hyperlink" Target="consultantplus://offline/ref=9F8FEC50F1D48857D946FF2012C6871FCB93963B3D74CFEE48D25B12E3DF691D2FE9421E8FCB5E58609271B85CA8BFCDA0CAFF68DF0FMAL" TargetMode="External"/><Relationship Id="rId144" Type="http://schemas.openxmlformats.org/officeDocument/2006/relationships/hyperlink" Target="consultantplus://offline/ref=9F8FEC50F1D48857D946FF2012C6871FCC95943A377C92E4408B5710E4D0360A28A04E1989C4530C3A8275F108A3A0CBB9D4FA76DCF3910CMBL" TargetMode="External"/><Relationship Id="rId90" Type="http://schemas.openxmlformats.org/officeDocument/2006/relationships/hyperlink" Target="consultantplus://offline/ref=9F8FEC50F1D48857D946FF2012C6871FCB9090353C76CFEE48D25B12E3DF691D2FE9421889C2550933DD70E419FBACCCA1CAFD6FC0F190C303M6L" TargetMode="External"/><Relationship Id="rId165" Type="http://schemas.openxmlformats.org/officeDocument/2006/relationships/hyperlink" Target="consultantplus://offline/ref=9F8FEC50F1D48857D946FF2012C6871FCB93963B3D74CFEE48D25B12E3DF691D2FE9421E8FC55E58609271B85CA8BFCDA0CAFF68DF0FMAL" TargetMode="External"/><Relationship Id="rId186" Type="http://schemas.openxmlformats.org/officeDocument/2006/relationships/hyperlink" Target="consultantplus://offline/ref=9F8FEC50F1D48857D946FF2012C6871FCB9196353772CFEE48D25B12E3DF691D2FE9421889C2550F37DD70E419FBACCCA1CAFD6FC0F190C303M6L" TargetMode="External"/><Relationship Id="rId211" Type="http://schemas.openxmlformats.org/officeDocument/2006/relationships/hyperlink" Target="consultantplus://offline/ref=9F8FEC50F1D48857D946E12D04AAD915C99ACD303475C4BB118E5D45BC8F6F486FA9444DCA86580D31D624B05FA5F59CE381F069D8ED90C52157891C04M6L" TargetMode="External"/><Relationship Id="rId232" Type="http://schemas.openxmlformats.org/officeDocument/2006/relationships/hyperlink" Target="consultantplus://offline/ref=EC43567FF5A82892C2E1F9DA3E1DDE6A3FB0115554C516EA4B1A0D3E5928E304D1BB6EFCA04CCF82155AFF47A66B361EC0CF9CD8DC6DqAYEM" TargetMode="External"/><Relationship Id="rId253" Type="http://schemas.openxmlformats.org/officeDocument/2006/relationships/hyperlink" Target="consultantplus://offline/ref=4A61DFB5B3AA1D5E186B5B22F5ABFCEE08E04EC41E78410AAE308405ECB43E4165F0A8EB04657DF57B8BD79230C3A9A9DF15578866EFCC9E8B515805rDZ9N" TargetMode="External"/><Relationship Id="rId27" Type="http://schemas.openxmlformats.org/officeDocument/2006/relationships/hyperlink" Target="consultantplus://offline/ref=9F8FEC50F1D48857D946FF2012C6871FCB93963E377FCFEE48D25B12E3DF691D2FE9421889C25C0537DD70E419FBACCCA1CAFD6FC0F190C303M6L" TargetMode="External"/><Relationship Id="rId48" Type="http://schemas.openxmlformats.org/officeDocument/2006/relationships/hyperlink" Target="consultantplus://offline/ref=9F8FEC50F1D48857D946FF2012C6871FCB93963B3D74CFEE48D25B12E3DF691D2FE9421E8FC55E58609271B85CA8BFCDA0CAFF68DF0FMAL" TargetMode="External"/><Relationship Id="rId69" Type="http://schemas.openxmlformats.org/officeDocument/2006/relationships/hyperlink" Target="consultantplus://offline/ref=9F8FEC50F1D48857D946FF2012C6871FCC95943A377C92E4408B5710E4D0360A28A04E1989C65D0D3A8275F108A3A0CBB9D4FA76DCF3910CMBL" TargetMode="External"/><Relationship Id="rId113" Type="http://schemas.openxmlformats.org/officeDocument/2006/relationships/hyperlink" Target="consultantplus://offline/ref=9F8FEC50F1D48857D946FF2012C6871FCB9196353772CFEE48D25B12E3DF691D2FE9421889C2550F37DD70E419FBACCCA1CAFD6FC0F190C303M6L" TargetMode="External"/><Relationship Id="rId134" Type="http://schemas.openxmlformats.org/officeDocument/2006/relationships/hyperlink" Target="consultantplus://offline/ref=9F8FEC50F1D48857D946FF2012C6871FCB9090353C76CFEE48D25B12E3DF691D2FE9421889C2550933DD70E419FBACCCA1CAFD6FC0F190C303M6L" TargetMode="External"/><Relationship Id="rId80" Type="http://schemas.openxmlformats.org/officeDocument/2006/relationships/hyperlink" Target="consultantplus://offline/ref=9F8FEC50F1D48857D946FF2012C6871FCB9196353772CFEE48D25B12E3DF691D2FE9421889C2550F37DD70E419FBACCCA1CAFD6FC0F190C303M6L" TargetMode="External"/><Relationship Id="rId155" Type="http://schemas.openxmlformats.org/officeDocument/2006/relationships/hyperlink" Target="consultantplus://offline/ref=9F8FEC50F1D48857D946FF2012C6871FCC95943A377C92E4408B5710E4D0360A28A04E1989CB510A3A8275F108A3A0CBB9D4FA76DCF3910CMBL" TargetMode="External"/><Relationship Id="rId176" Type="http://schemas.openxmlformats.org/officeDocument/2006/relationships/hyperlink" Target="consultantplus://offline/ref=9F8FEC50F1D48857D946FF2012C6871FCB93963B3D74CFEE48D25B12E3DF691D2FE9421F89CB5E58609271B85CA8BFCDA0CAFF68DF0FMAL" TargetMode="External"/><Relationship Id="rId197" Type="http://schemas.openxmlformats.org/officeDocument/2006/relationships/hyperlink" Target="consultantplus://offline/ref=9F8FEC50F1D48857D946FF2012C6871FCB9196353772CFEE48D25B12E3DF691D2FE9421889C2550F37DD70E419FBACCCA1CAFD6FC0F190C303M6L" TargetMode="External"/><Relationship Id="rId201" Type="http://schemas.openxmlformats.org/officeDocument/2006/relationships/hyperlink" Target="consultantplus://offline/ref=9F8FEC50F1D48857D946E12D04AAD915C99ACD303475C4BB118E5D45BC8F6F486FA9444DCA86580D31D624B755A5F59CE381F069D8ED90C52157891C04M6L" TargetMode="External"/><Relationship Id="rId222" Type="http://schemas.openxmlformats.org/officeDocument/2006/relationships/hyperlink" Target="consultantplus://offline/ref=EC43567FF5A82892C2E1F9DA3E1DDE6A3FB0115554C516EA4B1A0D3E5928E304D1BB6EFCA549C68F4300EF43EF3F3301C9D383D8C26EA796q2Y7M" TargetMode="External"/><Relationship Id="rId243" Type="http://schemas.openxmlformats.org/officeDocument/2006/relationships/hyperlink" Target="consultantplus://offline/ref=4A61DFB5B3AA1D5E186B5B22F5ABFCEE08E04EC41E7E430EAD3D8405ECB43E4165F0A8EB04657DF57B8BD7963BC3A9A9DF15578866EFCC9E8B515805rDZ9N" TargetMode="External"/><Relationship Id="rId17" Type="http://schemas.openxmlformats.org/officeDocument/2006/relationships/hyperlink" Target="consultantplus://offline/ref=9F8FEC50F1D48857D946FF2012C6871FCB93963E377FCFEE48D25B12E3DF691D2FE9421889C3570A39DD70E419FBACCCA1CAFD6FC0F190C303M6L" TargetMode="External"/><Relationship Id="rId38" Type="http://schemas.openxmlformats.org/officeDocument/2006/relationships/hyperlink" Target="consultantplus://offline/ref=9F8FEC50F1D48857D946FF2012C6871FCB93963E377FCFEE48D25B12E3DF691D2FE9421889C3570935DD70E419FBACCCA1CAFD6FC0F190C303M6L" TargetMode="External"/><Relationship Id="rId59" Type="http://schemas.openxmlformats.org/officeDocument/2006/relationships/hyperlink" Target="consultantplus://offline/ref=9F8FEC50F1D48857D946FF2012C6871FCB93963B3D74CFEE48D25B12E3DF691D2FE9421E8FC55E58609271B85CA8BFCDA0CAFF68DF0FMAL" TargetMode="External"/><Relationship Id="rId103" Type="http://schemas.openxmlformats.org/officeDocument/2006/relationships/hyperlink" Target="consultantplus://offline/ref=9F8FEC50F1D48857D946FF2012C6871FCB9196353772CFEE48D25B12E3DF691D2FE9421889C2550F37DD70E419FBACCCA1CAFD6FC0F190C303M6L" TargetMode="External"/><Relationship Id="rId124" Type="http://schemas.openxmlformats.org/officeDocument/2006/relationships/hyperlink" Target="consultantplus://offline/ref=9F8FEC50F1D48857D946FF2012C6871FCB9090353C76CFEE48D25B12E3DF691D2FE9421889C2550933DD70E419FBACCCA1CAFD6FC0F190C303M6L" TargetMode="External"/><Relationship Id="rId70" Type="http://schemas.openxmlformats.org/officeDocument/2006/relationships/hyperlink" Target="consultantplus://offline/ref=9F8FEC50F1D48857D946FF2012C6871FCC95943A377C92E4408B5710E4D0360A28A04E1989C65D043A8275F108A3A0CBB9D4FA76DCF3910CMBL" TargetMode="External"/><Relationship Id="rId91" Type="http://schemas.openxmlformats.org/officeDocument/2006/relationships/hyperlink" Target="consultantplus://offline/ref=9F8FEC50F1D48857D946FF2012C6871FCB9090353C76CFEE48D25B12E3DF691D2FE9421889C2550938DD70E419FBACCCA1CAFD6FC0F190C303M6L" TargetMode="External"/><Relationship Id="rId145" Type="http://schemas.openxmlformats.org/officeDocument/2006/relationships/hyperlink" Target="consultantplus://offline/ref=9F8FEC50F1D48857D946FF2012C6871FCB93963B3D74CFEE48D25B12E3DF691D2FE9421E8FC55E58609271B85CA8BFCDA0CAFF68DF0FMAL" TargetMode="External"/><Relationship Id="rId166" Type="http://schemas.openxmlformats.org/officeDocument/2006/relationships/hyperlink" Target="consultantplus://offline/ref=9F8FEC50F1D48857D946FF2012C6871FCB93963B3D74CFEE48D25B12E3DF691D2FE9421889C3540D34DD70E419FBACCCA1CAFD6FC0F190C303M6L" TargetMode="External"/><Relationship Id="rId187" Type="http://schemas.openxmlformats.org/officeDocument/2006/relationships/hyperlink" Target="consultantplus://offline/ref=9F8FEC50F1D48857D946FF2012C6871FCC95943A377C92E4408B5710E4D0360A28A04E1989C3500F3A8275F108A3A0CBB9D4FA76DCF3910CMBL" TargetMode="External"/><Relationship Id="rId1" Type="http://schemas.openxmlformats.org/officeDocument/2006/relationships/customXml" Target="../customXml/item1.xml"/><Relationship Id="rId212" Type="http://schemas.openxmlformats.org/officeDocument/2006/relationships/hyperlink" Target="consultantplus://offline/ref=9F8FEC50F1D48857D946FF2012C6871FCB93963B3D74CFEE48D25B12E3DF691D2FE9421889C2560C37DD70E419FBACCCA1CAFD6FC0F190C303M6L" TargetMode="External"/><Relationship Id="rId233" Type="http://schemas.openxmlformats.org/officeDocument/2006/relationships/hyperlink" Target="consultantplus://offline/ref=EC43567FF5A82892C2E1F9DA3E1DDE6A3FB0115554C516EA4B1A0D3E5928E304D1BB6EFCA540C582155AFF47A66B361EC0CF9CD8DC6DqAYEM" TargetMode="External"/><Relationship Id="rId254" Type="http://schemas.openxmlformats.org/officeDocument/2006/relationships/hyperlink" Target="consultantplus://offline/ref=4A61DFB5B3AA1D5E186B452FE3C7A1E508E319CE1B7A4F5EF0618252B3E4381437B0F6B245286EF57A95D59631rCZ9N" TargetMode="External"/><Relationship Id="rId28" Type="http://schemas.openxmlformats.org/officeDocument/2006/relationships/hyperlink" Target="consultantplus://offline/ref=9F8FEC50F1D48857D946FF2012C6871FCB93963B3D74CFEE48D25B12E3DF691D2FE9421889C3520D36DD70E419FBACCCA1CAFD6FC0F190C303M6L" TargetMode="External"/><Relationship Id="rId49" Type="http://schemas.openxmlformats.org/officeDocument/2006/relationships/hyperlink" Target="consultantplus://offline/ref=9F8FEC50F1D48857D946FF2012C6871FCB93963B3D74CFEE48D25B12E3DF691D2FE9421889C3540D34DD70E419FBACCCA1CAFD6FC0F190C303M6L" TargetMode="External"/><Relationship Id="rId114" Type="http://schemas.openxmlformats.org/officeDocument/2006/relationships/hyperlink" Target="consultantplus://offline/ref=9F8FEC50F1D48857D946FF2012C6871FCC95943A377C92E4408B5710E4D0360A28A04E1989C0500C3A8275F108A3A0CBB9D4FA76DCF3910CMBL" TargetMode="External"/><Relationship Id="rId60" Type="http://schemas.openxmlformats.org/officeDocument/2006/relationships/hyperlink" Target="consultantplus://offline/ref=9F8FEC50F1D48857D946FF2012C6871FCB93963B3D74CFEE48D25B12E3DF691D2FE9421889C3540D34DD70E419FBACCCA1CAFD6FC0F190C303M6L" TargetMode="External"/><Relationship Id="rId81" Type="http://schemas.openxmlformats.org/officeDocument/2006/relationships/hyperlink" Target="consultantplus://offline/ref=9F8FEC50F1D48857D946FF2012C6871FCC95943A377C92E4408B5710E4D0360A28A04E1989C7540E3A8275F108A3A0CBB9D4FA76DCF3910CMBL" TargetMode="External"/><Relationship Id="rId135" Type="http://schemas.openxmlformats.org/officeDocument/2006/relationships/hyperlink" Target="consultantplus://offline/ref=9F8FEC50F1D48857D946FF2012C6871FCB9090353C76CFEE48D25B12E3DF691D2FE9421889C2550938DD70E419FBACCCA1CAFD6FC0F190C303M6L" TargetMode="External"/><Relationship Id="rId156" Type="http://schemas.openxmlformats.org/officeDocument/2006/relationships/hyperlink" Target="consultantplus://offline/ref=9F8FEC50F1D48857D946FF2012C6871FCB93963B3D74CFEE48D25B12E3DF691D2FE9421E8FC55E58609271B85CA8BFCDA0CAFF68DF0FMAL" TargetMode="External"/><Relationship Id="rId177" Type="http://schemas.openxmlformats.org/officeDocument/2006/relationships/hyperlink" Target="consultantplus://offline/ref=9F8FEC50F1D48857D946FF2012C6871FCB93963B3D74CFEE48D25B12E3DF691D2FE9421E8FCB5E58609271B85CA8BFCDA0CAFF68DF0FMAL" TargetMode="External"/><Relationship Id="rId198" Type="http://schemas.openxmlformats.org/officeDocument/2006/relationships/hyperlink" Target="consultantplus://offline/ref=9F8FEC50F1D48857D946E12D04AAD915C99ACD303475C4BB118E5D45BC8F6F486FA9444DCA86580D31D624B054A5F59CE381F069D8ED90C52157891C04M6L" TargetMode="External"/><Relationship Id="rId202" Type="http://schemas.openxmlformats.org/officeDocument/2006/relationships/hyperlink" Target="consultantplus://offline/ref=9F8FEC50F1D48857D946E12D04AAD915C99ACD303475C4BB118E5D45BC8F6F486FA9444DCA86580D31D624B65DA5F59CE381F069D8ED90C52157891C04M6L" TargetMode="External"/><Relationship Id="rId223" Type="http://schemas.openxmlformats.org/officeDocument/2006/relationships/hyperlink" Target="consultantplus://offline/ref=EC43567FF5A82892C2E1F9DA3E1DDE6A3FB0115554C516EA4B1A0D3E5928E304D1BB6EFCA549C5804000EF43EF3F3301C9D383D8C26EA796q2Y7M" TargetMode="External"/><Relationship Id="rId244" Type="http://schemas.openxmlformats.org/officeDocument/2006/relationships/hyperlink" Target="consultantplus://offline/ref=4A61DFB5B3AA1D5E186B5B22F5ABFCEE08E04EC41E794608AC338405ECB43E4165F0A8EB04657DF57B8BD79435C3A9A9DF15578866EFCC9E8B515805rDZ9N" TargetMode="External"/><Relationship Id="rId18" Type="http://schemas.openxmlformats.org/officeDocument/2006/relationships/hyperlink" Target="consultantplus://offline/ref=9F8FEC50F1D48857D946FF2012C6871FCB93963E377FCFEE48D25B12E3DF691D2FE9421C8EC25E58609271B85CA8BFCDA0CAFF68DF0FMAL" TargetMode="External"/><Relationship Id="rId39" Type="http://schemas.openxmlformats.org/officeDocument/2006/relationships/hyperlink" Target="consultantplus://offline/ref=9F8FEC50F1D48857D946FF2012C6871FCB93963E377FCFEE48D25B12E3DF691D2FE9421889C2530D33DD70E419FBACCCA1CAFD6FC0F190C303M6L" TargetMode="External"/><Relationship Id="rId50" Type="http://schemas.openxmlformats.org/officeDocument/2006/relationships/hyperlink" Target="consultantplus://offline/ref=9F8FEC50F1D48857D946FF2012C6871FCB93963B3D74CFEE48D25B12E3DF691D2FE9421F89CB5E58609271B85CA8BFCDA0CAFF68DF0FMAL" TargetMode="External"/><Relationship Id="rId104" Type="http://schemas.openxmlformats.org/officeDocument/2006/relationships/hyperlink" Target="consultantplus://offline/ref=9F8FEC50F1D48857D946FF2012C6871FCC95943A377C92E4408B5710E4D0360A28A04E1989C452053A8275F108A3A0CBB9D4FA76DCF3910CMBL" TargetMode="External"/><Relationship Id="rId125" Type="http://schemas.openxmlformats.org/officeDocument/2006/relationships/hyperlink" Target="consultantplus://offline/ref=9F8FEC50F1D48857D946FF2012C6871FCB9090353C76CFEE48D25B12E3DF691D2FE9421889C2550938DD70E419FBACCCA1CAFD6FC0F190C303M6L" TargetMode="External"/><Relationship Id="rId146" Type="http://schemas.openxmlformats.org/officeDocument/2006/relationships/hyperlink" Target="consultantplus://offline/ref=9F8FEC50F1D48857D946FF2012C6871FCB93963B3D74CFEE48D25B12E3DF691D2FE9421889C3540D34DD70E419FBACCCA1CAFD6FC0F190C303M6L" TargetMode="External"/><Relationship Id="rId167" Type="http://schemas.openxmlformats.org/officeDocument/2006/relationships/hyperlink" Target="consultantplus://offline/ref=9F8FEC50F1D48857D946FF2012C6871FCB93963B3D74CFEE48D25B12E3DF691D2FE9421F89CB5E58609271B85CA8BFCDA0CAFF68DF0FMAL" TargetMode="External"/><Relationship Id="rId188" Type="http://schemas.openxmlformats.org/officeDocument/2006/relationships/hyperlink" Target="consultantplus://offline/ref=9F8FEC50F1D48857D946FF2012C6871FCB93963B3D74CFEE48D25B12E3DF691D2FE9421E8FC55E58609271B85CA8BFCDA0CAFF68DF0FMAL" TargetMode="External"/><Relationship Id="rId71" Type="http://schemas.openxmlformats.org/officeDocument/2006/relationships/hyperlink" Target="consultantplus://offline/ref=9F8FEC50F1D48857D946FF2012C6871FCC95943A377C92E4408B5710E4D0360A28A04E1989C65C053A8275F108A3A0CBB9D4FA76DCF3910CMBL" TargetMode="External"/><Relationship Id="rId92" Type="http://schemas.openxmlformats.org/officeDocument/2006/relationships/hyperlink" Target="consultantplus://offline/ref=9F8FEC50F1D48857D946FF2012C6871FCB9090353C72CFEE48D25B12E3DF691D2FE9421889C2550F32DD70E419FBACCCA1CAFD6FC0F190C303M6L" TargetMode="External"/><Relationship Id="rId213" Type="http://schemas.openxmlformats.org/officeDocument/2006/relationships/hyperlink" Target="consultantplus://offline/ref=9F8FEC50F1D48857D946FF2012C6871FCB93963B3D74CFEE48D25B12E3DF691D2FE9421889C3510A35DD70E419FBACCCA1CAFD6FC0F190C303M6L" TargetMode="External"/><Relationship Id="rId234" Type="http://schemas.openxmlformats.org/officeDocument/2006/relationships/hyperlink" Target="consultantplus://offline/ref=EC43567FF5A82892C2E1F9DA3E1DDE6A3FB0115554C516EA4B1A0D3E5928E304D1BB6EFCA04CCF82155AFF47A66B361EC0CF9CD8DC6DqAYEM" TargetMode="External"/><Relationship Id="rId2" Type="http://schemas.openxmlformats.org/officeDocument/2006/relationships/numbering" Target="numbering.xml"/><Relationship Id="rId29" Type="http://schemas.openxmlformats.org/officeDocument/2006/relationships/hyperlink" Target="consultantplus://offline/ref=9F8FEC50F1D48857D946FF2012C6871FCB93963B3D74CFEE48D25B12E3DF691D2FE9421889C3530436DD70E419FBACCCA1CAFD6FC0F190C303M6L" TargetMode="External"/><Relationship Id="rId255" Type="http://schemas.openxmlformats.org/officeDocument/2006/relationships/hyperlink" Target="consultantplus://offline/ref=4A61DFB5B3AA1D5E186B5B22F5ABFCEE08E04EC41E794C0EA9348405ECB43E4165F0A8EB04657DF57B8BD6963BC3A9A9DF15578866EFCC9E8B515805rDZ9N" TargetMode="External"/><Relationship Id="rId40" Type="http://schemas.openxmlformats.org/officeDocument/2006/relationships/hyperlink" Target="consultantplus://offline/ref=9F8FEC50F1D48857D946FF2012C6871FCB93963B3D74CFEE48D25B12E3DF691D2FE9421889C3520D36DD70E419FBACCCA1CAFD6FC0F190C303M6L" TargetMode="External"/><Relationship Id="rId115" Type="http://schemas.openxmlformats.org/officeDocument/2006/relationships/hyperlink" Target="consultantplus://offline/ref=9F8FEC50F1D48857D946FF2012C6871FCC95943A377C92E4408B5710E4D0360A28A04E1989CA570A3A8275F108A3A0CBB9D4FA76DCF3910CMBL" TargetMode="External"/><Relationship Id="rId136" Type="http://schemas.openxmlformats.org/officeDocument/2006/relationships/hyperlink" Target="consultantplus://offline/ref=9F8FEC50F1D48857D946FF2012C6871FCB9090353C72CFEE48D25B12E3DF691D2FE9421889C2550438DD70E419FBACCCA1CAFD6FC0F190C303M6L" TargetMode="External"/><Relationship Id="rId157" Type="http://schemas.openxmlformats.org/officeDocument/2006/relationships/hyperlink" Target="consultantplus://offline/ref=9F8FEC50F1D48857D946FF2012C6871FCB93963B3D74CFEE48D25B12E3DF691D2FE9421889C3540D34DD70E419FBACCCA1CAFD6FC0F190C303M6L" TargetMode="External"/><Relationship Id="rId178" Type="http://schemas.openxmlformats.org/officeDocument/2006/relationships/hyperlink" Target="consultantplus://offline/ref=9F8FEC50F1D48857D946FF2012C6871FCB9090353C76CFEE48D25B12E3DF691D2FE9421889C2550933DD70E419FBACCCA1CAFD6FC0F190C303M6L" TargetMode="External"/><Relationship Id="rId61" Type="http://schemas.openxmlformats.org/officeDocument/2006/relationships/hyperlink" Target="consultantplus://offline/ref=9F8FEC50F1D48857D946FF2012C6871FCB93963B3D74CFEE48D25B12E3DF691D2FE9421F89CB5E58609271B85CA8BFCDA0CAFF68DF0FMAL" TargetMode="External"/><Relationship Id="rId82" Type="http://schemas.openxmlformats.org/officeDocument/2006/relationships/hyperlink" Target="consultantplus://offline/ref=9F8FEC50F1D48857D946FF2012C6871FCC95943A377C92E4408B5710E4D0360A28A04E1989C7530A3A8275F108A3A0CBB9D4FA76DCF3910CMBL" TargetMode="External"/><Relationship Id="rId199" Type="http://schemas.openxmlformats.org/officeDocument/2006/relationships/hyperlink" Target="consultantplus://offline/ref=9F8FEC50F1D48857D946E12D04AAD915C99ACD303475C4BB118E5D45BC8F6F486FA9444DCA86580D31D624B75EA5F59CE381F069D8ED90C52157891C04M6L" TargetMode="External"/><Relationship Id="rId203" Type="http://schemas.openxmlformats.org/officeDocument/2006/relationships/hyperlink" Target="consultantplus://offline/ref=9F8FEC50F1D48857D946E12D04AAD915C99ACD303475C4BB118E5D45BC8F6F486FA9444DCA86580D31D624B65FA5F59CE381F069D8ED90C52157891C04M6L" TargetMode="External"/><Relationship Id="rId19" Type="http://schemas.openxmlformats.org/officeDocument/2006/relationships/hyperlink" Target="consultantplus://offline/ref=9F8FEC50F1D48857D946FF2012C6871FCB93963E377FCFEE48D25B12E3DF691D2FE9421889C3570B33DD70E419FBACCCA1CAFD6FC0F190C303M6L" TargetMode="External"/><Relationship Id="rId224" Type="http://schemas.openxmlformats.org/officeDocument/2006/relationships/hyperlink" Target="consultantplus://offline/ref=EC43567FF5A82892C2E1F9DA3E1DDE6A3FB0115554C516EA4B1A0D3E5928E304D1BB6EFCA040C282155AFF47A66B361EC0CF9CD8DC6DqAYEM" TargetMode="External"/><Relationship Id="rId245" Type="http://schemas.openxmlformats.org/officeDocument/2006/relationships/hyperlink" Target="consultantplus://offline/ref=4A61DFB5B3AA1D5E186B5B22F5ABFCEE08E04EC41E7B440FA43C8405ECB43E4165F0A8EB04657DF57B8BD79431C3A9A9DF15578866EFCC9E8B515805rDZ9N" TargetMode="External"/><Relationship Id="rId30" Type="http://schemas.openxmlformats.org/officeDocument/2006/relationships/hyperlink" Target="consultantplus://offline/ref=9F8FEC50F1D48857D946FF2012C6871FCB9196353772CFEE48D25B12E3DF691D2FE9421889C2550839DD70E419FBACCCA1CAFD6FC0F190C303M6L" TargetMode="External"/><Relationship Id="rId105" Type="http://schemas.openxmlformats.org/officeDocument/2006/relationships/hyperlink" Target="consultantplus://offline/ref=9F8FEC50F1D48857D946FF2012C6871FCC95943A377C92E4408B5710E4D0360A28A04E1989CA5C0D3A8275F108A3A0CBB9D4FA76DCF3910CMBL" TargetMode="External"/><Relationship Id="rId126" Type="http://schemas.openxmlformats.org/officeDocument/2006/relationships/hyperlink" Target="consultantplus://offline/ref=9F8FEC50F1D48857D946FF2012C6871FCB9090353C72CFEE48D25B12E3DF691D2FE9421889C2550435DD70E419FBACCCA1CAFD6FC0F190C303M6L" TargetMode="External"/><Relationship Id="rId147" Type="http://schemas.openxmlformats.org/officeDocument/2006/relationships/hyperlink" Target="consultantplus://offline/ref=9F8FEC50F1D48857D946FF2012C6871FCB93963B3D74CFEE48D25B12E3DF691D2FE9421F89CB5E58609271B85CA8BFCDA0CAFF68DF0FMAL" TargetMode="External"/><Relationship Id="rId168" Type="http://schemas.openxmlformats.org/officeDocument/2006/relationships/hyperlink" Target="consultantplus://offline/ref=9F8FEC50F1D48857D946FF2012C6871FCB93963B3D74CFEE48D25B12E3DF691D2FE9421E8FCB5E58609271B85CA8BFCDA0CAFF68DF0FMAL" TargetMode="External"/><Relationship Id="rId51" Type="http://schemas.openxmlformats.org/officeDocument/2006/relationships/hyperlink" Target="consultantplus://offline/ref=9F8FEC50F1D48857D946FF2012C6871FCB93963B3D74CFEE48D25B12E3DF691D2FE9421E8FCB5E58609271B85CA8BFCDA0CAFF68DF0FMAL" TargetMode="External"/><Relationship Id="rId72" Type="http://schemas.openxmlformats.org/officeDocument/2006/relationships/hyperlink" Target="consultantplus://offline/ref=9F8FEC50F1D48857D946FF2012C6871FCC95943A377C92E4408B5710E4D0360A28A04E1989C755093A8275F108A3A0CBB9D4FA76DCF3910CMBL" TargetMode="External"/><Relationship Id="rId93" Type="http://schemas.openxmlformats.org/officeDocument/2006/relationships/hyperlink" Target="consultantplus://offline/ref=9F8FEC50F1D48857D946FF2012C6871FCB9196353772CFEE48D25B12E3DF691D2FE9421889C2550F37DD70E419FBACCCA1CAFD6FC0F190C303M6L" TargetMode="External"/><Relationship Id="rId189" Type="http://schemas.openxmlformats.org/officeDocument/2006/relationships/hyperlink" Target="consultantplus://offline/ref=9F8FEC50F1D48857D946FF2012C6871FCB93963E377FCFEE48D25B12E3DF691D2FE9421889C2550B33DD70E419FBACCCA1CAFD6FC0F190C303M6L" TargetMode="External"/><Relationship Id="rId3" Type="http://schemas.openxmlformats.org/officeDocument/2006/relationships/styles" Target="styles.xml"/><Relationship Id="rId214" Type="http://schemas.openxmlformats.org/officeDocument/2006/relationships/hyperlink" Target="consultantplus://offline/ref=9F8FEC50F1D48857D946FF2012C6871FCB93963B3D74CFEE48D25B12E3DF691D2FE9421889C2560E36DD70E419FBACCCA1CAFD6FC0F190C303M6L" TargetMode="External"/><Relationship Id="rId235" Type="http://schemas.openxmlformats.org/officeDocument/2006/relationships/hyperlink" Target="consultantplus://offline/ref=EC43567FF5A82892C2E1F9DA3E1DDE6A3FB0115554C516EA4B1A0D3E5928E304D1BB6EF4A64CCDDD104FEE1FAA622001C3D380DADDq6Y5M" TargetMode="External"/><Relationship Id="rId256" Type="http://schemas.openxmlformats.org/officeDocument/2006/relationships/hyperlink" Target="consultantplus://offline/ref=4A61DFB5B3AA1D5E186B5B22F5ABFCEE08E04EC41E7B440FA43C8405ECB43E4165F0A8EB04657DF57B8BD79230C3A9A9DF15578866EFCC9E8B515805rDZ9N" TargetMode="External"/><Relationship Id="rId116" Type="http://schemas.openxmlformats.org/officeDocument/2006/relationships/hyperlink" Target="consultantplus://offline/ref=9F8FEC50F1D48857D946FF2012C6871FCC95943A377C92E4408B5710E4D0360A28A04E1989CA57053A8275F108A3A0CBB9D4FA76DCF3910CMBL" TargetMode="External"/><Relationship Id="rId137" Type="http://schemas.openxmlformats.org/officeDocument/2006/relationships/hyperlink" Target="consultantplus://offline/ref=9F8FEC50F1D48857D946FF2012C6871FCB9196353772CFEE48D25B12E3DF691D2FE9421889C2550F37DD70E419FBACCCA1CAFD6FC0F190C303M6L" TargetMode="External"/><Relationship Id="rId158" Type="http://schemas.openxmlformats.org/officeDocument/2006/relationships/hyperlink" Target="consultantplus://offline/ref=9F8FEC50F1D48857D946FF2012C6871FCB93963B3D74CFEE48D25B12E3DF691D2FE9421F89CB5E58609271B85CA8BFCDA0CAFF68DF0FMAL" TargetMode="External"/><Relationship Id="rId20" Type="http://schemas.openxmlformats.org/officeDocument/2006/relationships/hyperlink" Target="consultantplus://offline/ref=9F8FEC50F1D48857D946FF2012C6871FCB93963B3D74CFEE48D25B12E3DF691D2FE9421889C3520D36DD70E419FBACCCA1CAFD6FC0F190C303M6L" TargetMode="External"/><Relationship Id="rId41" Type="http://schemas.openxmlformats.org/officeDocument/2006/relationships/hyperlink" Target="consultantplus://offline/ref=9F8FEC50F1D48857D946FF2012C6871FCB9196353772CFEE48D25B12E3DF691D2FE9421889C2550839DD70E419FBACCCA1CAFD6FC0F190C303M6L" TargetMode="External"/><Relationship Id="rId62" Type="http://schemas.openxmlformats.org/officeDocument/2006/relationships/hyperlink" Target="consultantplus://offline/ref=9F8FEC50F1D48857D946FF2012C6871FCB93963B3D74CFEE48D25B12E3DF691D2FE9421E8FCB5E58609271B85CA8BFCDA0CAFF68DF0FMAL" TargetMode="External"/><Relationship Id="rId83" Type="http://schemas.openxmlformats.org/officeDocument/2006/relationships/hyperlink" Target="consultantplus://offline/ref=9F8FEC50F1D48857D946FF2012C6871FCC95943A377C92E4408B5710E4D0360A28A04E1989C455043A8275F108A3A0CBB9D4FA76DCF3910CMBL" TargetMode="External"/><Relationship Id="rId179" Type="http://schemas.openxmlformats.org/officeDocument/2006/relationships/hyperlink" Target="consultantplus://offline/ref=9F8FEC50F1D48857D946FF2012C6871FCB9090353C76CFEE48D25B12E3DF691D2FE9421889C2550938DD70E419FBACCCA1CAFD6FC0F190C303M6L" TargetMode="External"/><Relationship Id="rId190" Type="http://schemas.openxmlformats.org/officeDocument/2006/relationships/hyperlink" Target="consultantplus://offline/ref=9F8FEC50F1D48857D946FF2012C6871FCB93963B3D74CFEE48D25B12E3DF691D2FE9421E8FC55E58609271B85CA8BFCDA0CAFF68DF0FMAL" TargetMode="External"/><Relationship Id="rId204" Type="http://schemas.openxmlformats.org/officeDocument/2006/relationships/hyperlink" Target="consultantplus://offline/ref=9F8FEC50F1D48857D946E12D04AAD915C99ACD303475C4BB118E5D45BC8F6F486FA9444DCA86580D31D624B65EA5F59CE381F069D8ED90C52157891C04M6L" TargetMode="External"/><Relationship Id="rId225" Type="http://schemas.openxmlformats.org/officeDocument/2006/relationships/hyperlink" Target="consultantplus://offline/ref=EC43567FF5A82892C2E1F9DA3E1DDE6A3FB1175459C116EA4B1A0D3E5928E304C3BB36F0A441D8884315B912AAq6Y3M" TargetMode="External"/><Relationship Id="rId246" Type="http://schemas.openxmlformats.org/officeDocument/2006/relationships/hyperlink" Target="consultantplus://offline/ref=4A61DFB5B3AA1D5E186B5B22F5ABFCEE08E04EC41E7B440FA43C8405ECB43E4165F0A8EB04657DF57B8BD7943AC3A9A9DF15578866EFCC9E8B515805rDZ9N" TargetMode="External"/><Relationship Id="rId106" Type="http://schemas.openxmlformats.org/officeDocument/2006/relationships/hyperlink" Target="consultantplus://offline/ref=9F8FEC50F1D48857D946FF2012C6871FCB93963B3D74CFEE48D25B12E3DF691D2FE9421E8FC55E58609271B85CA8BFCDA0CAFF68DF0FMAL" TargetMode="External"/><Relationship Id="rId127" Type="http://schemas.openxmlformats.org/officeDocument/2006/relationships/hyperlink" Target="consultantplus://offline/ref=9F8FEC50F1D48857D946FF2012C6871FCB9196353772CFEE48D25B12E3DF691D2FE9421889C2550F37DD70E419FBACCCA1CAFD6FC0F190C303M6L" TargetMode="External"/><Relationship Id="rId10" Type="http://schemas.openxmlformats.org/officeDocument/2006/relationships/hyperlink" Target="consultantplus://offline/ref=9F8FEC50F1D48857D946FF2012C6871FCB93963E377FCFEE48D25B12E3DF691D2FE9421889C2540A30DD70E419FBACCCA1CAFD6FC0F190C303M6L" TargetMode="External"/><Relationship Id="rId31" Type="http://schemas.openxmlformats.org/officeDocument/2006/relationships/hyperlink" Target="consultantplus://offline/ref=9F8FEC50F1D48857D946FF2012C6871FCB93963E377FCFEE48D25B12E3DF691D2FE9421889C2550439DD70E419FBACCCA1CAFD6FC0F190C303M6L" TargetMode="External"/><Relationship Id="rId52" Type="http://schemas.openxmlformats.org/officeDocument/2006/relationships/hyperlink" Target="consultantplus://offline/ref=9F8FEC50F1D48857D946FF2012C6871FCB9090353C76CFEE48D25B12E3DF691D2FE9421889C2550933DD70E419FBACCCA1CAFD6FC0F190C303M6L" TargetMode="External"/><Relationship Id="rId73" Type="http://schemas.openxmlformats.org/officeDocument/2006/relationships/hyperlink" Target="consultantplus://offline/ref=9F8FEC50F1D48857D946FF2012C6871FCB93963B3D74CFEE48D25B12E3DF691D2FE9421E8FC55E58609271B85CA8BFCDA0CAFF68DF0FMAL" TargetMode="External"/><Relationship Id="rId94" Type="http://schemas.openxmlformats.org/officeDocument/2006/relationships/hyperlink" Target="consultantplus://offline/ref=9F8FEC50F1D48857D946FF2012C6871FCC95943A377C92E4408B5710E4D0360A28A04E1989C4540B3A8275F108A3A0CBB9D4FA76DCF3910CMBL" TargetMode="External"/><Relationship Id="rId148" Type="http://schemas.openxmlformats.org/officeDocument/2006/relationships/hyperlink" Target="consultantplus://offline/ref=9F8FEC50F1D48857D946FF2012C6871FCB93963B3D74CFEE48D25B12E3DF691D2FE9421E8FCB5E58609271B85CA8BFCDA0CAFF68DF0FMAL" TargetMode="External"/><Relationship Id="rId169" Type="http://schemas.openxmlformats.org/officeDocument/2006/relationships/hyperlink" Target="consultantplus://offline/ref=9F8FEC50F1D48857D946FF2012C6871FCB9090353C76CFEE48D25B12E3DF691D2FE9421889C2550938DD70E419FBACCCA1CAFD6FC0F190C303M6L" TargetMode="External"/><Relationship Id="rId4" Type="http://schemas.openxmlformats.org/officeDocument/2006/relationships/settings" Target="settings.xml"/><Relationship Id="rId180" Type="http://schemas.openxmlformats.org/officeDocument/2006/relationships/hyperlink" Target="consultantplus://offline/ref=9F8FEC50F1D48857D946FF2012C6871FCB9090353C72CFEE48D25B12E3DF691D2FE9421889C2540F38DD70E419FBACCCA1CAFD6FC0F190C303M6L" TargetMode="External"/><Relationship Id="rId215" Type="http://schemas.openxmlformats.org/officeDocument/2006/relationships/hyperlink" Target="consultantplus://offline/ref=9F8FEC50F1D48857D946FF2012C6871FCB93963B3D74CFEE48D25B12E3DF691D2FE9421889C2560F31DD70E419FBACCCA1CAFD6FC0F190C303M6L" TargetMode="External"/><Relationship Id="rId236" Type="http://schemas.openxmlformats.org/officeDocument/2006/relationships/hyperlink" Target="consultantplus://offline/ref=EC43567FF5A82892C2E1F9DA3E1DDE6A3FB0175A56C616EA4B1A0D3E5928E304D1BB6EF4A04292D8055EB613A3743F02DFCF82DBqDY5M" TargetMode="External"/><Relationship Id="rId257" Type="http://schemas.openxmlformats.org/officeDocument/2006/relationships/hyperlink" Target="consultantplus://offline/ref=4A61DFB5B3AA1D5E186B5B22F5ABFCEE08E04EC41E7E430EAD3D8405ECB43E4165F0A8EB04657DF57B8BD79030C3A9A9DF15578866EFCC9E8B515805rDZ9N" TargetMode="External"/><Relationship Id="rId42" Type="http://schemas.openxmlformats.org/officeDocument/2006/relationships/hyperlink" Target="consultantplus://offline/ref=9F8FEC50F1D48857D946FF2012C6871FCB93963E377FCFEE48D25B12E3DF691D2FE9421889C2550439DD70E419FBACCCA1CAFD6FC0F190C303M6L" TargetMode="External"/><Relationship Id="rId84" Type="http://schemas.openxmlformats.org/officeDocument/2006/relationships/hyperlink" Target="consultantplus://offline/ref=9F8FEC50F1D48857D946FF2012C6871FCC95943A377C92E4408B5710E4D0360A28A04E1989CA5C0D3A8275F108A3A0CBB9D4FA76DCF3910CMBL" TargetMode="External"/><Relationship Id="rId138" Type="http://schemas.openxmlformats.org/officeDocument/2006/relationships/hyperlink" Target="consultantplus://offline/ref=9F8FEC50F1D48857D946FF2012C6871FCC95943A377C92E4408B5710E4D0360A28A04E1989C456083A8275F108A3A0CBB9D4FA76DCF3910C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81DBB-BF8E-42AA-9ED7-8FD311DD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16303</Words>
  <Characters>92928</Characters>
  <Application>Microsoft Office Word</Application>
  <DocSecurity>0</DocSecurity>
  <Lines>774</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Галия Кудряшова Газизова</cp:lastModifiedBy>
  <cp:revision>2</cp:revision>
  <cp:lastPrinted>2021-10-13T07:13:00Z</cp:lastPrinted>
  <dcterms:created xsi:type="dcterms:W3CDTF">2022-02-25T10:41:00Z</dcterms:created>
  <dcterms:modified xsi:type="dcterms:W3CDTF">2022-02-25T10:41:00Z</dcterms:modified>
</cp:coreProperties>
</file>