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52" w:rsidRDefault="00B7255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72552" w:rsidRDefault="00B72552">
      <w:pPr>
        <w:pStyle w:val="ConsPlusNormal"/>
        <w:jc w:val="both"/>
        <w:outlineLvl w:val="0"/>
      </w:pPr>
    </w:p>
    <w:p w:rsidR="00B72552" w:rsidRDefault="00B72552">
      <w:pPr>
        <w:pStyle w:val="ConsPlusTitle"/>
        <w:jc w:val="center"/>
        <w:outlineLvl w:val="0"/>
      </w:pPr>
      <w:r>
        <w:t>ИСПОЛНИТЕЛЬНЫЙ КОМИТЕТ МУНИЦИПАЛЬНОГО ОБРАЗОВАНИЯ</w:t>
      </w:r>
    </w:p>
    <w:p w:rsidR="00B72552" w:rsidRDefault="00B72552">
      <w:pPr>
        <w:pStyle w:val="ConsPlusTitle"/>
        <w:jc w:val="center"/>
      </w:pPr>
      <w:r>
        <w:t>ГОРОД НАБЕРЕЖНЫЕ ЧЕЛНЫ РЕСПУБЛИКИ ТАТАРСТАН</w:t>
      </w:r>
    </w:p>
    <w:p w:rsidR="00B72552" w:rsidRDefault="00B72552">
      <w:pPr>
        <w:pStyle w:val="ConsPlusTitle"/>
        <w:jc w:val="center"/>
      </w:pPr>
    </w:p>
    <w:p w:rsidR="00B72552" w:rsidRDefault="00B72552">
      <w:pPr>
        <w:pStyle w:val="ConsPlusTitle"/>
        <w:jc w:val="center"/>
      </w:pPr>
      <w:r>
        <w:t>ПОСТАНОВЛЕНИЕ</w:t>
      </w:r>
    </w:p>
    <w:p w:rsidR="00B72552" w:rsidRDefault="00B72552">
      <w:pPr>
        <w:pStyle w:val="ConsPlusTitle"/>
        <w:jc w:val="center"/>
      </w:pPr>
      <w:r>
        <w:t>от 19 августа 2013 г. N 4918</w:t>
      </w:r>
    </w:p>
    <w:p w:rsidR="00B72552" w:rsidRDefault="00B72552">
      <w:pPr>
        <w:pStyle w:val="ConsPlusTitle"/>
        <w:jc w:val="center"/>
      </w:pPr>
    </w:p>
    <w:p w:rsidR="00B72552" w:rsidRDefault="00B7255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B72552" w:rsidRDefault="00B72552">
      <w:pPr>
        <w:pStyle w:val="ConsPlusTitle"/>
        <w:jc w:val="center"/>
      </w:pPr>
      <w:r>
        <w:t>МУНИЦИПАЛЬНОЙ УСЛУГИ ПО ПРЕДОСТАВЛЕНИЮ ЖИЛОГО ПОМЕЩЕНИЯ,</w:t>
      </w:r>
    </w:p>
    <w:p w:rsidR="00B72552" w:rsidRDefault="00B72552">
      <w:pPr>
        <w:pStyle w:val="ConsPlusTitle"/>
        <w:jc w:val="center"/>
      </w:pPr>
      <w:r>
        <w:t>НАХОДЯЩЕГОСЯ В МУНИЦИПАЛЬНОЙ СОБСТВЕННОСТИ, ГРАЖДАНИНУ</w:t>
      </w:r>
    </w:p>
    <w:p w:rsidR="00B72552" w:rsidRDefault="00B72552">
      <w:pPr>
        <w:pStyle w:val="ConsPlusTitle"/>
        <w:jc w:val="center"/>
      </w:pPr>
      <w:r>
        <w:t>ПО ДОГОВОРУ СОЦИАЛЬНОГО НАЙМА</w:t>
      </w:r>
    </w:p>
    <w:p w:rsidR="00B72552" w:rsidRDefault="00B7255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2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552" w:rsidRDefault="00B7255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552" w:rsidRDefault="00B7255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Исполкома муниципального образования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12.04.2016 </w:t>
            </w:r>
            <w:hyperlink r:id="rId5" w:history="1">
              <w:r>
                <w:rPr>
                  <w:color w:val="0000FF"/>
                </w:rPr>
                <w:t>N 1821</w:t>
              </w:r>
            </w:hyperlink>
            <w:r>
              <w:rPr>
                <w:color w:val="392C69"/>
              </w:rPr>
              <w:t xml:space="preserve">, от 27.06.2016 </w:t>
            </w:r>
            <w:hyperlink r:id="rId6" w:history="1">
              <w:r>
                <w:rPr>
                  <w:color w:val="0000FF"/>
                </w:rPr>
                <w:t>N 3273</w:t>
              </w:r>
            </w:hyperlink>
            <w:r>
              <w:rPr>
                <w:color w:val="392C69"/>
              </w:rPr>
              <w:t>,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7" w:history="1">
              <w:r>
                <w:rPr>
                  <w:color w:val="0000FF"/>
                </w:rPr>
                <w:t>N 5873</w:t>
              </w:r>
            </w:hyperlink>
            <w:r>
              <w:rPr>
                <w:color w:val="392C69"/>
              </w:rPr>
              <w:t xml:space="preserve">, от 28.04.2018 </w:t>
            </w:r>
            <w:hyperlink r:id="rId8" w:history="1">
              <w:r>
                <w:rPr>
                  <w:color w:val="0000FF"/>
                </w:rPr>
                <w:t>N 2397</w:t>
              </w:r>
            </w:hyperlink>
            <w:r>
              <w:rPr>
                <w:color w:val="392C69"/>
              </w:rPr>
              <w:t xml:space="preserve">, от 09.11.2018 </w:t>
            </w:r>
            <w:hyperlink r:id="rId9" w:history="1">
              <w:r>
                <w:rPr>
                  <w:color w:val="0000FF"/>
                </w:rPr>
                <w:t>N 6596</w:t>
              </w:r>
            </w:hyperlink>
            <w:r>
              <w:rPr>
                <w:color w:val="392C69"/>
              </w:rPr>
              <w:t>,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02.11.2020 </w:t>
            </w:r>
            <w:hyperlink r:id="rId10" w:history="1">
              <w:r>
                <w:rPr>
                  <w:color w:val="0000FF"/>
                </w:rPr>
                <w:t>N 5738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552" w:rsidRDefault="00B72552"/>
        </w:tc>
      </w:tr>
    </w:tbl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постановляю: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9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предоставлению жилого помещения, находящегося в муниципальной собственности, гражданину по договору социального найма согласно приложению.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Исполнительного комитета от 28.06.2012 N 3527 "Об утверждении Административного регламента по предоставлению жилых помещений муниципального жилищного фонда по договорам социального найма";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пункт 20</w:t>
        </w:r>
      </w:hyperlink>
      <w:r>
        <w:t xml:space="preserve"> Постановления Исполнительного комитета от 18.07.2012 N 3892 "О внесении изменений в отдельные постановления Исполнительного комитета".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3. Заместителю Руководителя Исполнительного комитета, начальнику управления архитектуры, градостроительного и жилищного развития Шакирову Р.М. обеспечить предоставление Административного </w:t>
      </w:r>
      <w:hyperlink w:anchor="P39" w:history="1">
        <w:r>
          <w:rPr>
            <w:color w:val="0000FF"/>
          </w:rPr>
          <w:t>регламента</w:t>
        </w:r>
      </w:hyperlink>
      <w:r>
        <w:t xml:space="preserve"> предоставления муниципальной услуги по предоставлению жилого помещения, находящегося в муниципальной собственности, гражданину по договору социального найма в МАУ "Центр информационных систем" для размещения в соответствующих информационных системах и на официальном сайте города Набережные Челны в сети "Интернет".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Руководителя Исполнительного комитета Шакирова Р.М.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right"/>
      </w:pPr>
      <w:r>
        <w:t>И.о. Руководителя</w:t>
      </w:r>
    </w:p>
    <w:p w:rsidR="00B72552" w:rsidRDefault="00B72552">
      <w:pPr>
        <w:pStyle w:val="ConsPlusNormal"/>
        <w:jc w:val="right"/>
      </w:pPr>
      <w:r>
        <w:t>Исполнительного комитета</w:t>
      </w:r>
    </w:p>
    <w:p w:rsidR="00B72552" w:rsidRDefault="00B72552">
      <w:pPr>
        <w:pStyle w:val="ConsPlusNormal"/>
        <w:jc w:val="right"/>
      </w:pPr>
      <w:r>
        <w:t>И.М.ЯРУЛЛИН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right"/>
        <w:outlineLvl w:val="0"/>
      </w:pPr>
      <w:r>
        <w:t>Приложение</w:t>
      </w:r>
    </w:p>
    <w:p w:rsidR="00B72552" w:rsidRDefault="00B72552">
      <w:pPr>
        <w:pStyle w:val="ConsPlusNormal"/>
        <w:jc w:val="right"/>
      </w:pPr>
      <w:r>
        <w:t>к Постановлению</w:t>
      </w:r>
    </w:p>
    <w:p w:rsidR="00B72552" w:rsidRDefault="00B72552">
      <w:pPr>
        <w:pStyle w:val="ConsPlusNormal"/>
        <w:jc w:val="right"/>
      </w:pPr>
      <w:r>
        <w:t>Исполнительного комитета</w:t>
      </w:r>
    </w:p>
    <w:p w:rsidR="00B72552" w:rsidRDefault="00B72552">
      <w:pPr>
        <w:pStyle w:val="ConsPlusNormal"/>
        <w:jc w:val="right"/>
      </w:pPr>
      <w:r>
        <w:t>от 19 августа 2013 г. N 4918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B72552" w:rsidRDefault="00B72552">
      <w:pPr>
        <w:pStyle w:val="ConsPlusTitle"/>
        <w:jc w:val="center"/>
      </w:pPr>
      <w:r>
        <w:t>ПРЕДОСТАВЛЕНИЯ МУНИЦИПАЛЬНОЙ УСЛУГИ ПО ПРЕДОСТАВЛЕНИЮ</w:t>
      </w:r>
    </w:p>
    <w:p w:rsidR="00B72552" w:rsidRDefault="00B72552">
      <w:pPr>
        <w:pStyle w:val="ConsPlusTitle"/>
        <w:jc w:val="center"/>
      </w:pPr>
      <w:r>
        <w:t>ЖИЛОГО ПОМЕЩЕНИЯ, НАХОДЯЩЕГОСЯ В МУНИЦИПАЛЬНОЙ</w:t>
      </w:r>
    </w:p>
    <w:p w:rsidR="00B72552" w:rsidRDefault="00B72552">
      <w:pPr>
        <w:pStyle w:val="ConsPlusTitle"/>
        <w:jc w:val="center"/>
      </w:pPr>
      <w:r>
        <w:t>СОБСТВЕННОСТИ, ГРАЖДАНИНУ ПО ДОГОВОРУ СОЦИАЛЬНОГО НАЙМА</w:t>
      </w:r>
    </w:p>
    <w:p w:rsidR="00B72552" w:rsidRDefault="00B7255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2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552" w:rsidRDefault="00B7255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552" w:rsidRDefault="00B7255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Исполкома муниципального образования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12.04.2016 </w:t>
            </w:r>
            <w:hyperlink r:id="rId15" w:history="1">
              <w:r>
                <w:rPr>
                  <w:color w:val="0000FF"/>
                </w:rPr>
                <w:t>N 1821</w:t>
              </w:r>
            </w:hyperlink>
            <w:r>
              <w:rPr>
                <w:color w:val="392C69"/>
              </w:rPr>
              <w:t xml:space="preserve">, от 27.06.2016 </w:t>
            </w:r>
            <w:hyperlink r:id="rId16" w:history="1">
              <w:r>
                <w:rPr>
                  <w:color w:val="0000FF"/>
                </w:rPr>
                <w:t>N 3273</w:t>
              </w:r>
            </w:hyperlink>
            <w:r>
              <w:rPr>
                <w:color w:val="392C69"/>
              </w:rPr>
              <w:t>,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17" w:history="1">
              <w:r>
                <w:rPr>
                  <w:color w:val="0000FF"/>
                </w:rPr>
                <w:t>N 5873</w:t>
              </w:r>
            </w:hyperlink>
            <w:r>
              <w:rPr>
                <w:color w:val="392C69"/>
              </w:rPr>
              <w:t xml:space="preserve">, от 28.04.2018 </w:t>
            </w:r>
            <w:hyperlink r:id="rId18" w:history="1">
              <w:r>
                <w:rPr>
                  <w:color w:val="0000FF"/>
                </w:rPr>
                <w:t>N 2397</w:t>
              </w:r>
            </w:hyperlink>
            <w:r>
              <w:rPr>
                <w:color w:val="392C69"/>
              </w:rPr>
              <w:t xml:space="preserve">, от 09.11.2018 </w:t>
            </w:r>
            <w:hyperlink r:id="rId19" w:history="1">
              <w:r>
                <w:rPr>
                  <w:color w:val="0000FF"/>
                </w:rPr>
                <w:t>N 6596</w:t>
              </w:r>
            </w:hyperlink>
            <w:r>
              <w:rPr>
                <w:color w:val="392C69"/>
              </w:rPr>
              <w:t>,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02.11.2020 </w:t>
            </w:r>
            <w:hyperlink r:id="rId20" w:history="1">
              <w:r>
                <w:rPr>
                  <w:color w:val="0000FF"/>
                </w:rPr>
                <w:t>N 5738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552" w:rsidRDefault="00B72552"/>
        </w:tc>
      </w:tr>
    </w:tbl>
    <w:p w:rsidR="00B72552" w:rsidRDefault="00B72552">
      <w:pPr>
        <w:pStyle w:val="ConsPlusNormal"/>
        <w:jc w:val="both"/>
      </w:pPr>
    </w:p>
    <w:p w:rsidR="00B72552" w:rsidRDefault="00B72552">
      <w:pPr>
        <w:pStyle w:val="ConsPlusTitle"/>
        <w:jc w:val="center"/>
        <w:outlineLvl w:val="1"/>
      </w:pPr>
      <w:r>
        <w:t>1. Общие положения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>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предоставлению жилого помещения, находящегося в муниципальной собственности, гражданину по договору социального найма (далее - муниципальная услуга).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1.2. Получатели муниципальной услуги: физические лица, нуждающиеся в улучшении жилищных условий (далее - заявитель).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Исполнитель муниципальной услуги - управление архитектуры, градостроительного и жилищного развития Исполнительного комитета (далее - управление).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1.3.1. Место нахождения Исполнительного комитета: город Набережные Челны, пр. Хасана Туфана, д. 23.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Место нахождения Управления: город Набережные Челны, пр. Хасана Туфана, д. 23, каб. 217.</w:t>
      </w:r>
    </w:p>
    <w:p w:rsidR="00B72552" w:rsidRDefault="00B7255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График работы Исполнительного комитета: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Понедельник, вторник, среда, четверг, пятница - с 8.00 до 17.00 часов.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Перерыв на обед с 12-00 до 13-00 часов.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Справочный телефон управления 30-55-85.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Вход по документам, удостоверяющим личность.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1.3.2. Адрес официального сайта муниципального образования город Набережные Челны в информационно-телекоммуникационной сети "Интернет" (далее - сеть "Интернет"): </w:t>
      </w:r>
      <w:r>
        <w:lastRenderedPageBreak/>
        <w:t>(http://www.nabchelny.ru).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1.3.3. Информация о муниципальной услуге может быть получена: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посредством информационных стендов, содержащих визуальную и текстовую информацию о муниципальной услуге, расположенных в помещениях Исполнительного комитета, для работы с заявителями;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посредством сети "Интернет" на официальном сайте муниципального образования город Набережные Челны (http://www.nabchelny.ru);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3) на Портале государственных и муниципальных услуг Республики Татарстан (http://uslugi.tatar.ru/);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4) на Едином портале государственных и муниципальных услуг (функций) (http://www.gosuslugi.ru/);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5) в Исполнительном комитете (Управлении):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при устном обращении - лично или по телефону;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при письменном (в том числе в форме электронного документа) обращении - на бумажном носителе по почте, в электронной форме по электронной почте (http://www.nabchelny.ru).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1.3.5. Муниципальная услуга предоставляется посредством использования Единой государственной информационной системы социального обеспечения (далее - ЕГИССО)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B72552" w:rsidRDefault="00B72552">
      <w:pPr>
        <w:pStyle w:val="ConsPlusNormal"/>
        <w:jc w:val="both"/>
      </w:pPr>
      <w:r>
        <w:t xml:space="preserve">(п. 1.3.5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29.09.2017 N 5873)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1.3.6. Информация 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B72552" w:rsidRDefault="00B72552">
      <w:pPr>
        <w:pStyle w:val="ConsPlusNormal"/>
        <w:jc w:val="both"/>
      </w:pPr>
      <w:r>
        <w:t xml:space="preserve">(п. 1.3.6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29.09.2017 N 5873)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1.3.4. Информация по вопросам предоставления муниципальной услуги размещается специалистом управления на официальном сайте муниципального образования город Набережные Челны и на информационных стендах в помещениях Исполнительного комитета для работы с заявителями.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1.4. Предоставление муниципальной услуги осуществляется в соответствии с: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Гражданским </w:t>
      </w:r>
      <w:hyperlink r:id="rId24" w:history="1">
        <w:r>
          <w:rPr>
            <w:color w:val="0000FF"/>
          </w:rPr>
          <w:t>кодексом</w:t>
        </w:r>
      </w:hyperlink>
      <w:r>
        <w:t xml:space="preserve"> Российской Федерации (часть вторая) от 26.01.1996 N 14-ФЗ (далее - ГК РФ) (Собрание законодательства Российской Федерации, 29.01.1996, N 5, ст. 410);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Жилищным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 от 29.12.2004 N 188-ФЗ (далее - ЖК РФ) (Собрание законодательства Российской Федерации, 03.01.2005, N 1 (часть 1), ст. 14);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02.08.2010, N 31, ст. 4179);</w:t>
      </w:r>
    </w:p>
    <w:p w:rsidR="00B72552" w:rsidRDefault="00B72552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21.05.2005 N 315 "Об утверждении типового договора социального найма жилого помещения" (далее постановление Правительства РФ N 315 (Собрание законодательства Российской Федерации, 30.05.2005, N 22, ст. 2126);</w:t>
      </w:r>
    </w:p>
    <w:p w:rsidR="00B72552" w:rsidRDefault="00B72552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Приказом</w:t>
        </w:r>
      </w:hyperlink>
      <w:r>
        <w:t xml:space="preserve"> Минрегиона РФ от 25.02.2005 N 18 "Об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найма" (далее - Приказ N 18) (Нормирование в строительстве и ЖКХ, N 2, 2005);</w:t>
      </w:r>
    </w:p>
    <w:p w:rsidR="00B72552" w:rsidRDefault="00B72552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Законом</w:t>
        </w:r>
      </w:hyperlink>
      <w:r>
        <w:t xml:space="preserve"> Республики Татарстан от 13.07.2007 N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 (далее - Закон РТ N 31-ЗРТ) ("Республика Татарстан", N 144, 20.07.2007);</w:t>
      </w:r>
    </w:p>
    <w:p w:rsidR="00B72552" w:rsidRDefault="00B72552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Законом</w:t>
        </w:r>
      </w:hyperlink>
      <w:r>
        <w:t xml:space="preserve"> Республики Татарстан от 28.07.2004 N 45-ЗРТ "О местном самоуправлении в Республике Татарстан" (далее - Закон РТ N 45-ЗРТ) (Республика Татарстан, N 155-156, 03.08.2004);</w:t>
      </w:r>
    </w:p>
    <w:p w:rsidR="00B72552" w:rsidRDefault="00B72552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Набережные Челны Республики Татарстан, принятым решением Городского Совета муниципального образования город Набережные Челны 08.12.2005 N 6/5 (далее - Устав);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Положением об управлении, утвержденным распоряжением Руководителя Исполнительного комитета от 20.10.2017 N 994-р (далее - положение об управлении);</w:t>
      </w:r>
    </w:p>
    <w:p w:rsidR="00B72552" w:rsidRDefault="00B7255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Правилами внутреннего трудового распорядка, утвержденными распоряжением Руководителя Исполнительного комитета от 16.07.2007 N 754 (далее - правила);</w:t>
      </w:r>
    </w:p>
    <w:p w:rsidR="00B72552" w:rsidRDefault="00B72552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14.02.2017 N 181 "О Единой государственной информационной системе социального обеспечения" (Собрание законодательства Российской Федерации, 20.02.2017, N 8, ст. 1249).</w:t>
      </w:r>
    </w:p>
    <w:p w:rsidR="00B72552" w:rsidRDefault="00B72552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29.09.2017 N 5873)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1.5. 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</w:t>
      </w:r>
      <w:hyperlink r:id="rId35" w:history="1">
        <w:r>
          <w:rPr>
            <w:color w:val="0000FF"/>
          </w:rPr>
          <w:t>п. 2 ст. 2</w:t>
        </w:r>
      </w:hyperlink>
      <w:r>
        <w:t xml:space="preserve"> Федерального закона от 27.07.2010 N 210-ФЗ). Заявление заполняется в произвольной форме.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B72552" w:rsidRDefault="00B725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742"/>
        <w:gridCol w:w="2494"/>
      </w:tblGrid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center"/>
            </w:pPr>
            <w:r>
              <w:t>Наименование требования к стандарту предоставления муниципальной услуги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center"/>
            </w:pPr>
            <w:r>
              <w:t>Содержание требований к стандарту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  <w:jc w:val="center"/>
            </w:pPr>
            <w:r>
              <w:t>Нормативный акт, устанавливающий услугу или требование</w:t>
            </w: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t>2.1. Наименование муниципальной услуги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r>
              <w:t>Предоставление жилого помещения, находящегося в муниципальной собственности, гражданину по договору социального найма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п. 1 ст. 672</w:t>
              </w:r>
            </w:hyperlink>
            <w:r>
              <w:t xml:space="preserve"> ГК РФ;</w:t>
            </w:r>
          </w:p>
          <w:p w:rsidR="00B72552" w:rsidRDefault="00B72552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ст. 49</w:t>
              </w:r>
            </w:hyperlink>
            <w:r>
              <w:t xml:space="preserve"> ЖК РФ</w:t>
            </w: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r>
              <w:t>Исполнительный комитет муниципального образования город Набережные Челны Республики Татарстан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  <w:r>
              <w:t xml:space="preserve">1) </w:t>
            </w:r>
            <w:hyperlink r:id="rId38" w:history="1">
              <w:r>
                <w:rPr>
                  <w:color w:val="0000FF"/>
                </w:rPr>
                <w:t>Устав</w:t>
              </w:r>
            </w:hyperlink>
            <w:r>
              <w:t>;</w:t>
            </w:r>
          </w:p>
          <w:p w:rsidR="00B72552" w:rsidRDefault="00B72552">
            <w:pPr>
              <w:pStyle w:val="ConsPlusNormal"/>
              <w:jc w:val="both"/>
            </w:pPr>
            <w:r>
              <w:t>2) Положение об Управлении</w:t>
            </w: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lastRenderedPageBreak/>
              <w:t>2.3. Описание результата предоставления муниципальной услуги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hyperlink w:anchor="P398" w:history="1">
              <w:r>
                <w:rPr>
                  <w:color w:val="0000FF"/>
                </w:rPr>
                <w:t>Договор</w:t>
              </w:r>
            </w:hyperlink>
            <w:r>
              <w:t xml:space="preserve"> социального найма жилого помещения (приложение N 1).</w:t>
            </w:r>
          </w:p>
          <w:p w:rsidR="00B72552" w:rsidRDefault="00B72552">
            <w:pPr>
              <w:pStyle w:val="ConsPlusNormal"/>
              <w:jc w:val="both"/>
            </w:pPr>
            <w:r>
              <w:t>Решение об отказе в предоставлении муниципальной услуги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п. 1 ст. 671</w:t>
              </w:r>
            </w:hyperlink>
            <w:r>
              <w:t xml:space="preserve"> ГК РФ;</w:t>
            </w:r>
          </w:p>
          <w:p w:rsidR="00B72552" w:rsidRDefault="00B72552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п. 1 ст. 60</w:t>
              </w:r>
            </w:hyperlink>
            <w:r>
              <w:t xml:space="preserve"> ЖК РФ; </w:t>
            </w:r>
            <w:hyperlink r:id="rId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N 315</w:t>
            </w: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t>2.4. Срок предоставления муниципальной услуги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r>
              <w:t>В течение 30 дней с момента подачи заявления.</w:t>
            </w:r>
          </w:p>
          <w:p w:rsidR="00B72552" w:rsidRDefault="00B72552">
            <w:pPr>
              <w:pStyle w:val="ConsPlusNormal"/>
              <w:jc w:val="both"/>
            </w:pPr>
            <w:r>
              <w:t>Время ожидания наступления очереди не входит в срок предоставления муниципальной услуги.</w:t>
            </w:r>
          </w:p>
          <w:p w:rsidR="00B72552" w:rsidRDefault="00B72552">
            <w:pPr>
              <w:pStyle w:val="ConsPlusNormal"/>
              <w:jc w:val="both"/>
            </w:pPr>
            <w:r>
              <w:t>Заключение договора социального найма - в течение 3 дней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bookmarkStart w:id="1" w:name="P117"/>
            <w:bookmarkEnd w:id="1"/>
            <w:r>
              <w:t>2.5. Исчерпывающий перечень документов, необходимых в соответствии с законодательными или иными нормативными правовыми</w:t>
            </w:r>
          </w:p>
        </w:tc>
        <w:tc>
          <w:tcPr>
            <w:tcW w:w="3742" w:type="dxa"/>
            <w:tcBorders>
              <w:bottom w:val="nil"/>
            </w:tcBorders>
          </w:tcPr>
          <w:p w:rsidR="00B72552" w:rsidRDefault="00B72552">
            <w:pPr>
              <w:pStyle w:val="ConsPlusNormal"/>
              <w:ind w:firstLine="283"/>
              <w:jc w:val="both"/>
            </w:pPr>
            <w:r>
              <w:t>1) заявление;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>2) копии паспорта гражданина-заявителя и членов его семьи или иных документов, удостоверяющих личность;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>3) копии документов о составе семьи гражданина-заявителя (свидетельство о рождении, свидетельство о заключении брака, решение об усыновлении (удочерении), судебное решение о признании членом семьи и т.п.));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>4) документы, дающие основание относить гражданина-заявителя либо члена его семьи к категории граждан, имеющих право на предоставление жилого помещения вне очереди в соответствии с жилищным законодательством: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>- медицинская справка из медицинской организации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уполномоченным Правительством Российской Федерации федеральным органом исполнительной власти;</w:t>
            </w:r>
          </w:p>
        </w:tc>
        <w:tc>
          <w:tcPr>
            <w:tcW w:w="2494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hyperlink r:id="rId42" w:history="1">
              <w:r>
                <w:rPr>
                  <w:color w:val="0000FF"/>
                </w:rPr>
                <w:t>ст. 6</w:t>
              </w:r>
            </w:hyperlink>
            <w:r>
              <w:t xml:space="preserve"> Закона РТ N 31-ЗРТ</w:t>
            </w: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top w:val="nil"/>
              <w:bottom w:val="nil"/>
            </w:tcBorders>
          </w:tcPr>
          <w:p w:rsidR="00B72552" w:rsidRDefault="00B72552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B72552" w:rsidRDefault="00B72552">
            <w:pPr>
              <w:pStyle w:val="ConsPlusNormal"/>
              <w:ind w:firstLine="283"/>
              <w:jc w:val="both"/>
            </w:pPr>
            <w:r>
              <w:t>- 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 xml:space="preserve">5) сведения из органа государственной регистрации, осуществляющего государственную </w:t>
            </w:r>
            <w:r>
              <w:lastRenderedPageBreak/>
              <w:t>регистрацию до 31.12.1999, о наличии или отсутствии жилых помещений на праве собственности по месту постоянного жительства членов семьи, предоставляемые каждым членом семьи заявителя;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>6) копии документов, подтверждающих право пользования жилым помещением, занимаемым гражданином-заявителем и членами его семьи (до 31.12.1999)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 xml:space="preserve">(в ред. Постановлений Исполкома муниципального образования "г. Набережные Челны" от 28.04.2018 </w:t>
            </w:r>
            <w:hyperlink r:id="rId43" w:history="1">
              <w:r>
                <w:rPr>
                  <w:color w:val="0000FF"/>
                </w:rPr>
                <w:t>N 2397</w:t>
              </w:r>
            </w:hyperlink>
            <w:r>
              <w:t xml:space="preserve">, от 02.11.2020 </w:t>
            </w:r>
            <w:hyperlink r:id="rId44" w:history="1">
              <w:r>
                <w:rPr>
                  <w:color w:val="0000FF"/>
                </w:rPr>
                <w:t>N 5738</w:t>
              </w:r>
            </w:hyperlink>
            <w:r>
              <w:t>)</w:t>
            </w: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3742" w:type="dxa"/>
            <w:tcBorders>
              <w:bottom w:val="nil"/>
            </w:tcBorders>
          </w:tcPr>
          <w:p w:rsidR="00B72552" w:rsidRDefault="00B72552">
            <w:pPr>
              <w:pStyle w:val="ConsPlusNormal"/>
              <w:ind w:firstLine="283"/>
              <w:jc w:val="both"/>
            </w:pPr>
            <w:r>
              <w:t>1) выписка из Единого государственного реестра недвижимости о правах отдельного лица на имевшиеся (имеющиеся) у него объекты недвижимости;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>2) выписка из Единого государственного реестра недвижимости о переходе прав на объект недвижимости;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>3) 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>4) сведения, подтверждающие количество граждан, зарегистрированных по месту жительства в жилом помещении;</w:t>
            </w:r>
          </w:p>
          <w:p w:rsidR="00B72552" w:rsidRDefault="00B72552">
            <w:pPr>
              <w:pStyle w:val="ConsPlusNormal"/>
              <w:ind w:firstLine="283"/>
              <w:jc w:val="both"/>
            </w:pPr>
            <w:r>
              <w:t>5) постановление о признании непригодным для проживания жилого помещения (в случае проживания гражданина в жилом помещении, признанном непригодным для проживания)</w:t>
            </w:r>
          </w:p>
        </w:tc>
        <w:tc>
          <w:tcPr>
            <w:tcW w:w="2494" w:type="dxa"/>
            <w:tcBorders>
              <w:bottom w:val="nil"/>
            </w:tcBorders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"г. Набережные Челны" от 02.11.2020 N 5738)</w:t>
            </w: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t xml:space="preserve">2.7. Перечень органов государственной власти,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</w:t>
            </w:r>
            <w:r>
              <w:lastRenderedPageBreak/>
              <w:t>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r>
              <w:lastRenderedPageBreak/>
              <w:t>1) Управление архитектуры, градостроительного и жилищного развития Исполнительного комитета;</w:t>
            </w:r>
          </w:p>
          <w:p w:rsidR="00B72552" w:rsidRDefault="00B72552">
            <w:pPr>
              <w:pStyle w:val="ConsPlusNormal"/>
              <w:jc w:val="both"/>
            </w:pPr>
            <w:r>
              <w:t>2) Правовое управление Исполнительного комитета;</w:t>
            </w:r>
          </w:p>
          <w:p w:rsidR="00B72552" w:rsidRDefault="00B72552">
            <w:pPr>
              <w:pStyle w:val="ConsPlusNormal"/>
              <w:jc w:val="both"/>
            </w:pPr>
            <w:r>
              <w:t>3) Руководитель Аппарата Исполнительного комитета;</w:t>
            </w:r>
          </w:p>
          <w:p w:rsidR="00B72552" w:rsidRDefault="00B72552">
            <w:pPr>
              <w:pStyle w:val="ConsPlusNormal"/>
              <w:jc w:val="both"/>
            </w:pPr>
            <w:r>
              <w:t>4) Управление делопроизводством Исполнительного комитета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bookmarkStart w:id="2" w:name="P144"/>
            <w:bookmarkEnd w:id="2"/>
            <w: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3742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1) Подача документов ненадлежащим лицом;</w:t>
            </w:r>
          </w:p>
          <w:p w:rsidR="00B72552" w:rsidRDefault="00B72552">
            <w:pPr>
              <w:pStyle w:val="ConsPlusNormal"/>
              <w:jc w:val="both"/>
            </w:pPr>
            <w:r>
              <w:t xml:space="preserve">2) утратил силу. - </w:t>
            </w:r>
            <w:hyperlink r:id="rId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Исполкома муниципального образования "г. Набережные Челны" от 28.04.2018 N 2397;</w:t>
            </w:r>
          </w:p>
          <w:p w:rsidR="00B72552" w:rsidRDefault="00B72552">
            <w:pPr>
              <w:pStyle w:val="ConsPlusNormal"/>
              <w:jc w:val="both"/>
            </w:pPr>
            <w:r>
              <w:t>3) Текст заявления не поддается прочтению;</w:t>
            </w:r>
          </w:p>
          <w:p w:rsidR="00B72552" w:rsidRDefault="00B72552">
            <w:pPr>
              <w:pStyle w:val="ConsPlusNormal"/>
              <w:jc w:val="both"/>
            </w:pPr>
            <w:r>
              <w:t>4) Представление документов в ненадлежащий орган</w:t>
            </w:r>
          </w:p>
        </w:tc>
        <w:tc>
          <w:tcPr>
            <w:tcW w:w="2494" w:type="dxa"/>
            <w:tcBorders>
              <w:bottom w:val="nil"/>
            </w:tcBorders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"г. Набережные Челны" от 28.04.2018 N 2397)</w:t>
            </w: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bookmarkStart w:id="3" w:name="P151"/>
            <w:bookmarkEnd w:id="3"/>
            <w: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3742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Основания для приостановления предоставления муниципальной услуги не предусмотрены.</w:t>
            </w:r>
          </w:p>
          <w:p w:rsidR="00B72552" w:rsidRDefault="00B72552">
            <w:pPr>
              <w:pStyle w:val="ConsPlusNormal"/>
              <w:jc w:val="both"/>
            </w:pPr>
            <w:r>
              <w:t>Основания для отказа:</w:t>
            </w:r>
          </w:p>
          <w:p w:rsidR="00B72552" w:rsidRDefault="00B72552">
            <w:pPr>
              <w:pStyle w:val="ConsPlusNormal"/>
              <w:jc w:val="both"/>
            </w:pPr>
            <w:r>
              <w:t>1) Выявление недостоверной информации, содержащейся в документах, представленных заявителем;</w:t>
            </w:r>
          </w:p>
        </w:tc>
        <w:tc>
          <w:tcPr>
            <w:tcW w:w="2494" w:type="dxa"/>
            <w:tcBorders>
              <w:bottom w:val="nil"/>
            </w:tcBorders>
          </w:tcPr>
          <w:p w:rsidR="00B72552" w:rsidRDefault="00B72552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п. 13</w:t>
              </w:r>
            </w:hyperlink>
            <w:r>
              <w:t xml:space="preserve"> Приказа N 18;</w:t>
            </w:r>
          </w:p>
          <w:p w:rsidR="00B72552" w:rsidRDefault="00B72552">
            <w:pPr>
              <w:pStyle w:val="ConsPlusNormal"/>
              <w:jc w:val="both"/>
            </w:pPr>
            <w:hyperlink r:id="rId49" w:history="1">
              <w:r>
                <w:rPr>
                  <w:color w:val="0000FF"/>
                </w:rPr>
                <w:t>ст. 23</w:t>
              </w:r>
            </w:hyperlink>
            <w:r>
              <w:t xml:space="preserve"> Закона N 31-ЗРТ</w:t>
            </w: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top w:val="nil"/>
              <w:bottom w:val="nil"/>
            </w:tcBorders>
          </w:tcPr>
          <w:p w:rsidR="00B72552" w:rsidRDefault="00B72552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2) Не истек срок (пять лет) со дня совершения действий, приведших к ухудшению жилищных условий;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top w:val="nil"/>
              <w:bottom w:val="nil"/>
            </w:tcBorders>
          </w:tcPr>
          <w:p w:rsidR="00B72552" w:rsidRDefault="00B72552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3)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B72552" w:rsidRDefault="00B72552">
            <w:pPr>
              <w:pStyle w:val="ConsPlusNormal"/>
              <w:jc w:val="both"/>
            </w:pPr>
            <w:r>
              <w:t xml:space="preserve">4) непредставление предусмотренных </w:t>
            </w:r>
            <w:hyperlink r:id="rId50" w:history="1">
              <w:r>
                <w:rPr>
                  <w:color w:val="0000FF"/>
                </w:rPr>
                <w:t>статьей 6</w:t>
              </w:r>
            </w:hyperlink>
            <w:r>
              <w:t xml:space="preserve"> Закона РТ N 31-ЗРТ документов, кроме документов, которые могут быть получены по запросу уполномоченного органа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lastRenderedPageBreak/>
              <w:t xml:space="preserve">(пп. 4 введен </w:t>
            </w: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Исполкома муниципального образования "г. Набережные Челны" от 28.04.2018 N 2397)</w:t>
            </w: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r>
              <w:t>Муниципальная услуга предоставляется на безвозмездной основе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r>
              <w:t>Предоставление необходимых и обязательных услуг не требуется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r>
              <w:t>Подача заявления на получение муниципальной услуги при наличии очереди - не более 15 минут.</w:t>
            </w:r>
          </w:p>
          <w:p w:rsidR="00B72552" w:rsidRDefault="00B72552">
            <w:pPr>
              <w:pStyle w:val="ConsPlusNormal"/>
              <w:jc w:val="both"/>
            </w:pPr>
            <w: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r>
              <w:t>В течение одного дня с момента поступления заявления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3742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B72552" w:rsidRDefault="00B72552">
            <w:pPr>
              <w:pStyle w:val="ConsPlusNormal"/>
              <w:jc w:val="both"/>
            </w:pPr>
            <w:r>
              <w:t>Обеспечивается беспрепятственный доступ инвалидов к месту предоставления муниципальной услуги (удобный вход - выход в помещения и перемещение в их пределах).</w:t>
            </w:r>
          </w:p>
          <w:p w:rsidR="00B72552" w:rsidRDefault="00B72552">
            <w:pPr>
              <w:pStyle w:val="ConsPlusNormal"/>
              <w:jc w:val="both"/>
            </w:pPr>
            <w:r>
              <w:t xml:space="preserve">Визуальная, текстовая и мультимедийная информация о порядке предоставления муниципальной услуги размещается в </w:t>
            </w:r>
            <w:r>
              <w:lastRenderedPageBreak/>
              <w:t>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494" w:type="dxa"/>
            <w:tcBorders>
              <w:bottom w:val="nil"/>
            </w:tcBorders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 xml:space="preserve">(п. 2.14 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"г. Набережные Челны" от 27.06.2016 N 3273)</w:t>
            </w: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2.15. Показатели доступности и качества муниципальной услуги</w:t>
            </w:r>
          </w:p>
        </w:tc>
        <w:tc>
          <w:tcPr>
            <w:tcW w:w="3742" w:type="dxa"/>
            <w:tcBorders>
              <w:bottom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Показателями доступности и качества предоставления муниципальной услуги являются:</w:t>
            </w:r>
          </w:p>
          <w:p w:rsidR="00B72552" w:rsidRDefault="00B72552">
            <w:pPr>
              <w:pStyle w:val="ConsPlusNormal"/>
              <w:jc w:val="both"/>
            </w:pPr>
            <w:r>
              <w:t>1) соблюдение сроков приема и рассмотрения документов;</w:t>
            </w:r>
          </w:p>
          <w:p w:rsidR="00B72552" w:rsidRDefault="00B72552">
            <w:pPr>
              <w:pStyle w:val="ConsPlusNormal"/>
              <w:jc w:val="both"/>
            </w:pPr>
            <w:r>
              <w:t>2) соблюдение срока получения результата муниципальной услуги;</w:t>
            </w:r>
          </w:p>
        </w:tc>
        <w:tc>
          <w:tcPr>
            <w:tcW w:w="2494" w:type="dxa"/>
            <w:tcBorders>
              <w:bottom w:val="nil"/>
            </w:tcBorders>
          </w:tcPr>
          <w:p w:rsidR="00B72552" w:rsidRDefault="00B72552">
            <w:pPr>
              <w:pStyle w:val="ConsPlusNormal"/>
            </w:pPr>
          </w:p>
        </w:tc>
      </w:tr>
      <w:tr w:rsidR="00B72552">
        <w:tblPrEx>
          <w:tblBorders>
            <w:insideH w:val="nil"/>
          </w:tblBorders>
        </w:tblPrEx>
        <w:tc>
          <w:tcPr>
            <w:tcW w:w="2778" w:type="dxa"/>
            <w:tcBorders>
              <w:top w:val="nil"/>
            </w:tcBorders>
          </w:tcPr>
          <w:p w:rsidR="00B72552" w:rsidRDefault="00B72552">
            <w:pPr>
              <w:pStyle w:val="ConsPlusNormal"/>
            </w:pPr>
          </w:p>
        </w:tc>
        <w:tc>
          <w:tcPr>
            <w:tcW w:w="3742" w:type="dxa"/>
            <w:tcBorders>
              <w:top w:val="nil"/>
            </w:tcBorders>
          </w:tcPr>
          <w:p w:rsidR="00B72552" w:rsidRDefault="00B72552">
            <w:pPr>
              <w:pStyle w:val="ConsPlusNormal"/>
              <w:jc w:val="both"/>
            </w:pPr>
            <w:r>
              <w:t>3) наличие прецедентов (обоснованных жалоб) на нарушение настоящего Регламента, совершенных муниципальными служащими.</w:t>
            </w:r>
          </w:p>
          <w:p w:rsidR="00B72552" w:rsidRDefault="00B72552">
            <w:pPr>
              <w:pStyle w:val="ConsPlusNormal"/>
              <w:jc w:val="both"/>
            </w:pPr>
            <w: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</w:t>
            </w:r>
          </w:p>
        </w:tc>
        <w:tc>
          <w:tcPr>
            <w:tcW w:w="2494" w:type="dxa"/>
            <w:tcBorders>
              <w:top w:val="nil"/>
            </w:tcBorders>
          </w:tcPr>
          <w:p w:rsidR="00B72552" w:rsidRDefault="00B72552">
            <w:pPr>
              <w:pStyle w:val="ConsPlusNormal"/>
            </w:pPr>
          </w:p>
        </w:tc>
      </w:tr>
      <w:tr w:rsidR="00B72552">
        <w:tc>
          <w:tcPr>
            <w:tcW w:w="2778" w:type="dxa"/>
          </w:tcPr>
          <w:p w:rsidR="00B72552" w:rsidRDefault="00B72552">
            <w:pPr>
              <w:pStyle w:val="ConsPlusNormal"/>
              <w:jc w:val="both"/>
            </w:pPr>
            <w:r>
              <w:t>2.16. Особенности предоставления муниципальной услуги в электронной форме</w:t>
            </w:r>
          </w:p>
        </w:tc>
        <w:tc>
          <w:tcPr>
            <w:tcW w:w="3742" w:type="dxa"/>
          </w:tcPr>
          <w:p w:rsidR="00B72552" w:rsidRDefault="00B72552">
            <w:pPr>
              <w:pStyle w:val="ConsPlusNormal"/>
              <w:jc w:val="both"/>
            </w:pPr>
            <w: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B72552" w:rsidRDefault="00B72552">
            <w:pPr>
              <w:pStyle w:val="ConsPlusNormal"/>
              <w:jc w:val="both"/>
            </w:pPr>
            <w:r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(http://uslugi.tatar.ru/) или Единый портал государственных и муниципальных услуг (функций) (http://www.gosuslugi.ru/</w:t>
            </w:r>
          </w:p>
        </w:tc>
        <w:tc>
          <w:tcPr>
            <w:tcW w:w="2494" w:type="dxa"/>
          </w:tcPr>
          <w:p w:rsidR="00B72552" w:rsidRDefault="00B72552">
            <w:pPr>
              <w:pStyle w:val="ConsPlusNormal"/>
            </w:pPr>
          </w:p>
        </w:tc>
      </w:tr>
    </w:tbl>
    <w:p w:rsidR="00B72552" w:rsidRDefault="00B72552">
      <w:pPr>
        <w:pStyle w:val="ConsPlusNormal"/>
        <w:jc w:val="both"/>
      </w:pPr>
    </w:p>
    <w:p w:rsidR="00B72552" w:rsidRDefault="00B72552">
      <w:pPr>
        <w:pStyle w:val="ConsPlusTitle"/>
        <w:jc w:val="center"/>
        <w:outlineLvl w:val="1"/>
      </w:pPr>
      <w:bookmarkStart w:id="4" w:name="P198"/>
      <w:bookmarkEnd w:id="4"/>
      <w:r>
        <w:t>3. Состав, последовательность и сроки выполнения</w:t>
      </w:r>
    </w:p>
    <w:p w:rsidR="00B72552" w:rsidRDefault="00B72552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B72552" w:rsidRDefault="00B72552">
      <w:pPr>
        <w:pStyle w:val="ConsPlusTitle"/>
        <w:jc w:val="center"/>
      </w:pPr>
      <w:r>
        <w:t>их выполнения, в том числе особенности выполнения</w:t>
      </w:r>
    </w:p>
    <w:p w:rsidR="00B72552" w:rsidRDefault="00B72552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>3.1. Описание последовательности действий при предоставлении муниципальной услуги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3.1.1. Предоставление муниципальной услуги включает в себя следующие процедуры: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lastRenderedPageBreak/>
        <w:t>1) консультирование заявителя;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принятие и регистрация заявления;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4) подготовка и согласование проекта постановления о предоставлении жилого помещения по договору социального найма;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5) заключение договора социального найма и выдача заявителю результата муниципальной услуги.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3.1.2. </w:t>
      </w:r>
      <w:hyperlink w:anchor="P539" w:history="1">
        <w:r>
          <w:rPr>
            <w:color w:val="0000FF"/>
          </w:rPr>
          <w:t>Блок-схема</w:t>
        </w:r>
      </w:hyperlink>
      <w:r>
        <w:t xml:space="preserve"> последовательности действий по предоставлению муниципальной услуги представлена в приложении N 2.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3.2. Оказание консультаций заявителю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3.2.1. Заявитель вправе обратиться в управление лично, по телефону и (или) электронной почте для получения консультаций о порядке получения муниципальной услуги.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Специалист управления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день обращения заявителя.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72552" w:rsidRDefault="00B72552">
      <w:pPr>
        <w:pStyle w:val="ConsPlusNormal"/>
        <w:spacing w:before="220"/>
        <w:ind w:firstLine="540"/>
        <w:jc w:val="both"/>
      </w:pPr>
      <w:bookmarkStart w:id="5" w:name="P216"/>
      <w:bookmarkEnd w:id="5"/>
      <w:r>
        <w:t>3.3. Принятие и регистрация заявления: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</w:t>
      </w:r>
      <w:hyperlink w:anchor="P117" w:history="1">
        <w:r>
          <w:rPr>
            <w:color w:val="0000FF"/>
          </w:rPr>
          <w:t>пунктом 2.5</w:t>
        </w:r>
      </w:hyperlink>
      <w:r>
        <w:t xml:space="preserve"> настоящего регламента в управление делопроизводством Исполнительного комитета (далее - управление делопроизводством).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Заявление о предоставлении муниципальной услуги в электронной форме направляется в Исполнительный комитет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3.3.2. Специалист управления делопроизводством, ведущий прием заявлений, осуществляет: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установление личности заявителя;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проверку полномочий заявителя (в случае действия по доверенности);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проверку наличия документов, предусмотренных </w:t>
      </w:r>
      <w:hyperlink w:anchor="P117" w:history="1">
        <w:r>
          <w:rPr>
            <w:color w:val="0000FF"/>
          </w:rPr>
          <w:t>пунктом 2.5</w:t>
        </w:r>
      </w:hyperlink>
      <w:r>
        <w:t xml:space="preserve"> настоящего регламента;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проверку соответствия представленных документов установленным требованиям.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 случае отсутствия замечаний специалист управления делопроизводством осуществляет: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прием и регистрацию заявления;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вручение заявителю копии заявления с указанием даты приема документов.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lastRenderedPageBreak/>
        <w:t>В случае наличия оснований для отказа в приеме документов специалист управления делопроизводством, ведущий прием документов, уведомляет заявителя о наличии препятствий для регистрации заявления и возвращает ему документы с объяснением оснований для отказа в приеме документов.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15 минут.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 принятое и зарегистрированное заявление, направленное на рассмотрение руководителю Исполнительного комитета, или возвращенные заявителю документы.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3.3.3. Руководитель Исполнительного комитета рассматривает заявление и направляет его в управление.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процедуры: направленные в управление заявление и документы.</w:t>
      </w:r>
    </w:p>
    <w:p w:rsidR="00B72552" w:rsidRDefault="00B72552">
      <w:pPr>
        <w:pStyle w:val="ConsPlusNormal"/>
        <w:jc w:val="both"/>
      </w:pPr>
      <w:r>
        <w:t xml:space="preserve">(п. 3.3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02.11.2020 N 5738)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3.4.1. Специалист управления направляет в электронной форме посредством системы межведомственного электронного взаимодействия запросы о предоставлении необходимых сведений.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день поступления заявления.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 запросы о предоставлении сведений.</w:t>
      </w:r>
    </w:p>
    <w:p w:rsidR="00B72552" w:rsidRDefault="00B72552">
      <w:pPr>
        <w:pStyle w:val="ConsPlusNormal"/>
        <w:jc w:val="both"/>
      </w:pPr>
      <w:r>
        <w:t xml:space="preserve">(п. 3.4.1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02.11.2020 N 5738)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 запрошенные сведения либо уведомление об отказе, направленные в управление.</w:t>
      </w:r>
    </w:p>
    <w:p w:rsidR="00B72552" w:rsidRDefault="00B72552">
      <w:pPr>
        <w:pStyle w:val="ConsPlusNormal"/>
        <w:spacing w:before="220"/>
        <w:ind w:firstLine="540"/>
        <w:jc w:val="both"/>
      </w:pPr>
      <w:bookmarkStart w:id="6" w:name="P241"/>
      <w:bookmarkEnd w:id="6"/>
      <w:r>
        <w:t>3.5. Подготовка и согласование проекта постановления о предоставлении жилого помещения по договору социального найма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3.5.1. Специалист управления: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1) в случае отсутствия оснований для отказа в предоставлении муниципальной услуги, указанных в </w:t>
      </w:r>
      <w:hyperlink w:anchor="P117" w:history="1">
        <w:r>
          <w:rPr>
            <w:color w:val="0000FF"/>
          </w:rPr>
          <w:t>пункте 2.5</w:t>
        </w:r>
      </w:hyperlink>
      <w:r>
        <w:t xml:space="preserve"> настоящего Регламента, осуществляет подготовку проекта постановления Исполнительного комитета о предоставлении жилого помещения (далее - проект постановления) и направление его на согласование заместителю начальника управления;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lastRenderedPageBreak/>
        <w:t xml:space="preserve">2) в случае наличия оснований для отказа в предоставлении муниципальной услуги, указанных в </w:t>
      </w:r>
      <w:hyperlink w:anchor="P117" w:history="1">
        <w:r>
          <w:rPr>
            <w:color w:val="0000FF"/>
          </w:rPr>
          <w:t>пункте 2.5</w:t>
        </w:r>
      </w:hyperlink>
      <w:r>
        <w:t xml:space="preserve"> настоящего Регламента, специалист готовит решение об отказе в предоставлении муниципальной услуги (далее - решение об отказе) с указанием причин отказа и направляет его на согласование заместителю начальника Управления.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трех дней с момента получения ответов на запросы.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 проект постановления или решение об отказе, направленные на согласование заместителю начальника управления.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3.5.2. Заместитель начальника управления рассматривает документы и принимает решение: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1) о согласовании проекта решения об отказе по основаниям, предусмотренным </w:t>
      </w:r>
      <w:hyperlink w:anchor="P151" w:history="1">
        <w:r>
          <w:rPr>
            <w:color w:val="0000FF"/>
          </w:rPr>
          <w:t>пунктом 2.9</w:t>
        </w:r>
      </w:hyperlink>
      <w:r>
        <w:t xml:space="preserve"> настоящего Регламента, и направлении его на подпись заместителю Руководителя Исполнительного комитета, начальнику Управления (далее - заместитель Руководителя Исполнительного комитета);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о согласовании проекта постановления и направлении его на согласование заместителю Руководителя Исполнительного комитета.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процедуры: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решение об отказе, направленное на подпись заместителю Руководителя Исполнительного комитета;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проект постановления, направленный на согласование заместителю Руководителя Исполнительного комитета.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3.5.3. Заместитель Руководителя Исполнительного комитета рассматривает документы и принимает решение: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согласовать проект постановления и направить его на согласование в Правовое управление Исполнительного комитета (далее - правовое управление);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подписать решение об отказе и направить его специалисту управления для выдачи заявителю.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согласованный проект постановления, направленный на согласование в Правовое управление;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подписанное решение об отказе, направленное специалисту управления для выдачи заявителю.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3.5.4. Специалист осуществляет: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регистрацию, выдачу заявителю или направление по почте по адресу, указанному в заявлении, решения об отказе;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lastRenderedPageBreak/>
        <w:t>2) передачу проекта постановления в правовое управление.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процедуры: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зарегистрированное решение об отказе, выданное заявителю или направленное по почте по адресу, указанному в заявлении;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переданный в правовое управление проект постановления.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3.5.5. Правовое управление рассматривает проект постановления, согласовывает его и направляет Руководителю Аппарата Исполнительного комитета на согласование.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 случае несоответствия представленных документов нормативным правовым актам, правовое управление готовит замечания к проекту постановления и направляет его специалисту управления для исправления данных замечаний.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трех дней с момента направления проекта постановления на согласование в Правовое управление.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процедуры: согласованный проект постановления, направленный на согласование Руководителю Аппарата Исполнительного комитета, либо замечания к проекту, направленные специалисту управления.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bookmarkStart w:id="7" w:name="P272"/>
      <w:bookmarkEnd w:id="7"/>
      <w:r>
        <w:t>3.5.6. В случае направления правовым управлением замечаний к проекту постановления специалист управления исправляет замечания правового управления по проекту и направляет его в правовое управление для дальнейшего согласования.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процедуры: исправленный проект постановления, направленный в Правовое управление.</w:t>
      </w:r>
    </w:p>
    <w:p w:rsidR="00B72552" w:rsidRDefault="00B72552">
      <w:pPr>
        <w:pStyle w:val="ConsPlusNormal"/>
        <w:spacing w:before="220"/>
        <w:ind w:firstLine="540"/>
        <w:jc w:val="both"/>
      </w:pPr>
      <w:bookmarkStart w:id="8" w:name="P274"/>
      <w:bookmarkEnd w:id="8"/>
      <w:r>
        <w:t>3.5.7. Руководитель Аппарата Исполнительного комитета рассматривает проект постановления, согласовывает его и направляет специалисту управления.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процедуры: согласованный проект постановления, направленный Специалисту управления.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3.5.8. Согласованный проект постановления специалист управления направляет в управление делопроизводством Исполнительного комитета (далее - управление делопроизводством).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Процедуры, устанавливаемые </w:t>
      </w:r>
      <w:hyperlink w:anchor="P272" w:history="1">
        <w:r>
          <w:rPr>
            <w:color w:val="0000FF"/>
          </w:rPr>
          <w:t>пунктами 3.5.6</w:t>
        </w:r>
      </w:hyperlink>
      <w:r>
        <w:t xml:space="preserve"> - </w:t>
      </w:r>
      <w:hyperlink w:anchor="P274" w:history="1">
        <w:r>
          <w:rPr>
            <w:color w:val="0000FF"/>
          </w:rPr>
          <w:t>3.5.7</w:t>
        </w:r>
      </w:hyperlink>
      <w:r>
        <w:t>, осуществляются в течение одного дня с момента окончания предыдущей процедуры.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процедуры: согласованный проект постановления, направленный в управление делопроизводством.</w:t>
      </w:r>
    </w:p>
    <w:p w:rsidR="00B72552" w:rsidRDefault="00B72552">
      <w:pPr>
        <w:pStyle w:val="ConsPlusNormal"/>
        <w:spacing w:before="220"/>
        <w:ind w:firstLine="540"/>
        <w:jc w:val="both"/>
      </w:pPr>
      <w:bookmarkStart w:id="9" w:name="P279"/>
      <w:bookmarkEnd w:id="9"/>
      <w:r>
        <w:t>3.5.9. Управление делопроизводством: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проверку проекта постановления в окончательном варианте, наличие (отсутствие) необходимых виз должностных лиц, листа рассылки постановления;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печать проекта постановления на бланке Исполнительного комитета;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3) направление проекта постановления на подпись Руководителю Исполнительного комитета.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lastRenderedPageBreak/>
        <w:t>Результат процедуры: проект постановления, направленный на подпись Руководителю Исполнительного комитета.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3.5.10. Руководитель Исполнительного комитета подписывает проект постановления и направляет его в управление делопроизводством.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 подписанный проект постановления, направленный в управление делопроизводством.</w:t>
      </w:r>
    </w:p>
    <w:p w:rsidR="00B72552" w:rsidRDefault="00B72552">
      <w:pPr>
        <w:pStyle w:val="ConsPlusNormal"/>
        <w:spacing w:before="220"/>
        <w:ind w:firstLine="540"/>
        <w:jc w:val="both"/>
      </w:pPr>
      <w:bookmarkStart w:id="10" w:name="P286"/>
      <w:bookmarkEnd w:id="10"/>
      <w:r>
        <w:t>3.5.11. Управление делопроизводством осуществляет: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регистрацию подписанного проекта постановления в журнале регистрации постановлений;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направление копии постановления Исполнительного комитета о предоставлении жилого помещения (далее - постановление) согласно реестру рассылки.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Процедуры, устанавливаемые </w:t>
      </w:r>
      <w:hyperlink w:anchor="P279" w:history="1">
        <w:r>
          <w:rPr>
            <w:color w:val="0000FF"/>
          </w:rPr>
          <w:t>пунктами 3.5.9</w:t>
        </w:r>
      </w:hyperlink>
      <w:r>
        <w:t xml:space="preserve"> - </w:t>
      </w:r>
      <w:hyperlink w:anchor="P286" w:history="1">
        <w:r>
          <w:rPr>
            <w:color w:val="0000FF"/>
          </w:rPr>
          <w:t>3.5.11</w:t>
        </w:r>
      </w:hyperlink>
      <w:r>
        <w:t>, осуществляются в течение трех дней с момента окончания предыдущей процедуры.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 готовое постановление.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3.6. Заключение договора и выдача заявителю результата муниципальной услуги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3.6.1. Специалист управления на основании поступившего постановления готовит проект договора социального найма жилого помещения (далее - договор) и направляет на подпись заместителю начальника управления.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двух дней с момента выдачи заявителю постановления.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 направленный на подпись проект договора.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3.6.2. Заместитель начальника управления подписывает договор и направляет специалисту управления.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процедур: подписанный договор.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3.6.3. Специалист управления: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результата муниципальной услуги;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регистрирует договор в журнале регистрации договоров.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день подписания документа заместителем начальника управления.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процедуры: извещение заявителя.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3.6.4. Специалист управления выдает заявителю под роспись договор, после подписания договора один экземпляр подписанного договора передает заявителю, другой оставляет на хранение в управлении как бланк строгой отчетности.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Процедура, устанавливаемая настоящим пунктом, осуществляется в течение 15 минут - в </w:t>
      </w:r>
      <w:r>
        <w:lastRenderedPageBreak/>
        <w:t>случае личного прибытия заявителя.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Результат процедуры: выданный заявителю договор.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3.7. Предоставление муниципальной услуги через МФЦ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3.7.1. Заявитель вправе обратиться для получения муниципальной услуги в МФЦ.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3.7.2.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3.7.3. При поступлении документов из МФЦ на получение муниципальной услуги процедуры осуществляются в соответствии с </w:t>
      </w:r>
      <w:hyperlink w:anchor="P216" w:history="1">
        <w:r>
          <w:rPr>
            <w:color w:val="0000FF"/>
          </w:rPr>
          <w:t>пунктами 3.3</w:t>
        </w:r>
      </w:hyperlink>
      <w:r>
        <w:t xml:space="preserve"> - </w:t>
      </w:r>
      <w:hyperlink w:anchor="P241" w:history="1">
        <w:r>
          <w:rPr>
            <w:color w:val="0000FF"/>
          </w:rPr>
          <w:t>3.5</w:t>
        </w:r>
      </w:hyperlink>
      <w:r>
        <w:t xml:space="preserve"> настоящего Регламента. Результат муниципальной услуги направляется в МФЦ.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Title"/>
        <w:jc w:val="center"/>
        <w:outlineLvl w:val="1"/>
      </w:pPr>
      <w:r>
        <w:t>4. Порядок и формы контроля</w:t>
      </w:r>
    </w:p>
    <w:p w:rsidR="00B72552" w:rsidRDefault="00B72552">
      <w:pPr>
        <w:pStyle w:val="ConsPlusTitle"/>
        <w:jc w:val="center"/>
      </w:pPr>
      <w:r>
        <w:t>за предоставлением муниципальной услуги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Формами контроля за соблюдением исполнения административных процедур являются: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проводимые в установленном порядке проверки ведения делопроизводства;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Исполнительного комитета, начальником Управления, ответственным за организацию работы по предоставлению муниципальной услуги.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4.4. Руководитель Исполнительного комитета несет ответственность за несвоевременное </w:t>
      </w:r>
      <w:r>
        <w:lastRenderedPageBreak/>
        <w:t>рассмотрение обращений заявителей.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Заместитель Руководителя Исполнительного комитета несет ответственность за несвоевременное и (или) ненадлежащее выполнение административных действий, указанных в </w:t>
      </w:r>
      <w:hyperlink w:anchor="P198" w:history="1">
        <w:r>
          <w:rPr>
            <w:color w:val="0000FF"/>
          </w:rPr>
          <w:t>разделе 3</w:t>
        </w:r>
      </w:hyperlink>
      <w:r>
        <w:t xml:space="preserve"> настоящего Регламента.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B72552" w:rsidRDefault="00B72552">
      <w:pPr>
        <w:pStyle w:val="ConsPlusTitle"/>
        <w:jc w:val="center"/>
      </w:pPr>
      <w:r>
        <w:t>и действий (бездействия) Исполнительного комитета,</w:t>
      </w:r>
    </w:p>
    <w:p w:rsidR="00B72552" w:rsidRDefault="00B72552">
      <w:pPr>
        <w:pStyle w:val="ConsPlusTitle"/>
        <w:jc w:val="center"/>
      </w:pPr>
      <w:r>
        <w:t>его должностных лиц, муниципальных служащих,</w:t>
      </w:r>
    </w:p>
    <w:p w:rsidR="00B72552" w:rsidRDefault="00B72552">
      <w:pPr>
        <w:pStyle w:val="ConsPlusTitle"/>
        <w:jc w:val="center"/>
      </w:pPr>
      <w:r>
        <w:t>а также МФЦ, специалистов МФЦ</w:t>
      </w:r>
    </w:p>
    <w:p w:rsidR="00B72552" w:rsidRDefault="00B72552">
      <w:pPr>
        <w:pStyle w:val="ConsPlusNormal"/>
        <w:jc w:val="center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</w:t>
      </w:r>
    </w:p>
    <w:p w:rsidR="00B72552" w:rsidRDefault="00B72552">
      <w:pPr>
        <w:pStyle w:val="ConsPlusNormal"/>
        <w:jc w:val="center"/>
      </w:pPr>
      <w:r>
        <w:t>"г. Набережные Челны" от 28.04.2018 N 2397)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>5.1. Получатели муниципальной услуги имеют право на обжалование в досудебном порядке решений, действий (бездействия) сотрудников Исполнительного комитета, участвующих в предоставлении муниципальной услуги, в Исполнительный комитет, специалистов МФЦ, участвующих в предоставлении муниципальной услуги, в МФЦ, учредителю МФЦ.</w:t>
      </w:r>
    </w:p>
    <w:p w:rsidR="00B72552" w:rsidRDefault="00B72552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B72552" w:rsidRDefault="00B72552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6596)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7) отказ Исполнительного комитета, должностного лица Исполнительного комитета,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B72552" w:rsidRDefault="00B72552">
      <w:pPr>
        <w:pStyle w:val="ConsPlusNormal"/>
        <w:jc w:val="both"/>
      </w:pPr>
      <w:r>
        <w:lastRenderedPageBreak/>
        <w:t xml:space="preserve">(пп. 8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правовыми актами субъектов Российской Федерации, муниципальными правовыми актами;</w:t>
      </w:r>
    </w:p>
    <w:p w:rsidR="00B72552" w:rsidRDefault="00B72552">
      <w:pPr>
        <w:pStyle w:val="ConsPlusNormal"/>
        <w:jc w:val="both"/>
      </w:pPr>
      <w:r>
        <w:t xml:space="preserve">(пп. 9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0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B72552" w:rsidRDefault="00B72552">
      <w:pPr>
        <w:pStyle w:val="ConsPlusNormal"/>
        <w:jc w:val="both"/>
      </w:pPr>
      <w:r>
        <w:t xml:space="preserve">(пп. 10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6596)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5.2. Жалоба подается в письменной форме на бумажном носителе или в электронной форме.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"Интернет", официального сайта муниципального образования город Набережные Челны (http://www.nabchelny.ru), официального сайта МФЦ,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на личном приеме заявителя.</w:t>
      </w:r>
    </w:p>
    <w:p w:rsidR="00B72552" w:rsidRDefault="00B72552">
      <w:pPr>
        <w:pStyle w:val="ConsPlusNormal"/>
        <w:jc w:val="both"/>
      </w:pPr>
      <w:r>
        <w:t xml:space="preserve">(п. 5.2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5.3. Срок рассмотрения жалобы - в течение пятнадцати рабочих дней со дня ее регистрации. В случае обжалования отказа Исполнительного комитета, должностного лица Исполнительного комитета,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72552" w:rsidRDefault="00B72552">
      <w:pPr>
        <w:pStyle w:val="ConsPlusNormal"/>
        <w:jc w:val="both"/>
      </w:pPr>
      <w:r>
        <w:t xml:space="preserve">(п. 5.3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5.4. Жалоба должна содержать следующую информацию: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наименование Исполнительного комитета, должностного лица Исполнительного комитета или муниципального служащего, МФЦ, специалиста МФЦ, решения и действия (бездействие) которых обжалуются;</w:t>
      </w:r>
    </w:p>
    <w:p w:rsidR="00B72552" w:rsidRDefault="00B72552">
      <w:pPr>
        <w:pStyle w:val="ConsPlusNormal"/>
        <w:jc w:val="both"/>
      </w:pPr>
      <w:r>
        <w:t xml:space="preserve">(пп. 1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служащего, МФЦ, специалиста МФЦ;</w:t>
      </w:r>
    </w:p>
    <w:p w:rsidR="00B72552" w:rsidRDefault="00B72552">
      <w:pPr>
        <w:pStyle w:val="ConsPlusNormal"/>
        <w:jc w:val="both"/>
      </w:pPr>
      <w:r>
        <w:t xml:space="preserve">(пп. 3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lastRenderedPageBreak/>
        <w:t>4) доводы, на основании которых заявитель не согласен с решением и действием (бездействием) Исполнительного комитета, должностного лица Исполнительного комитета или муниципального служащего, МФЦ, специалиста МФЦ.</w:t>
      </w:r>
    </w:p>
    <w:p w:rsidR="00B72552" w:rsidRDefault="00B72552">
      <w:pPr>
        <w:pStyle w:val="ConsPlusNormal"/>
        <w:jc w:val="both"/>
      </w:pPr>
      <w:r>
        <w:t xml:space="preserve">(пп. 4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5.6. Жалоба подписывается подавшим ее получателем муниципальной услуги.</w:t>
      </w:r>
    </w:p>
    <w:p w:rsidR="00B72552" w:rsidRDefault="00B72552">
      <w:pPr>
        <w:pStyle w:val="ConsPlusNormal"/>
        <w:spacing w:before="220"/>
        <w:ind w:firstLine="540"/>
        <w:jc w:val="both"/>
      </w:pPr>
      <w:bookmarkStart w:id="11" w:name="P367"/>
      <w:bookmarkEnd w:id="11"/>
      <w:r>
        <w:t>5.7. По результатам рассмотрения жалобы принимается одно из следующих решений: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B72552" w:rsidRDefault="00B72552">
      <w:pPr>
        <w:pStyle w:val="ConsPlusNormal"/>
        <w:jc w:val="both"/>
      </w:pPr>
      <w:r>
        <w:t xml:space="preserve">(п. 5.7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367" w:history="1">
        <w:r>
          <w:rPr>
            <w:color w:val="0000FF"/>
          </w:rPr>
          <w:t>пункте 5.7</w:t>
        </w:r>
      </w:hyperlink>
      <w: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заявителю, указанном в первом абзаце настоящего пункта, дается информация о действиях, осуществляемых Исполнительным комитетом, многофункциональным центром либо организацией, предусмотренной </w:t>
      </w:r>
      <w:hyperlink r:id="rId68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72552" w:rsidRDefault="00B72552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6596)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72552" w:rsidRDefault="00B72552">
      <w:pPr>
        <w:pStyle w:val="ConsPlusNormal"/>
        <w:jc w:val="both"/>
      </w:pPr>
      <w:r>
        <w:t xml:space="preserve">(абзац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6596)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5.9.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B72552" w:rsidRDefault="00B72552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5.10. Решения, действия (бездействие) Исполнительного комитета, его должностных лиц, МФЦ, специалистов МФЦ заявители вправе обжаловать в судебном порядке в соответствии с </w:t>
      </w:r>
      <w:r>
        <w:lastRenderedPageBreak/>
        <w:t>законодательством Российской Федерации.</w:t>
      </w:r>
    </w:p>
    <w:p w:rsidR="00B72552" w:rsidRDefault="00B72552">
      <w:pPr>
        <w:pStyle w:val="ConsPlusNormal"/>
        <w:jc w:val="both"/>
      </w:pPr>
      <w:r>
        <w:t xml:space="preserve">(п. 5.10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28.04.2018 N 2397)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right"/>
      </w:pPr>
      <w:r>
        <w:t>Руководитель Аппарата</w:t>
      </w:r>
    </w:p>
    <w:p w:rsidR="00B72552" w:rsidRDefault="00B72552">
      <w:pPr>
        <w:pStyle w:val="ConsPlusNormal"/>
        <w:jc w:val="right"/>
      </w:pPr>
      <w:r>
        <w:t>Исполнительного комитета</w:t>
      </w:r>
    </w:p>
    <w:p w:rsidR="00B72552" w:rsidRDefault="00B72552">
      <w:pPr>
        <w:pStyle w:val="ConsPlusNormal"/>
        <w:jc w:val="right"/>
      </w:pPr>
      <w:r>
        <w:t>И.М.ЯРУЛЛИН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right"/>
        <w:outlineLvl w:val="1"/>
      </w:pPr>
      <w:r>
        <w:t>Приложение N 1</w:t>
      </w:r>
    </w:p>
    <w:p w:rsidR="00B72552" w:rsidRDefault="00B72552">
      <w:pPr>
        <w:pStyle w:val="ConsPlusNormal"/>
        <w:jc w:val="right"/>
      </w:pPr>
      <w:r>
        <w:t>к Административному регламенту</w:t>
      </w:r>
    </w:p>
    <w:p w:rsidR="00B72552" w:rsidRDefault="00B72552">
      <w:pPr>
        <w:pStyle w:val="ConsPlusNormal"/>
        <w:jc w:val="right"/>
      </w:pPr>
      <w:r>
        <w:t>предоставления муниципальной услуги</w:t>
      </w:r>
    </w:p>
    <w:p w:rsidR="00B72552" w:rsidRDefault="00B72552">
      <w:pPr>
        <w:pStyle w:val="ConsPlusNormal"/>
        <w:jc w:val="right"/>
      </w:pPr>
      <w:r>
        <w:t>по предоставлению жилого помещения,</w:t>
      </w:r>
    </w:p>
    <w:p w:rsidR="00B72552" w:rsidRDefault="00B72552">
      <w:pPr>
        <w:pStyle w:val="ConsPlusNormal"/>
        <w:jc w:val="right"/>
      </w:pPr>
      <w:r>
        <w:t>находящегося в муниципальной</w:t>
      </w:r>
    </w:p>
    <w:p w:rsidR="00B72552" w:rsidRDefault="00B72552">
      <w:pPr>
        <w:pStyle w:val="ConsPlusNormal"/>
        <w:jc w:val="right"/>
      </w:pPr>
      <w:r>
        <w:t>собственности, гражданину</w:t>
      </w:r>
    </w:p>
    <w:p w:rsidR="00B72552" w:rsidRDefault="00B72552">
      <w:pPr>
        <w:pStyle w:val="ConsPlusNormal"/>
        <w:jc w:val="right"/>
      </w:pPr>
      <w:r>
        <w:t>по договору социального найма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center"/>
      </w:pPr>
      <w:bookmarkStart w:id="12" w:name="P398"/>
      <w:bookmarkEnd w:id="12"/>
      <w:r>
        <w:t>ТИПОВОЙ ДОГОВОР</w:t>
      </w:r>
    </w:p>
    <w:p w:rsidR="00B72552" w:rsidRDefault="00B72552">
      <w:pPr>
        <w:pStyle w:val="ConsPlusNormal"/>
        <w:jc w:val="center"/>
      </w:pPr>
      <w:r>
        <w:t>СОЦИАЛЬНОГО НАЙМА ЖИЛОГО ПОМЕЩЕНИЯ</w:t>
      </w:r>
    </w:p>
    <w:p w:rsidR="00B72552" w:rsidRDefault="00B72552">
      <w:pPr>
        <w:pStyle w:val="ConsPlusNormal"/>
        <w:jc w:val="center"/>
      </w:pPr>
      <w:r>
        <w:t>N ___________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nformat"/>
        <w:jc w:val="both"/>
      </w:pPr>
      <w:r>
        <w:t>__________________________________________           "__" _________ 200_ г.</w:t>
      </w:r>
    </w:p>
    <w:p w:rsidR="00B72552" w:rsidRDefault="00B72552">
      <w:pPr>
        <w:pStyle w:val="ConsPlusNonformat"/>
        <w:jc w:val="both"/>
      </w:pPr>
      <w:r>
        <w:t>(наименование муниципального образования)               (дата, месяц, год)</w:t>
      </w:r>
    </w:p>
    <w:p w:rsidR="00B72552" w:rsidRDefault="00B72552">
      <w:pPr>
        <w:pStyle w:val="ConsPlusNonformat"/>
        <w:jc w:val="both"/>
      </w:pPr>
    </w:p>
    <w:p w:rsidR="00B72552" w:rsidRDefault="00B72552">
      <w:pPr>
        <w:pStyle w:val="ConsPlusNonformat"/>
        <w:jc w:val="both"/>
      </w:pPr>
      <w:r>
        <w:t>__________________________________________________________________________,</w:t>
      </w:r>
    </w:p>
    <w:p w:rsidR="00B72552" w:rsidRDefault="00B72552">
      <w:pPr>
        <w:pStyle w:val="ConsPlusNonformat"/>
        <w:jc w:val="both"/>
      </w:pPr>
      <w:r>
        <w:t xml:space="preserve">    (наименование  уполномоченного органа государственной власти Российской</w:t>
      </w:r>
    </w:p>
    <w:p w:rsidR="00B72552" w:rsidRDefault="00B72552">
      <w:pPr>
        <w:pStyle w:val="ConsPlusNonformat"/>
        <w:jc w:val="both"/>
      </w:pPr>
      <w:r>
        <w:t>Федерации,  органа  государственной  власти  субъекта Российской Федерации,</w:t>
      </w:r>
    </w:p>
    <w:p w:rsidR="00B72552" w:rsidRDefault="00B72552">
      <w:pPr>
        <w:pStyle w:val="ConsPlusNonformat"/>
        <w:jc w:val="both"/>
      </w:pPr>
      <w:r>
        <w:t>органа  местного  самоуправления  либо  иного управомоченного собственником</w:t>
      </w:r>
    </w:p>
    <w:p w:rsidR="00B72552" w:rsidRDefault="00B72552">
      <w:pPr>
        <w:pStyle w:val="ConsPlusNonformat"/>
        <w:jc w:val="both"/>
      </w:pPr>
      <w:r>
        <w:t>лица)</w:t>
      </w:r>
    </w:p>
    <w:p w:rsidR="00B72552" w:rsidRDefault="00B72552">
      <w:pPr>
        <w:pStyle w:val="ConsPlusNonformat"/>
        <w:jc w:val="both"/>
      </w:pPr>
      <w:r>
        <w:t>действующий от имени собственника жилого помещения ________________________</w:t>
      </w:r>
    </w:p>
    <w:p w:rsidR="00B72552" w:rsidRDefault="00B72552">
      <w:pPr>
        <w:pStyle w:val="ConsPlusNonformat"/>
        <w:jc w:val="both"/>
      </w:pPr>
      <w:r>
        <w:t>___________________________________________________________________________</w:t>
      </w:r>
    </w:p>
    <w:p w:rsidR="00B72552" w:rsidRDefault="00B72552">
      <w:pPr>
        <w:pStyle w:val="ConsPlusNonformat"/>
        <w:jc w:val="both"/>
      </w:pPr>
      <w:r>
        <w:t xml:space="preserve">    (указать   собственника:   Российская   Федерация,  субъект  Российской</w:t>
      </w:r>
    </w:p>
    <w:p w:rsidR="00B72552" w:rsidRDefault="00B72552">
      <w:pPr>
        <w:pStyle w:val="ConsPlusNonformat"/>
        <w:jc w:val="both"/>
      </w:pPr>
      <w:r>
        <w:t>Федерации, муниципальное образование)</w:t>
      </w:r>
    </w:p>
    <w:p w:rsidR="00B72552" w:rsidRDefault="00B72552">
      <w:pPr>
        <w:pStyle w:val="ConsPlusNonformat"/>
        <w:jc w:val="both"/>
      </w:pPr>
      <w:r>
        <w:t>на основании _______________________________ от "__" ____________ г. N ___,</w:t>
      </w:r>
    </w:p>
    <w:p w:rsidR="00B72552" w:rsidRDefault="00B72552">
      <w:pPr>
        <w:pStyle w:val="ConsPlusNonformat"/>
        <w:jc w:val="both"/>
      </w:pPr>
      <w:r>
        <w:t xml:space="preserve">        (наименование уполномочивающего документа)</w:t>
      </w:r>
    </w:p>
    <w:p w:rsidR="00B72552" w:rsidRDefault="00B72552">
      <w:pPr>
        <w:pStyle w:val="ConsPlusNonformat"/>
        <w:jc w:val="both"/>
      </w:pPr>
      <w:r>
        <w:t>именуемый в дальнейшем Наймодатель, с одной стороны, и</w:t>
      </w:r>
    </w:p>
    <w:p w:rsidR="00B72552" w:rsidRDefault="00B72552">
      <w:pPr>
        <w:pStyle w:val="ConsPlusNonformat"/>
        <w:jc w:val="both"/>
      </w:pPr>
      <w:r>
        <w:t>гражданин(ка) ____________________________________________________________,</w:t>
      </w:r>
    </w:p>
    <w:p w:rsidR="00B72552" w:rsidRDefault="00B72552">
      <w:pPr>
        <w:pStyle w:val="ConsPlusNonformat"/>
        <w:jc w:val="both"/>
      </w:pPr>
      <w:r>
        <w:t xml:space="preserve">                                (фамилия, имя, отчество)</w:t>
      </w:r>
    </w:p>
    <w:p w:rsidR="00B72552" w:rsidRDefault="00B72552">
      <w:pPr>
        <w:pStyle w:val="ConsPlusNonformat"/>
        <w:jc w:val="both"/>
      </w:pPr>
      <w:r>
        <w:t>именуемый в дальнейшем Наниматель, с другой стороны, на основании решения о</w:t>
      </w:r>
    </w:p>
    <w:p w:rsidR="00B72552" w:rsidRDefault="00B72552">
      <w:pPr>
        <w:pStyle w:val="ConsPlusNonformat"/>
        <w:jc w:val="both"/>
      </w:pPr>
      <w:r>
        <w:t>предоставлении жилого помещения от "__" __________ 200_ г. N ______________</w:t>
      </w:r>
    </w:p>
    <w:p w:rsidR="00B72552" w:rsidRDefault="00B72552">
      <w:pPr>
        <w:pStyle w:val="ConsPlusNonformat"/>
        <w:jc w:val="both"/>
      </w:pPr>
      <w:r>
        <w:t>заключили настоящий договор о нижеследующем.</w:t>
      </w:r>
    </w:p>
    <w:p w:rsidR="00B72552" w:rsidRDefault="00B72552">
      <w:pPr>
        <w:pStyle w:val="ConsPlusNonformat"/>
        <w:jc w:val="both"/>
      </w:pPr>
    </w:p>
    <w:p w:rsidR="00B72552" w:rsidRDefault="00B72552">
      <w:pPr>
        <w:pStyle w:val="ConsPlusNonformat"/>
        <w:jc w:val="both"/>
      </w:pPr>
      <w:r>
        <w:t xml:space="preserve">                            I. Предмет договора</w:t>
      </w:r>
    </w:p>
    <w:p w:rsidR="00B72552" w:rsidRDefault="00B72552">
      <w:pPr>
        <w:pStyle w:val="ConsPlusNonformat"/>
        <w:jc w:val="both"/>
      </w:pPr>
    </w:p>
    <w:p w:rsidR="00B72552" w:rsidRDefault="00B72552">
      <w:pPr>
        <w:pStyle w:val="ConsPlusNonformat"/>
        <w:jc w:val="both"/>
      </w:pPr>
      <w:r>
        <w:t xml:space="preserve">    1.  Наймодатель  передает  Нанимателю  и  членам его семьи в бессрочное</w:t>
      </w:r>
    </w:p>
    <w:p w:rsidR="00B72552" w:rsidRDefault="00B72552">
      <w:pPr>
        <w:pStyle w:val="ConsPlusNonformat"/>
        <w:jc w:val="both"/>
      </w:pPr>
      <w:r>
        <w:t>владение и пользование изолированное жилое помещение, находящееся в _______</w:t>
      </w:r>
    </w:p>
    <w:p w:rsidR="00B72552" w:rsidRDefault="00B72552">
      <w:pPr>
        <w:pStyle w:val="ConsPlusNonformat"/>
        <w:jc w:val="both"/>
      </w:pPr>
      <w:r>
        <w:t>___________________________________________________________________________</w:t>
      </w:r>
    </w:p>
    <w:p w:rsidR="00B72552" w:rsidRDefault="00B72552">
      <w:pPr>
        <w:pStyle w:val="ConsPlusNonformat"/>
        <w:jc w:val="both"/>
      </w:pPr>
      <w:r>
        <w:t xml:space="preserve">             (государственной, муниципальной - нужное указать)</w:t>
      </w:r>
    </w:p>
    <w:p w:rsidR="00B72552" w:rsidRDefault="00B72552">
      <w:pPr>
        <w:pStyle w:val="ConsPlusNonformat"/>
        <w:jc w:val="both"/>
      </w:pPr>
      <w:r>
        <w:t>собственности, состоящее из ______ комнат(ы) в ___________________ квартире</w:t>
      </w:r>
    </w:p>
    <w:p w:rsidR="00B72552" w:rsidRDefault="00B72552">
      <w:pPr>
        <w:pStyle w:val="ConsPlusNonformat"/>
        <w:jc w:val="both"/>
      </w:pPr>
      <w:r>
        <w:t>(доме) общей площадью __________ кв. метров, в том числе жилой ________ кв.</w:t>
      </w:r>
    </w:p>
    <w:p w:rsidR="00B72552" w:rsidRDefault="00B72552">
      <w:pPr>
        <w:pStyle w:val="ConsPlusNonformat"/>
        <w:jc w:val="both"/>
      </w:pPr>
      <w:r>
        <w:t>метров, по адресу: ________________________________________________________</w:t>
      </w:r>
    </w:p>
    <w:p w:rsidR="00B72552" w:rsidRDefault="00B72552">
      <w:pPr>
        <w:pStyle w:val="ConsPlusNonformat"/>
        <w:jc w:val="both"/>
      </w:pPr>
      <w:r>
        <w:t>дом N ________, корпус N _______, квартира N _____, для проживания в нем, а</w:t>
      </w:r>
    </w:p>
    <w:p w:rsidR="00B72552" w:rsidRDefault="00B72552">
      <w:pPr>
        <w:pStyle w:val="ConsPlusNonformat"/>
        <w:jc w:val="both"/>
      </w:pPr>
      <w:r>
        <w:t>также обеспечивает предоставление за плату коммунальных услуг: ____________</w:t>
      </w:r>
    </w:p>
    <w:p w:rsidR="00B72552" w:rsidRDefault="00B72552">
      <w:pPr>
        <w:pStyle w:val="ConsPlusNonformat"/>
        <w:jc w:val="both"/>
      </w:pPr>
      <w:r>
        <w:t>___________________________________________________________________________</w:t>
      </w:r>
    </w:p>
    <w:p w:rsidR="00B72552" w:rsidRDefault="00B72552">
      <w:pPr>
        <w:pStyle w:val="ConsPlusNonformat"/>
        <w:jc w:val="both"/>
      </w:pPr>
      <w:r>
        <w:t xml:space="preserve">               (электроснабжение, газоснабжение, в том числе</w:t>
      </w:r>
    </w:p>
    <w:p w:rsidR="00B72552" w:rsidRDefault="00B72552">
      <w:pPr>
        <w:pStyle w:val="ConsPlusNonformat"/>
        <w:jc w:val="both"/>
      </w:pPr>
      <w:r>
        <w:t>___________________________________________________________________________</w:t>
      </w:r>
    </w:p>
    <w:p w:rsidR="00B72552" w:rsidRDefault="00B72552">
      <w:pPr>
        <w:pStyle w:val="ConsPlusNonformat"/>
        <w:jc w:val="both"/>
      </w:pPr>
      <w:r>
        <w:lastRenderedPageBreak/>
        <w:t xml:space="preserve">           газ в баллонах, холодное водоснабжение, водоотведение</w:t>
      </w:r>
    </w:p>
    <w:p w:rsidR="00B72552" w:rsidRDefault="00B72552">
      <w:pPr>
        <w:pStyle w:val="ConsPlusNonformat"/>
        <w:jc w:val="both"/>
      </w:pPr>
      <w:r>
        <w:t>___________________________________________________________________________</w:t>
      </w:r>
    </w:p>
    <w:p w:rsidR="00B72552" w:rsidRDefault="00B72552">
      <w:pPr>
        <w:pStyle w:val="ConsPlusNonformat"/>
        <w:jc w:val="both"/>
      </w:pPr>
      <w:r>
        <w:t xml:space="preserve">     (канализация), горячее водоснабжение и теплоснабжение (отопление),</w:t>
      </w:r>
    </w:p>
    <w:p w:rsidR="00B72552" w:rsidRDefault="00B72552">
      <w:pPr>
        <w:pStyle w:val="ConsPlusNonformat"/>
        <w:jc w:val="both"/>
      </w:pPr>
      <w:r>
        <w:t>___________________________________________________________________________</w:t>
      </w:r>
    </w:p>
    <w:p w:rsidR="00B72552" w:rsidRDefault="00B72552">
      <w:pPr>
        <w:pStyle w:val="ConsPlusNonformat"/>
        <w:jc w:val="both"/>
      </w:pPr>
      <w:r>
        <w:t xml:space="preserve">      в том числе приобретение и доставка твердого топлива при наличии</w:t>
      </w:r>
    </w:p>
    <w:p w:rsidR="00B72552" w:rsidRDefault="00B72552">
      <w:pPr>
        <w:pStyle w:val="ConsPlusNonformat"/>
        <w:jc w:val="both"/>
      </w:pPr>
      <w:r>
        <w:t>__________________________________________________________________________.</w:t>
      </w:r>
    </w:p>
    <w:p w:rsidR="00B72552" w:rsidRDefault="00B72552">
      <w:pPr>
        <w:pStyle w:val="ConsPlusNonformat"/>
        <w:jc w:val="both"/>
      </w:pPr>
      <w:r>
        <w:t xml:space="preserve">                    печного отопления, - нужное указать)</w:t>
      </w:r>
    </w:p>
    <w:p w:rsidR="00B72552" w:rsidRDefault="00B72552">
      <w:pPr>
        <w:pStyle w:val="ConsPlusNonformat"/>
        <w:jc w:val="both"/>
      </w:pPr>
      <w:r>
        <w:t xml:space="preserve">    2.  Характеристика  предоставляемого жилого помещения, его технического</w:t>
      </w:r>
    </w:p>
    <w:p w:rsidR="00B72552" w:rsidRDefault="00B72552">
      <w:pPr>
        <w:pStyle w:val="ConsPlusNonformat"/>
        <w:jc w:val="both"/>
      </w:pPr>
      <w:r>
        <w:t>состояния,   а   также   санитарно-технического   и   иного   оборудования,</w:t>
      </w:r>
    </w:p>
    <w:p w:rsidR="00B72552" w:rsidRDefault="00B72552">
      <w:pPr>
        <w:pStyle w:val="ConsPlusNonformat"/>
        <w:jc w:val="both"/>
      </w:pPr>
      <w:r>
        <w:t>находящегося в нем, указана в техническом паспорте жилого помещения.</w:t>
      </w:r>
    </w:p>
    <w:p w:rsidR="00B72552" w:rsidRDefault="00B72552">
      <w:pPr>
        <w:pStyle w:val="ConsPlusNonformat"/>
        <w:jc w:val="both"/>
      </w:pPr>
      <w:r>
        <w:t xml:space="preserve">    3.  Совместно с Нанимателем в жилое помещение вселяются следующие члены</w:t>
      </w:r>
    </w:p>
    <w:p w:rsidR="00B72552" w:rsidRDefault="00B72552">
      <w:pPr>
        <w:pStyle w:val="ConsPlusNonformat"/>
        <w:jc w:val="both"/>
      </w:pPr>
      <w:r>
        <w:t>семьи:</w:t>
      </w:r>
    </w:p>
    <w:p w:rsidR="00B72552" w:rsidRDefault="00B72552">
      <w:pPr>
        <w:pStyle w:val="ConsPlusNonformat"/>
        <w:jc w:val="both"/>
      </w:pPr>
      <w:r>
        <w:t>1) _______________________________________________________________________;</w:t>
      </w:r>
    </w:p>
    <w:p w:rsidR="00B72552" w:rsidRDefault="00B72552">
      <w:pPr>
        <w:pStyle w:val="ConsPlusNonformat"/>
        <w:jc w:val="both"/>
      </w:pPr>
      <w:r>
        <w:t xml:space="preserve">    (фамилия, имя, отчество члена семьи и степень родства с Нанимателем)</w:t>
      </w:r>
    </w:p>
    <w:p w:rsidR="00B72552" w:rsidRDefault="00B72552">
      <w:pPr>
        <w:pStyle w:val="ConsPlusNonformat"/>
        <w:jc w:val="both"/>
      </w:pPr>
      <w:r>
        <w:t>2) _______________________________________________________________________;</w:t>
      </w:r>
    </w:p>
    <w:p w:rsidR="00B72552" w:rsidRDefault="00B72552">
      <w:pPr>
        <w:pStyle w:val="ConsPlusNonformat"/>
        <w:jc w:val="both"/>
      </w:pPr>
      <w:r>
        <w:t xml:space="preserve">    (фамилия, имя, отчество члена семьи и степень родства с Нанимателем)</w:t>
      </w:r>
    </w:p>
    <w:p w:rsidR="00B72552" w:rsidRDefault="00B72552">
      <w:pPr>
        <w:pStyle w:val="ConsPlusNonformat"/>
        <w:jc w:val="both"/>
      </w:pPr>
      <w:r>
        <w:t>3) _______________________________________________________________________.</w:t>
      </w:r>
    </w:p>
    <w:p w:rsidR="00B72552" w:rsidRDefault="00B72552">
      <w:pPr>
        <w:pStyle w:val="ConsPlusNonformat"/>
        <w:jc w:val="both"/>
      </w:pPr>
      <w:r>
        <w:t xml:space="preserve">    (фамилия, имя, отчество члена семьи и степень родства с Нанимателем)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center"/>
        <w:outlineLvl w:val="2"/>
      </w:pPr>
      <w:r>
        <w:t>II. Обязанности сторон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>4. Наниматель обязан: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б) соблюдать правила пользования жилыми помещениями;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в) использовать жилое помещение в соответствии с его назначением;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д) содержать в чистоте и порядке жилое помещение, общее имущество в многоквартирном доме, объекты благоустройства;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е) производить текущий ремонт занимаемого жилого помещения.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имена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lastRenderedPageBreak/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73" w:history="1">
        <w:r>
          <w:rPr>
            <w:color w:val="0000FF"/>
          </w:rPr>
          <w:t>кодексом</w:t>
        </w:r>
      </w:hyperlink>
      <w:r>
        <w:t xml:space="preserve"> Российской Федерации, что не освобождает Нанимателя от уплаты причитающихся платежей;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и) переселиться с членами своей семьи в </w:t>
      </w:r>
      <w:hyperlink r:id="rId74" w:history="1">
        <w:r>
          <w:rPr>
            <w:color w:val="0000FF"/>
          </w:rPr>
          <w:t>порядке</w:t>
        </w:r>
      </w:hyperlink>
      <w:r>
        <w:t>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н) нести иные обязанности, предусмотренные Жилищным </w:t>
      </w:r>
      <w:hyperlink r:id="rId75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федеральными законами.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5. Наймодатель обязан: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в) осуществлять капитальный ремонт жилого помещения.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</w:t>
      </w:r>
      <w:r>
        <w:lastRenderedPageBreak/>
        <w:t>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г) предоставить Нанимателю и членам его семьи в </w:t>
      </w:r>
      <w:hyperlink r:id="rId76" w:history="1">
        <w:r>
          <w:rPr>
            <w:color w:val="0000FF"/>
          </w:rPr>
          <w:t>порядке</w:t>
        </w:r>
      </w:hyperlink>
      <w:r>
        <w:t xml:space="preserve">, предусмотренном Жилищным </w:t>
      </w:r>
      <w:hyperlink r:id="rId77" w:history="1">
        <w:r>
          <w:rPr>
            <w:color w:val="0000FF"/>
          </w:rPr>
          <w:t>кодексом</w:t>
        </w:r>
      </w:hyperlink>
      <w: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з) контролировать качество предоставляемых жилищно-коммунальных услуг;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м) нести иные обязанности, предусмотренные законодательством Российской Федерации.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center"/>
        <w:outlineLvl w:val="2"/>
      </w:pPr>
      <w:r>
        <w:t>III. Права сторон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>6. Наниматель вправе: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а) пользоваться общим имуществом многоквартирного дома;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На вселение к родителям их детей, не достигших совершеннолетия, согласия остальных членов семьи и Наймодателя не требуется;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в) сохранить права на жилое помещение при временном отсутствии его и членов его семьи;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г) требовать от Наймодателя своевременного проведения капитального ремонта жилого </w:t>
      </w:r>
      <w:r>
        <w:lastRenderedPageBreak/>
        <w:t>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ж) осуществлять другие права по пользованию жилым помещением, предусмотренные Жилищным </w:t>
      </w:r>
      <w:hyperlink r:id="rId78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федеральными законами.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8. Наймодатель вправе: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а) требовать своевременного внесения платы за жилое помещение и коммунальные услуги;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center"/>
        <w:outlineLvl w:val="2"/>
      </w:pPr>
      <w:r>
        <w:t>IV. Порядок изменения, расторжения и прекращения договора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11. По требованию Наймодателя настоящий договор может быть расторгнут в судебном порядке в следующих случаях: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а) использование Нанимателем жилого помещения не по назначению;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г) невнесение Нанимателем платы за жилое помещение и (или) коммунальные услуги в течение более 6 месяцев.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 xml:space="preserve">12. Настоящий договор может быть расторгнут в судебном порядке в иных случаях, </w:t>
      </w:r>
      <w:r>
        <w:lastRenderedPageBreak/>
        <w:t xml:space="preserve">предусмотренных Жилищным </w:t>
      </w:r>
      <w:hyperlink r:id="rId7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center"/>
        <w:outlineLvl w:val="2"/>
      </w:pPr>
      <w:r>
        <w:t>V. Прочие условия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ind w:firstLine="540"/>
        <w:jc w:val="both"/>
      </w:pPr>
      <w: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B72552" w:rsidRDefault="00B72552">
      <w:pPr>
        <w:pStyle w:val="ConsPlusNormal"/>
        <w:spacing w:before="220"/>
        <w:ind w:firstLine="540"/>
        <w:jc w:val="both"/>
      </w:pPr>
      <w:r>
        <w:t>14. Настоящий договор составлен в 2 экземплярах, один из которых находится у Наймодателя, другой - у Нанимателя.</w:t>
      </w:r>
    </w:p>
    <w:p w:rsidR="00B72552" w:rsidRDefault="00B72552">
      <w:pPr>
        <w:pStyle w:val="ConsPlusNonformat"/>
        <w:spacing w:before="200"/>
        <w:jc w:val="both"/>
      </w:pPr>
      <w:r>
        <w:t>Наймодатель ______________________ Наниматель _____________________________</w:t>
      </w:r>
    </w:p>
    <w:p w:rsidR="00B72552" w:rsidRDefault="00B72552">
      <w:pPr>
        <w:pStyle w:val="ConsPlusNonformat"/>
        <w:jc w:val="both"/>
      </w:pPr>
      <w:r>
        <w:t xml:space="preserve">                  (подпись)                             (подпись)</w:t>
      </w:r>
    </w:p>
    <w:p w:rsidR="00B72552" w:rsidRDefault="00B72552">
      <w:pPr>
        <w:pStyle w:val="ConsPlusNonformat"/>
        <w:jc w:val="both"/>
      </w:pPr>
      <w:r>
        <w:t>М.П.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right"/>
        <w:outlineLvl w:val="1"/>
      </w:pPr>
      <w:r>
        <w:t>Приложение N 2</w:t>
      </w:r>
    </w:p>
    <w:p w:rsidR="00B72552" w:rsidRDefault="00B72552">
      <w:pPr>
        <w:pStyle w:val="ConsPlusNormal"/>
        <w:jc w:val="right"/>
      </w:pPr>
      <w:r>
        <w:t>к Административному регламенту</w:t>
      </w:r>
    </w:p>
    <w:p w:rsidR="00B72552" w:rsidRDefault="00B72552">
      <w:pPr>
        <w:pStyle w:val="ConsPlusNormal"/>
        <w:jc w:val="right"/>
      </w:pPr>
      <w:r>
        <w:t>предоставления муниципальной услуги</w:t>
      </w:r>
    </w:p>
    <w:p w:rsidR="00B72552" w:rsidRDefault="00B72552">
      <w:pPr>
        <w:pStyle w:val="ConsPlusNormal"/>
        <w:jc w:val="right"/>
      </w:pPr>
      <w:r>
        <w:t>по предоставлению жилого помещения,</w:t>
      </w:r>
    </w:p>
    <w:p w:rsidR="00B72552" w:rsidRDefault="00B72552">
      <w:pPr>
        <w:pStyle w:val="ConsPlusNormal"/>
        <w:jc w:val="right"/>
      </w:pPr>
      <w:r>
        <w:t>находящегося в муниципальной</w:t>
      </w:r>
    </w:p>
    <w:p w:rsidR="00B72552" w:rsidRDefault="00B72552">
      <w:pPr>
        <w:pStyle w:val="ConsPlusNormal"/>
        <w:jc w:val="right"/>
      </w:pPr>
      <w:r>
        <w:t>собственности, гражданину</w:t>
      </w:r>
    </w:p>
    <w:p w:rsidR="00B72552" w:rsidRDefault="00B72552">
      <w:pPr>
        <w:pStyle w:val="ConsPlusNormal"/>
        <w:jc w:val="right"/>
      </w:pPr>
      <w:r>
        <w:t>по договору социального найма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Title"/>
        <w:jc w:val="center"/>
      </w:pPr>
      <w:bookmarkStart w:id="13" w:name="P539"/>
      <w:bookmarkEnd w:id="13"/>
      <w:r>
        <w:t>БЛОК-СХЕМА</w:t>
      </w:r>
    </w:p>
    <w:p w:rsidR="00B72552" w:rsidRDefault="00B72552">
      <w:pPr>
        <w:pStyle w:val="ConsPlusTitle"/>
        <w:jc w:val="center"/>
      </w:pPr>
      <w:r>
        <w:t>ПОСЛЕДОВАТЕЛЬНОСТИ ДЕЙСТВИЙ ПО ПРЕДОСТАВЛЕНИЮ</w:t>
      </w:r>
    </w:p>
    <w:p w:rsidR="00B72552" w:rsidRDefault="00B72552">
      <w:pPr>
        <w:pStyle w:val="ConsPlusTitle"/>
        <w:jc w:val="center"/>
      </w:pPr>
      <w:r>
        <w:t>МУНИЦИПАЛЬНОЙ УСЛУГИ</w:t>
      </w:r>
    </w:p>
    <w:p w:rsidR="00B72552" w:rsidRDefault="00B7255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2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552" w:rsidRDefault="00B7255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552" w:rsidRDefault="00B7255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Исполкома муниципального образования</w:t>
            </w:r>
          </w:p>
          <w:p w:rsidR="00B72552" w:rsidRDefault="00B72552">
            <w:pPr>
              <w:pStyle w:val="ConsPlusNormal"/>
              <w:jc w:val="center"/>
            </w:pPr>
            <w:r>
              <w:rPr>
                <w:color w:val="392C69"/>
              </w:rPr>
              <w:t>"г. Набережные Челны" от 12.04.2016 N 1821)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552" w:rsidRDefault="00B72552"/>
        </w:tc>
      </w:tr>
    </w:tbl>
    <w:p w:rsidR="00B72552" w:rsidRDefault="00B72552">
      <w:pPr>
        <w:pStyle w:val="ConsPlusNormal"/>
        <w:jc w:val="both"/>
      </w:pP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┌───────────────────────────────────────────┐    ┌────────────────────────────┐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│Заявитель подает заявление о предоставлении├───&gt;│Заявление и документы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│муниципальной услуги и предоставляет       │    └───────────┬────────────────┘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│документы в соответствии с </w:t>
      </w:r>
      <w:hyperlink w:anchor="P117" w:history="1">
        <w:r>
          <w:rPr>
            <w:color w:val="0000FF"/>
            <w:sz w:val="16"/>
          </w:rPr>
          <w:t>п. 2.5</w:t>
        </w:r>
      </w:hyperlink>
      <w:r>
        <w:rPr>
          <w:sz w:val="16"/>
        </w:rPr>
        <w:t xml:space="preserve">          │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│настоящего Регламента                      │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└───────────────────────────────────────────┘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┌───────────────────────────────────────┘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┌────────────────────────────────────────┐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│Специалист Управления проверяет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│документы в соответствии с </w:t>
      </w:r>
      <w:hyperlink w:anchor="P117" w:history="1">
        <w:r>
          <w:rPr>
            <w:color w:val="0000FF"/>
            <w:sz w:val="16"/>
          </w:rPr>
          <w:t>п. 2.5</w:t>
        </w:r>
      </w:hyperlink>
      <w:r>
        <w:rPr>
          <w:sz w:val="16"/>
        </w:rPr>
        <w:t xml:space="preserve">       ├───┐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│настоящего Регламента. Проверяет наличие│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│оснований для отказа в приеме           │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│документов, предусмотренных </w:t>
      </w:r>
      <w:hyperlink w:anchor="P144" w:history="1">
        <w:r>
          <w:rPr>
            <w:color w:val="0000FF"/>
            <w:sz w:val="16"/>
          </w:rPr>
          <w:t>п. 2.8</w:t>
        </w:r>
      </w:hyperlink>
      <w:r>
        <w:rPr>
          <w:sz w:val="16"/>
        </w:rPr>
        <w:t xml:space="preserve">      │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│настоящего Регламента                   │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└────────────────────────────────────────┘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  ┌──────────────────┐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Да             │     Документы    │ Нет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┌──────────────────────┤    соответствуют ├──────┐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│                      │    требованиям   │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\/                     └──────────────────┘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┌─────────────────────────┐ ┌──────────────────┐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│Специалист Управления    ├&gt;│Зарегистрированное│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│регистрирует заявление и │ │заявление и       │ ┌─────────────────────────┐ ┌────────────┐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│документы (в день        │ │документы         │ │Специалист Управления,   ├&gt;│Возвращенные│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│поступления)             │ └────────┬─────────┘ │ведущий прием заявлений, │ │заявителю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└─────────────────────────┘          │           │уведомляет заявителя о   │ │документы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     │           │наличии препятствий для  │ └────────────┘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lastRenderedPageBreak/>
        <w:t xml:space="preserve">              ┌─────────────────────────┘           │регистрации заявления и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│                                     │возвращает ему документы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\/                                    └─────────────────────────┘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┌─────────────────────┐   ┌───────────────────────┐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│Специалист Управления├──&gt;│Запрос о предоставлении│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│направляет           │   │сведений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│посредством сети     │   └───────────┬───────────┘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│межведомственного    │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│электронного         │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│взаимодействия       │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│запросы              │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└─────────────────────┘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┌─────────────────────────────┘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┌───────┴──────┐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│Специалисты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│поставщиков   ├──────────┐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│данных        │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│обрабатывают  │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│запрос        │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└──────────────┘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Да      ┌─────────────┐ Нет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┌───────────┤Представляют ├───────┐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│           │  данные?    │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\/          └─────────────┘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┌──────────────┐ 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│Специалист    │         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│поставщиков   │        ┌──────────┐    ┌─────────────┐ ┌─────────────────────┐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│данных        │        │Документы │    │Специалист   ├&gt;│Уведомление об отказе│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│предоставляет ├───────&gt;│или       │    │поставщиков  │ └─────────┬───────────┘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│сведения      │        │сведения  │    │данных       │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└──────────────┘        └────┬─────┘    │готовит      │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│          │уведомление  │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│          │об отказе    │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│          └─────────────┘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┌───────────────┴────────────────────────────────────┘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│                     ┌─────────────────┐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│                     │Проект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┌────────────┴───────────────────┐ │постановления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│Специалист Управления           │ │либо решение об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│осуществляет подготовку проекта ├&gt;│отказе,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│постановления либо решение об   │ │направленные на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│отказе и направляет его на      │ │согласование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│согласование заместителю        │ │заместителю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│начальника Управления           │ │начальника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└────────────────────────────────┘ │Управления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└───────┬─────────┘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┌────────────────────────────┘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│                    ┌─────────────────┐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\/                   │Проект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┌────────────────────────────────┐ │постановления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│Заместитель начальника          │ │либо решение об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│Управления согласовывает проект ├&gt;│отказе,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│постановления либо решение об   │ │направленные на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│отказе и направляет его на      │ │согласование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│согласование заместителю        │ │заместителю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│Руководителя Исполнительного    │ │Руководителя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│комитета                        │ │Исполнительного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└────────────────────────────────┘ │комитета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└───────┬─────────┘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┌─────────────────────────────┘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┌────────────────────────────────┐ ┌─────────────────┐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│Заместитель Руководителя        │ │Проект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│Исполнительного комитета:       │ │постановления,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│- согласовывает проект          ├&gt;│направленный на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│постановления и направляет на   │ │согласование в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│согласование в Правовое         │ │Правовое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│управление;                     │ │управление, либо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│- подписывает решение об отказе │ │решение об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│и направляет его специалисту    │ │отказе,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│Управления                      │ │направленное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└────────────────────────────────┘ │специалисту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│Управления для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│выдачи Заявителю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└────────┬────────┘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┌────────────────────────────┘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┌────────────────────────────────────┐      ┌────────────────────┐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│Правовое управление Исполнительного │      │Проект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│комитета рассматривает,             ├─────&gt;│постановления,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lastRenderedPageBreak/>
        <w:t>│согласовывает проект постановления, │      │направленный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│направляет Руководителю Аппарата    │      │Руководителю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│Исполнительного комитета либо       │      │Аппарата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│направляет замечания в Управление   │      │Исполнительного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                                    │      │комитета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└───────────┬────────────────────────┘      └─────────┬──────────┘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│  /\            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\/ │             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┌──────────────┴─────────────────────┐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│Специалист Управления исправляет    │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│замечания и направляет в Правовое   │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│управление                          │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└────────────────────────────────────┘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┌────────────────────────────────────┘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┌─────────────────────────────────────────────┐     ┌────────────────────────────────────────┐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│Руководитель Аппарата Исполнительного        ├────&gt;│Согласованный проект постановления,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│комитета согласовывает проект постановления и│     │направленный Специалисту Управления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│направляет специалисту Управления            │     └────────────────────┬───────────────────┘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└─────────────────────────────────────────────┘ 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┌──────────────────────────────────────────────────────┘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│Специалист Управления направляет проект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│постановления в управление               │      ┌───────────────────────────────────────────┐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│делопроизводством                        ├─────&gt;│Согласованный проект постановления,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└─────────────────────────────────────────┘      │направленный в Управление делопроизводством│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              └────────────────────┬──────────────────────┘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┌──────────────────────────────────────────────────┘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│Управление делопроизводством проверяет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│проект постановления, распечатывает на     │    ┌───────────────────────────────┐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│бланке и направляет Руководителю           ├───&gt;│Проект постановления,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│Исполнительного комитета на подпись        │    │направленный на подпись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└───────────────────────────────────────────┘    │Руководителю Исполнительного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              │комитета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              └────────────────┬──────────────┘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┌──────────────────────────────────────────────┘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┌───────────────────────────────────────┐      ┌─────────────────────────────────────────────┐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│Руководитель Исполнительного комитета  ├─────&gt;│Подписанный проект постановления,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│подписывает проект постановления и     │      │направленный в управление делопроизводством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│направляет его в управление            │      │Исполнительного комитета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│делопроизводством Исполнительного      │      └─────────────────┬───────────────────────────┘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│комитета                               │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└───────────────────────────────────────┘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┌─────────────────────────────────────────────┘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┌───────────────────────────────────────┐         ┌───────────────────────────────┐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│Управление делопроизводством           ├────────&gt;│Постановление Исполнительного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│регистрирует постановление             │         │комитета о предоставлении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│Исполнительного комитета о согласовании│         │жилого помещения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│обмена жилыми помещениями, направляет  │         └───────────────┬───────────────┘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│копии постановления согласно реестру   │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│рассылки                               │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└───────────────────────────────────────┘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┌───────────────────────────────────────────────┘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│                                 ┌────────────────────────────────────────┐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\/                                │Проект договора социального найма жилого│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┌─────────────────────────────────────────┐         │помещения, направленный на подпись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│Специалист Управления готовит проект     ├────────&gt;│заместителю начальника Управления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│договора социального найма жилого        │         └──────────────────┬─────────────────────┘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│помещения и направляет на подпись        │   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│заместителю начальника Управления        │   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└─────────────────────────────────────────┘   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┌─────────────────────────────────────────────────────┘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┌───────────────────────────────────────┐      ┌─────────────────────────────────────────────┐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│Заместитель начальника Управления      ├─────&gt;│Договор социального найма жилого помещения,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│подписывает договор социального найма  │      │направленный специалисту Управления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│жилого помещения и направляет его      │      └─────────────────────┬───────────────────────┘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│специалисту Управления                 │   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└───────────────────────────────────────┘    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┌───────────────────────────────────────────────────┘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│                             ┌─────────────────────────────────────────────┐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\/                            │Договор социального найма жилого помещения,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┌─────────────────────────────────────────┐    │направленный на подпись заявителю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│Специалист Управления извещает заявителя ├───&gt;└───────────────────┬─────────────────────────┘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│о результате предоставления муниципальной│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lastRenderedPageBreak/>
        <w:t>│услуги, регистрирует договор социального │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│найма в журнале регистрации договоров    │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└─────────────────────────────────────────┘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┌─────────────────────────────────────────────────┘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│                               ┌───────────────────────────────┐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\/                              │Подписанный договор социального│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┌─────────────────────────────────────────┐      │найма жилого помещения,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│Заявитель подписывает договор социального├─────&gt;│направленный специалисту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│найма жилого помещения и возвращает      │      │Управления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│специалисту Управления                   │      └─────────────────┬─────────────┘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└─────────────────────────────────────────┘      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┌────────────────────────────────────────────────┘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\/</w:t>
      </w:r>
    </w:p>
    <w:p w:rsidR="00B72552" w:rsidRDefault="00B72552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│Специалист Управления после подписания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│договора один экземпляр подписанного       │     ┌───────────────────────────┐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│договора передает заявителю, другой        ├────&gt;│Договор социального найма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│оставляет на хранение в Управлении         │     │жилого помещения, выданный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└───────────────────────────────────────────┘     │заявителю                  │</w:t>
      </w:r>
    </w:p>
    <w:p w:rsidR="00B72552" w:rsidRDefault="00B72552">
      <w:pPr>
        <w:pStyle w:val="ConsPlusNonformat"/>
        <w:jc w:val="both"/>
      </w:pPr>
      <w:r>
        <w:rPr>
          <w:sz w:val="16"/>
        </w:rPr>
        <w:t xml:space="preserve">                                                  └───────────────────────────┘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right"/>
        <w:outlineLvl w:val="1"/>
      </w:pPr>
      <w:r>
        <w:t>Приложение</w:t>
      </w:r>
    </w:p>
    <w:p w:rsidR="00B72552" w:rsidRDefault="00B72552">
      <w:pPr>
        <w:pStyle w:val="ConsPlusNormal"/>
        <w:jc w:val="right"/>
      </w:pPr>
      <w:r>
        <w:t>(справочное)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Title"/>
        <w:jc w:val="center"/>
      </w:pPr>
      <w:r>
        <w:t>РЕКВИЗИТЫ</w:t>
      </w:r>
    </w:p>
    <w:p w:rsidR="00B72552" w:rsidRDefault="00B72552">
      <w:pPr>
        <w:pStyle w:val="ConsPlusTitle"/>
        <w:jc w:val="center"/>
      </w:pPr>
      <w:r>
        <w:t>ДОЛЖНОСТНЫХ ЛИЦ, ОТВЕТСТВЕННЫХ ЗА ПРЕДОСТАВЛЕНИЕ</w:t>
      </w:r>
    </w:p>
    <w:p w:rsidR="00B72552" w:rsidRDefault="00B72552">
      <w:pPr>
        <w:pStyle w:val="ConsPlusTitle"/>
        <w:jc w:val="center"/>
      </w:pPr>
      <w:r>
        <w:t>МУНИЦИПАЛЬНОЙ УСЛУГИ И ОСУЩЕСТВЛЯЮЩИХ</w:t>
      </w:r>
    </w:p>
    <w:p w:rsidR="00B72552" w:rsidRDefault="00B72552">
      <w:pPr>
        <w:pStyle w:val="ConsPlusTitle"/>
        <w:jc w:val="center"/>
      </w:pPr>
      <w:r>
        <w:t>КОНТРОЛЬ ЕЕ ИСПОЛНЕНИЯ</w:t>
      </w: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Title"/>
        <w:jc w:val="center"/>
        <w:outlineLvl w:val="2"/>
      </w:pPr>
      <w:r>
        <w:t>Управление архитектуры, градостроительного и жилищного</w:t>
      </w:r>
    </w:p>
    <w:p w:rsidR="00B72552" w:rsidRDefault="00B72552">
      <w:pPr>
        <w:pStyle w:val="ConsPlusTitle"/>
        <w:jc w:val="center"/>
      </w:pPr>
      <w:r>
        <w:t>развития Исполнительного комитета муниципального</w:t>
      </w:r>
    </w:p>
    <w:p w:rsidR="00B72552" w:rsidRDefault="00B72552">
      <w:pPr>
        <w:pStyle w:val="ConsPlusTitle"/>
        <w:jc w:val="center"/>
      </w:pPr>
      <w:r>
        <w:t>образования город Набережные Челны</w:t>
      </w:r>
    </w:p>
    <w:p w:rsidR="00B72552" w:rsidRDefault="00B725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485"/>
        <w:gridCol w:w="3960"/>
      </w:tblGrid>
      <w:tr w:rsidR="00B72552">
        <w:tc>
          <w:tcPr>
            <w:tcW w:w="3515" w:type="dxa"/>
          </w:tcPr>
          <w:p w:rsidR="00B72552" w:rsidRDefault="00B7255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485" w:type="dxa"/>
          </w:tcPr>
          <w:p w:rsidR="00B72552" w:rsidRDefault="00B72552">
            <w:pPr>
              <w:pStyle w:val="ConsPlusNormal"/>
              <w:jc w:val="right"/>
            </w:pPr>
            <w:r>
              <w:t>Телефон</w:t>
            </w:r>
          </w:p>
        </w:tc>
        <w:tc>
          <w:tcPr>
            <w:tcW w:w="3960" w:type="dxa"/>
          </w:tcPr>
          <w:p w:rsidR="00B72552" w:rsidRDefault="00B72552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B72552">
        <w:tc>
          <w:tcPr>
            <w:tcW w:w="3515" w:type="dxa"/>
          </w:tcPr>
          <w:p w:rsidR="00B72552" w:rsidRDefault="00B72552">
            <w:pPr>
              <w:pStyle w:val="ConsPlusNormal"/>
            </w:pPr>
            <w:r>
              <w:t>Заместитель Руководителя Исполнительного комитета, начальник управления архитектуры, градостроительного и жилищного развития</w:t>
            </w:r>
          </w:p>
        </w:tc>
        <w:tc>
          <w:tcPr>
            <w:tcW w:w="1485" w:type="dxa"/>
          </w:tcPr>
          <w:p w:rsidR="00B72552" w:rsidRDefault="00B72552">
            <w:pPr>
              <w:pStyle w:val="ConsPlusNormal"/>
              <w:jc w:val="both"/>
            </w:pPr>
            <w:r>
              <w:t>30-55-08</w:t>
            </w:r>
          </w:p>
        </w:tc>
        <w:tc>
          <w:tcPr>
            <w:tcW w:w="3960" w:type="dxa"/>
          </w:tcPr>
          <w:p w:rsidR="00B72552" w:rsidRDefault="00B72552">
            <w:pPr>
              <w:pStyle w:val="ConsPlusNormal"/>
            </w:pPr>
            <w:r>
              <w:t>gradoctroitel@mail.ru</w:t>
            </w:r>
          </w:p>
        </w:tc>
      </w:tr>
      <w:tr w:rsidR="00B72552">
        <w:tc>
          <w:tcPr>
            <w:tcW w:w="3515" w:type="dxa"/>
          </w:tcPr>
          <w:p w:rsidR="00B72552" w:rsidRDefault="00B72552">
            <w:pPr>
              <w:pStyle w:val="ConsPlusNormal"/>
            </w:pPr>
            <w:r>
              <w:t>Заместитель начальника управления архитектуры, градостроительного и жилищного развития Исполнительного комитета</w:t>
            </w:r>
          </w:p>
        </w:tc>
        <w:tc>
          <w:tcPr>
            <w:tcW w:w="1485" w:type="dxa"/>
          </w:tcPr>
          <w:p w:rsidR="00B72552" w:rsidRDefault="00B72552">
            <w:pPr>
              <w:pStyle w:val="ConsPlusNormal"/>
              <w:jc w:val="both"/>
            </w:pPr>
            <w:r>
              <w:t>30-55-85</w:t>
            </w:r>
          </w:p>
        </w:tc>
        <w:tc>
          <w:tcPr>
            <w:tcW w:w="3960" w:type="dxa"/>
          </w:tcPr>
          <w:p w:rsidR="00B72552" w:rsidRDefault="00B72552">
            <w:pPr>
              <w:pStyle w:val="ConsPlusNormal"/>
              <w:jc w:val="both"/>
            </w:pPr>
            <w:r>
              <w:t>Uug-ik-chelny@yandex.ru</w:t>
            </w:r>
          </w:p>
        </w:tc>
      </w:tr>
      <w:tr w:rsidR="00B72552">
        <w:tc>
          <w:tcPr>
            <w:tcW w:w="3515" w:type="dxa"/>
          </w:tcPr>
          <w:p w:rsidR="00B72552" w:rsidRDefault="00B72552">
            <w:pPr>
              <w:pStyle w:val="ConsPlusNormal"/>
            </w:pPr>
            <w:r>
              <w:t>Ведущий специалист управления архитектуры, градостроительного и жилищного развития Исполнительного комитета</w:t>
            </w:r>
          </w:p>
        </w:tc>
        <w:tc>
          <w:tcPr>
            <w:tcW w:w="1485" w:type="dxa"/>
          </w:tcPr>
          <w:p w:rsidR="00B72552" w:rsidRDefault="00B72552">
            <w:pPr>
              <w:pStyle w:val="ConsPlusNormal"/>
              <w:jc w:val="both"/>
            </w:pPr>
            <w:r>
              <w:t>30-55-85</w:t>
            </w:r>
          </w:p>
        </w:tc>
        <w:tc>
          <w:tcPr>
            <w:tcW w:w="3960" w:type="dxa"/>
          </w:tcPr>
          <w:p w:rsidR="00B72552" w:rsidRDefault="00B72552">
            <w:pPr>
              <w:pStyle w:val="ConsPlusNormal"/>
              <w:jc w:val="both"/>
            </w:pPr>
            <w:r>
              <w:t>Uug-ik-chelny@yandex.ru</w:t>
            </w:r>
          </w:p>
        </w:tc>
      </w:tr>
    </w:tbl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jc w:val="both"/>
      </w:pPr>
    </w:p>
    <w:p w:rsidR="00B72552" w:rsidRDefault="00B725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155E" w:rsidRDefault="0081155E">
      <w:bookmarkStart w:id="14" w:name="_GoBack"/>
      <w:bookmarkEnd w:id="14"/>
    </w:p>
    <w:sectPr w:rsidR="0081155E" w:rsidSect="009E0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52"/>
    <w:rsid w:val="0081155E"/>
    <w:rsid w:val="00B7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5DBF5-212D-4D4C-B3AE-5B8C46EC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2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2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2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2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72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2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25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548371741ED02C5C818ECF662EAAE45499AD480100FCB81BC38727F35B3BED454DCEDED5EE8F802623C1FCC30E61F05939B1725C01C3A63e0JCH" TargetMode="External"/><Relationship Id="rId21" Type="http://schemas.openxmlformats.org/officeDocument/2006/relationships/hyperlink" Target="consultantplus://offline/ref=A548371741ED02C5C818F2FB7486F34E4999838A150CC6DFE16B74286AE3B881149CEBB81DACF50A66374B9D72B84654D6D01B25DF003B6113DECB1Ce6JAH" TargetMode="External"/><Relationship Id="rId42" Type="http://schemas.openxmlformats.org/officeDocument/2006/relationships/hyperlink" Target="consultantplus://offline/ref=A548371741ED02C5C818F2FB7486F34E4999838A150BC8D7E86874286AE3B881149CEBB81DACF50A66374B9E75B84654D6D01B25DF003B6113DECB1Ce6JAH" TargetMode="External"/><Relationship Id="rId47" Type="http://schemas.openxmlformats.org/officeDocument/2006/relationships/hyperlink" Target="consultantplus://offline/ref=A548371741ED02C5C818F2FB7486F34E4999838A150CC6DFE16B74286AE3B881149CEBB81DACF50A66374B9D7DB84654D6D01B25DF003B6113DECB1Ce6JAH" TargetMode="External"/><Relationship Id="rId63" Type="http://schemas.openxmlformats.org/officeDocument/2006/relationships/hyperlink" Target="consultantplus://offline/ref=A548371741ED02C5C818F2FB7486F34E4999838A150CC6DFE16B74286AE3B881149CEBB81DACF50A66374B9F76B84654D6D01B25DF003B6113DECB1Ce6JAH" TargetMode="External"/><Relationship Id="rId68" Type="http://schemas.openxmlformats.org/officeDocument/2006/relationships/hyperlink" Target="consultantplus://offline/ref=A548371741ED02C5C818ECF662EAAE45499AD480100FCB81BC38727F35B3BED454DCEDED5EE8FB0E643C1FCC30E61F05939B1725C01C3A63e0JCH" TargetMode="External"/><Relationship Id="rId16" Type="http://schemas.openxmlformats.org/officeDocument/2006/relationships/hyperlink" Target="consultantplus://offline/ref=A548371741ED02C5C818F2FB7486F34E4999838A150EC8D6E96A74286AE3B881149CEBB81DACF50A66374B9D71B84654D6D01B25DF003B6113DECB1Ce6JAH" TargetMode="External"/><Relationship Id="rId11" Type="http://schemas.openxmlformats.org/officeDocument/2006/relationships/hyperlink" Target="consultantplus://offline/ref=A548371741ED02C5C818ECF662EAAE454995DE831308CB81BC38727F35B3BED446DCB5E15EE9E60A6629499D76eBJ2H" TargetMode="External"/><Relationship Id="rId32" Type="http://schemas.openxmlformats.org/officeDocument/2006/relationships/hyperlink" Target="consultantplus://offline/ref=A548371741ED02C5C818F2FB7486F34E4999838A150CC6DFE16B74286AE3B881149CEBB81DACF50A66374B9D73B84654D6D01B25DF003B6113DECB1Ce6JAH" TargetMode="External"/><Relationship Id="rId37" Type="http://schemas.openxmlformats.org/officeDocument/2006/relationships/hyperlink" Target="consultantplus://offline/ref=A548371741ED02C5C818ECF662EAAE454995DE831308CB81BC38727F35B3BED454DCEDED5EE8FB0F6F3C1FCC30E61F05939B1725C01C3A63e0JCH" TargetMode="External"/><Relationship Id="rId53" Type="http://schemas.openxmlformats.org/officeDocument/2006/relationships/hyperlink" Target="consultantplus://offline/ref=A548371741ED02C5C818F2FB7486F34E4999838A150BC1D6E16C74286AE3B881149CEBB81DACF50A66374B9F75B84654D6D01B25DF003B6113DECB1Ce6JAH" TargetMode="External"/><Relationship Id="rId58" Type="http://schemas.openxmlformats.org/officeDocument/2006/relationships/hyperlink" Target="consultantplus://offline/ref=A548371741ED02C5C818F2FB7486F34E4999838A150CC6DFE16B74286AE3B881149CEBB81DACF50A66374B9C72B84654D6D01B25DF003B6113DECB1Ce6JAH" TargetMode="External"/><Relationship Id="rId74" Type="http://schemas.openxmlformats.org/officeDocument/2006/relationships/hyperlink" Target="consultantplus://offline/ref=A548371741ED02C5C818ECF662EAAE454995DE831308CB81BC38727F35B3BED454DCEDED5EE8FD0E633C1FCC30E61F05939B1725C01C3A63e0JCH" TargetMode="External"/><Relationship Id="rId79" Type="http://schemas.openxmlformats.org/officeDocument/2006/relationships/hyperlink" Target="consultantplus://offline/ref=A548371741ED02C5C818ECF662EAAE454995DE831308CB81BC38727F35B3BED446DCB5E15EE9E60A6629499D76eBJ2H" TargetMode="External"/><Relationship Id="rId5" Type="http://schemas.openxmlformats.org/officeDocument/2006/relationships/hyperlink" Target="consultantplus://offline/ref=A548371741ED02C5C818F2FB7486F34E4999838A150EC6D1E06C74286AE3B881149CEBB81DACF50A66374B9D71B84654D6D01B25DF003B6113DECB1Ce6JAH" TargetMode="External"/><Relationship Id="rId61" Type="http://schemas.openxmlformats.org/officeDocument/2006/relationships/hyperlink" Target="consultantplus://offline/ref=A548371741ED02C5C818F2FB7486F34E4999838A150DC3DFE56974286AE3B881149CEBB81DACF50A66374B9D7CB84654D6D01B25DF003B6113DECB1Ce6JAH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ref=A548371741ED02C5C818F2FB7486F34E4999838A150DC3DFE56974286AE3B881149CEBB81DACF50A66374B9D71B84654D6D01B25DF003B6113DECB1Ce6JAH" TargetMode="External"/><Relationship Id="rId14" Type="http://schemas.openxmlformats.org/officeDocument/2006/relationships/hyperlink" Target="consultantplus://offline/ref=A548371741ED02C5C818F2FB7486F34E4999838A130EC9D4E267292262BAB4831393B4AF1AE5F90B6636439C7FE74341C7881624C01F3A7F0FDCC9e1JFH" TargetMode="External"/><Relationship Id="rId22" Type="http://schemas.openxmlformats.org/officeDocument/2006/relationships/hyperlink" Target="consultantplus://offline/ref=A548371741ED02C5C818F2FB7486F34E4999838A150CC0DEE96474286AE3B881149CEBB81DACF50A66374B9D72B84654D6D01B25DF003B6113DECB1Ce6JAH" TargetMode="External"/><Relationship Id="rId27" Type="http://schemas.openxmlformats.org/officeDocument/2006/relationships/hyperlink" Target="consultantplus://offline/ref=A548371741ED02C5C818ECF662EAAE454F91D88E1D05968BB4617E7D32BCE1D153CDEDEC5FF6F90B78354B9Fe7J5H" TargetMode="External"/><Relationship Id="rId30" Type="http://schemas.openxmlformats.org/officeDocument/2006/relationships/hyperlink" Target="consultantplus://offline/ref=A548371741ED02C5C818F2FB7486F34E4999838A150BC8D3E86474286AE3B881149CEBB80FACAD066636559C74AD100590e8J4H" TargetMode="External"/><Relationship Id="rId35" Type="http://schemas.openxmlformats.org/officeDocument/2006/relationships/hyperlink" Target="consultantplus://offline/ref=A548371741ED02C5C818ECF662EAAE45499AD480100FCB81BC38727F35B3BED454DCEDED5EE8F80A603C1FCC30E61F05939B1725C01C3A63e0JCH" TargetMode="External"/><Relationship Id="rId43" Type="http://schemas.openxmlformats.org/officeDocument/2006/relationships/hyperlink" Target="consultantplus://offline/ref=A548371741ED02C5C818F2FB7486F34E4999838A150CC6DFE16B74286AE3B881149CEBB81DACF50A66374B9D7CB84654D6D01B25DF003B6113DECB1Ce6JAH" TargetMode="External"/><Relationship Id="rId48" Type="http://schemas.openxmlformats.org/officeDocument/2006/relationships/hyperlink" Target="consultantplus://offline/ref=A548371741ED02C5C818ECF662EAAE454F90D8821405968BB4617E7D32BCE1C35395E1EC5EE8FC0C6D631AD921BE12048C84163BDC1E38e6J0H" TargetMode="External"/><Relationship Id="rId56" Type="http://schemas.openxmlformats.org/officeDocument/2006/relationships/hyperlink" Target="consultantplus://offline/ref=A548371741ED02C5C818F2FB7486F34E4999838A150CC6DFE16B74286AE3B881149CEBB81DACF50A66374B9C70B84654D6D01B25DF003B6113DECB1Ce6JAH" TargetMode="External"/><Relationship Id="rId64" Type="http://schemas.openxmlformats.org/officeDocument/2006/relationships/hyperlink" Target="consultantplus://offline/ref=A548371741ED02C5C818F2FB7486F34E4999838A150CC6DFE16B74286AE3B881149CEBB81DACF50A66374B9F70B84654D6D01B25DF003B6113DECB1Ce6JAH" TargetMode="External"/><Relationship Id="rId69" Type="http://schemas.openxmlformats.org/officeDocument/2006/relationships/hyperlink" Target="consultantplus://offline/ref=A548371741ED02C5C818F2FB7486F34E4999838A150DC3DFE56974286AE3B881149CEBB81DACF50A66374B9C74B84654D6D01B25DF003B6113DECB1Ce6JAH" TargetMode="External"/><Relationship Id="rId77" Type="http://schemas.openxmlformats.org/officeDocument/2006/relationships/hyperlink" Target="consultantplus://offline/ref=A548371741ED02C5C818ECF662EAAE454995DE831308CB81BC38727F35B3BED446DCB5E15EE9E60A6629499D76eBJ2H" TargetMode="External"/><Relationship Id="rId8" Type="http://schemas.openxmlformats.org/officeDocument/2006/relationships/hyperlink" Target="consultantplus://offline/ref=A548371741ED02C5C818F2FB7486F34E4999838A150CC6DFE16B74286AE3B881149CEBB81DACF50A66374B9D71B84654D6D01B25DF003B6113DECB1Ce6JAH" TargetMode="External"/><Relationship Id="rId51" Type="http://schemas.openxmlformats.org/officeDocument/2006/relationships/hyperlink" Target="consultantplus://offline/ref=A548371741ED02C5C818F2FB7486F34E4999838A150CC6DFE16B74286AE3B881149CEBB81DACF50A66374B9C74B84654D6D01B25DF003B6113DECB1Ce6JAH" TargetMode="External"/><Relationship Id="rId72" Type="http://schemas.openxmlformats.org/officeDocument/2006/relationships/hyperlink" Target="consultantplus://offline/ref=A548371741ED02C5C818F2FB7486F34E4999838A150CC6DFE16B74286AE3B881149CEBB81DACF50A66374B9E71B84654D6D01B25DF003B6113DECB1Ce6JAH" TargetMode="External"/><Relationship Id="rId80" Type="http://schemas.openxmlformats.org/officeDocument/2006/relationships/hyperlink" Target="consultantplus://offline/ref=A548371741ED02C5C818F2FB7486F34E4999838A150EC6D1E06C74286AE3B881149CEBB81DACF50A66374B9D71B84654D6D01B25DF003B6113DECB1Ce6JA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548371741ED02C5C818ECF662EAAE45499AD480100FCB81BC38727F35B3BED454DCEDED5EE8F802623C1FCC30E61F05939B1725C01C3A63e0JCH" TargetMode="External"/><Relationship Id="rId17" Type="http://schemas.openxmlformats.org/officeDocument/2006/relationships/hyperlink" Target="consultantplus://offline/ref=A548371741ED02C5C818F2FB7486F34E4999838A150CC0DEE96474286AE3B881149CEBB81DACF50A66374B9D71B84654D6D01B25DF003B6113DECB1Ce6JAH" TargetMode="External"/><Relationship Id="rId25" Type="http://schemas.openxmlformats.org/officeDocument/2006/relationships/hyperlink" Target="consultantplus://offline/ref=A548371741ED02C5C818ECF662EAAE454995DE831308CB81BC38727F35B3BED446DCB5E15EE9E60A6629499D76eBJ2H" TargetMode="External"/><Relationship Id="rId33" Type="http://schemas.openxmlformats.org/officeDocument/2006/relationships/hyperlink" Target="consultantplus://offline/ref=A548371741ED02C5C818ECF662EAAE45499BDD831409CB81BC38727F35B3BED446DCB5E15EE9E60A6629499D76eBJ2H" TargetMode="External"/><Relationship Id="rId38" Type="http://schemas.openxmlformats.org/officeDocument/2006/relationships/hyperlink" Target="consultantplus://offline/ref=A548371741ED02C5C818F2FB7486F34E4999838A150BC7DFE36874286AE3B881149CEBB81DACF50A66374B9C75B84654D6D01B25DF003B6113DECB1Ce6JAH" TargetMode="External"/><Relationship Id="rId46" Type="http://schemas.openxmlformats.org/officeDocument/2006/relationships/hyperlink" Target="consultantplus://offline/ref=A548371741ED02C5C818F2FB7486F34E4999838A150CC6DFE16B74286AE3B881149CEBB81DACF50A66374B9D7DB84654D6D01B25DF003B6113DECB1Ce6JAH" TargetMode="External"/><Relationship Id="rId59" Type="http://schemas.openxmlformats.org/officeDocument/2006/relationships/hyperlink" Target="consultantplus://offline/ref=A548371741ED02C5C818F2FB7486F34E4999838A150CC6DFE16B74286AE3B881149CEBB81DACF50A66374B9C7CB84654D6D01B25DF003B6113DECB1Ce6JAH" TargetMode="External"/><Relationship Id="rId67" Type="http://schemas.openxmlformats.org/officeDocument/2006/relationships/hyperlink" Target="consultantplus://offline/ref=A548371741ED02C5C818F2FB7486F34E4999838A150CC6DFE16B74286AE3B881149CEBB81DACF50A66374B9F7DB84654D6D01B25DF003B6113DECB1Ce6JAH" TargetMode="External"/><Relationship Id="rId20" Type="http://schemas.openxmlformats.org/officeDocument/2006/relationships/hyperlink" Target="consultantplus://offline/ref=A548371741ED02C5C818F2FB7486F34E4999838A150BC1D6E16C74286AE3B881149CEBB81DACF50A66374B9D71B84654D6D01B25DF003B6113DECB1Ce6JAH" TargetMode="External"/><Relationship Id="rId41" Type="http://schemas.openxmlformats.org/officeDocument/2006/relationships/hyperlink" Target="consultantplus://offline/ref=A548371741ED02C5C818ECF662EAAE454F91D88E1D05968BB4617E7D32BCE1D153CDEDEC5FF6F90B78354B9Fe7J5H" TargetMode="External"/><Relationship Id="rId54" Type="http://schemas.openxmlformats.org/officeDocument/2006/relationships/hyperlink" Target="consultantplus://offline/ref=A548371741ED02C5C818F2FB7486F34E4999838A150BC1D6E16C74286AE3B881149CEBB81DACF50A66374B9E7CB84654D6D01B25DF003B6113DECB1Ce6JAH" TargetMode="External"/><Relationship Id="rId62" Type="http://schemas.openxmlformats.org/officeDocument/2006/relationships/hyperlink" Target="consultantplus://offline/ref=A548371741ED02C5C818F2FB7486F34E4999838A150CC6DFE16B74286AE3B881149CEBB81DACF50A66374B9C7DB84654D6D01B25DF003B6113DECB1Ce6JAH" TargetMode="External"/><Relationship Id="rId70" Type="http://schemas.openxmlformats.org/officeDocument/2006/relationships/hyperlink" Target="consultantplus://offline/ref=A548371741ED02C5C818F2FB7486F34E4999838A150DC3DFE56974286AE3B881149CEBB81DACF50A66374B9C76B84654D6D01B25DF003B6113DECB1Ce6JAH" TargetMode="External"/><Relationship Id="rId75" Type="http://schemas.openxmlformats.org/officeDocument/2006/relationships/hyperlink" Target="consultantplus://offline/ref=A548371741ED02C5C818ECF662EAAE454995DE831308CB81BC38727F35B3BED446DCB5E15EE9E60A6629499D76eBJ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48371741ED02C5C818F2FB7486F34E4999838A150EC8D6E96A74286AE3B881149CEBB81DACF50A66374B9D71B84654D6D01B25DF003B6113DECB1Ce6JAH" TargetMode="External"/><Relationship Id="rId15" Type="http://schemas.openxmlformats.org/officeDocument/2006/relationships/hyperlink" Target="consultantplus://offline/ref=A548371741ED02C5C818F2FB7486F34E4999838A150EC6D1E06C74286AE3B881149CEBB81DACF50A66374B9D71B84654D6D01B25DF003B6113DECB1Ce6JAH" TargetMode="External"/><Relationship Id="rId23" Type="http://schemas.openxmlformats.org/officeDocument/2006/relationships/hyperlink" Target="consultantplus://offline/ref=A548371741ED02C5C818F2FB7486F34E4999838A150CC0DEE96474286AE3B881149CEBB81DACF50A66374B9D7CB84654D6D01B25DF003B6113DECB1Ce6JAH" TargetMode="External"/><Relationship Id="rId28" Type="http://schemas.openxmlformats.org/officeDocument/2006/relationships/hyperlink" Target="consultantplus://offline/ref=A548371741ED02C5C818ECF662EAAE454F90D8821405968BB4617E7D32BCE1D153CDEDEC5FF6F90B78354B9Fe7J5H" TargetMode="External"/><Relationship Id="rId36" Type="http://schemas.openxmlformats.org/officeDocument/2006/relationships/hyperlink" Target="consultantplus://offline/ref=A548371741ED02C5C818ECF662EAAE45499AD486140DCB81BC38727F35B3BED454DCEDED5EE8F10B623C1FCC30E61F05939B1725C01C3A63e0JCH" TargetMode="External"/><Relationship Id="rId49" Type="http://schemas.openxmlformats.org/officeDocument/2006/relationships/hyperlink" Target="consultantplus://offline/ref=A548371741ED02C5C818F2FB7486F34E4999838A150BC8D7E86874286AE3B881149CEBB81DACF50A66374A9477B84654D6D01B25DF003B6113DECB1Ce6JAH" TargetMode="External"/><Relationship Id="rId57" Type="http://schemas.openxmlformats.org/officeDocument/2006/relationships/hyperlink" Target="consultantplus://offline/ref=A548371741ED02C5C818F2FB7486F34E4999838A150DC3DFE56974286AE3B881149CEBB81DACF50A66374B9D73B84654D6D01B25DF003B6113DECB1Ce6JAH" TargetMode="External"/><Relationship Id="rId10" Type="http://schemas.openxmlformats.org/officeDocument/2006/relationships/hyperlink" Target="consultantplus://offline/ref=A548371741ED02C5C818F2FB7486F34E4999838A150BC1D6E16C74286AE3B881149CEBB81DACF50A66374B9D71B84654D6D01B25DF003B6113DECB1Ce6JAH" TargetMode="External"/><Relationship Id="rId31" Type="http://schemas.openxmlformats.org/officeDocument/2006/relationships/hyperlink" Target="consultantplus://offline/ref=A548371741ED02C5C818F2FB7486F34E4999838A150BC7DFE36874286AE3B881149CEBB81DACF50A66374B9C75B84654D6D01B25DF003B6113DECB1Ce6JAH" TargetMode="External"/><Relationship Id="rId44" Type="http://schemas.openxmlformats.org/officeDocument/2006/relationships/hyperlink" Target="consultantplus://offline/ref=A548371741ED02C5C818F2FB7486F34E4999838A150BC1D6E16C74286AE3B881149CEBB81DACF50A66374B9D72B84654D6D01B25DF003B6113DECB1Ce6JAH" TargetMode="External"/><Relationship Id="rId52" Type="http://schemas.openxmlformats.org/officeDocument/2006/relationships/hyperlink" Target="consultantplus://offline/ref=A548371741ED02C5C818F2FB7486F34E4999838A150EC8D6E96A74286AE3B881149CEBB81DACF50A66374B9D71B84654D6D01B25DF003B6113DECB1Ce6JAH" TargetMode="External"/><Relationship Id="rId60" Type="http://schemas.openxmlformats.org/officeDocument/2006/relationships/hyperlink" Target="consultantplus://offline/ref=A548371741ED02C5C818ECF662EAAE45499AD480100FCB81BC38727F35B3BED454DCEDEE57E8F35F37731E9074B20C04929B1425DCe1JFH" TargetMode="External"/><Relationship Id="rId65" Type="http://schemas.openxmlformats.org/officeDocument/2006/relationships/hyperlink" Target="consultantplus://offline/ref=A548371741ED02C5C818F2FB7486F34E4999838A150CC6DFE16B74286AE3B881149CEBB81DACF50A66374B9F72B84654D6D01B25DF003B6113DECB1Ce6JAH" TargetMode="External"/><Relationship Id="rId73" Type="http://schemas.openxmlformats.org/officeDocument/2006/relationships/hyperlink" Target="consultantplus://offline/ref=A548371741ED02C5C818ECF662EAAE454995DE831308CB81BC38727F35B3BED446DCB5E15EE9E60A6629499D76eBJ2H" TargetMode="External"/><Relationship Id="rId78" Type="http://schemas.openxmlformats.org/officeDocument/2006/relationships/hyperlink" Target="consultantplus://offline/ref=A548371741ED02C5C818ECF662EAAE454995DE831308CB81BC38727F35B3BED446DCB5E15EE9E60A6629499D76eBJ2H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548371741ED02C5C818F2FB7486F34E4999838A150DC3DFE56974286AE3B881149CEBB81DACF50A66374B9D71B84654D6D01B25DF003B6113DECB1Ce6JAH" TargetMode="External"/><Relationship Id="rId13" Type="http://schemas.openxmlformats.org/officeDocument/2006/relationships/hyperlink" Target="consultantplus://offline/ref=A548371741ED02C5C818F2FB7486F34E4999838A130DC0DEE267292262BAB4831393B4BD1ABDF50B67294A9D6AB11207e9J3H" TargetMode="External"/><Relationship Id="rId18" Type="http://schemas.openxmlformats.org/officeDocument/2006/relationships/hyperlink" Target="consultantplus://offline/ref=A548371741ED02C5C818F2FB7486F34E4999838A150CC6DFE16B74286AE3B881149CEBB81DACF50A66374B9D71B84654D6D01B25DF003B6113DECB1Ce6JAH" TargetMode="External"/><Relationship Id="rId39" Type="http://schemas.openxmlformats.org/officeDocument/2006/relationships/hyperlink" Target="consultantplus://offline/ref=A548371741ED02C5C818ECF662EAAE45499AD486140DCB81BC38727F35B3BED454DCEDED5EE8F10B673C1FCC30E61F05939B1725C01C3A63e0JCH" TargetMode="External"/><Relationship Id="rId34" Type="http://schemas.openxmlformats.org/officeDocument/2006/relationships/hyperlink" Target="consultantplus://offline/ref=A548371741ED02C5C818F2FB7486F34E4999838A150CC0DEE96474286AE3B881149CEBB81DACF50A66374B9C74B84654D6D01B25DF003B6113DECB1Ce6JAH" TargetMode="External"/><Relationship Id="rId50" Type="http://schemas.openxmlformats.org/officeDocument/2006/relationships/hyperlink" Target="consultantplus://offline/ref=A548371741ED02C5C818F2FB7486F34E4999838A150BC8D7E86874286AE3B881149CEBB81DACF50A66374B9E75B84654D6D01B25DF003B6113DECB1Ce6JAH" TargetMode="External"/><Relationship Id="rId55" Type="http://schemas.openxmlformats.org/officeDocument/2006/relationships/hyperlink" Target="consultantplus://offline/ref=A548371741ED02C5C818F2FB7486F34E4999838A150CC6DFE16B74286AE3B881149CEBB81DACF50A66374B9C76B84654D6D01B25DF003B6113DECB1Ce6JAH" TargetMode="External"/><Relationship Id="rId76" Type="http://schemas.openxmlformats.org/officeDocument/2006/relationships/hyperlink" Target="consultantplus://offline/ref=A548371741ED02C5C818ECF662EAAE454995DE831308CB81BC38727F35B3BED454DCEDED5EE8FD0E633C1FCC30E61F05939B1725C01C3A63e0JCH" TargetMode="External"/><Relationship Id="rId7" Type="http://schemas.openxmlformats.org/officeDocument/2006/relationships/hyperlink" Target="consultantplus://offline/ref=A548371741ED02C5C818F2FB7486F34E4999838A150CC0DEE96474286AE3B881149CEBB81DACF50A66374B9D71B84654D6D01B25DF003B6113DECB1Ce6JAH" TargetMode="External"/><Relationship Id="rId71" Type="http://schemas.openxmlformats.org/officeDocument/2006/relationships/hyperlink" Target="consultantplus://offline/ref=A548371741ED02C5C818F2FB7486F34E4999838A150CC6DFE16B74286AE3B881149CEBB81DACF50A66374B9E77B84654D6D01B25DF003B6113DECB1Ce6JA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548371741ED02C5C818F2FB7486F34E4999838A150BC8D7E86874286AE3B881149CEBB80FACAD066636559C74AD100590e8J4H" TargetMode="External"/><Relationship Id="rId24" Type="http://schemas.openxmlformats.org/officeDocument/2006/relationships/hyperlink" Target="consultantplus://offline/ref=A548371741ED02C5C818ECF662EAAE45499AD486140DCB81BC38727F35B3BED446DCB5E15EE9E60A6629499D76eBJ2H" TargetMode="External"/><Relationship Id="rId40" Type="http://schemas.openxmlformats.org/officeDocument/2006/relationships/hyperlink" Target="consultantplus://offline/ref=A548371741ED02C5C818ECF662EAAE454995DE831308CB81BC38727F35B3BED454DCEDED5EE8FC0A6F3C1FCC30E61F05939B1725C01C3A63e0JCH" TargetMode="External"/><Relationship Id="rId45" Type="http://schemas.openxmlformats.org/officeDocument/2006/relationships/hyperlink" Target="consultantplus://offline/ref=A548371741ED02C5C818F2FB7486F34E4999838A150BC1D6E16C74286AE3B881149CEBB81DACF50A66374B9C71B84654D6D01B25DF003B6113DECB1Ce6JAH" TargetMode="External"/><Relationship Id="rId66" Type="http://schemas.openxmlformats.org/officeDocument/2006/relationships/hyperlink" Target="consultantplus://offline/ref=A548371741ED02C5C818F2FB7486F34E4999838A150CC6DFE16B74286AE3B881149CEBB81DACF50A66374B9F7CB84654D6D01B25DF003B6113DECB1Ce6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12699</Words>
  <Characters>72385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Салмина Наталья Феликсовна</dc:creator>
  <cp:keywords/>
  <dc:description/>
  <cp:lastModifiedBy>Салмина Наталья Феликсовна</cp:lastModifiedBy>
  <cp:revision>1</cp:revision>
  <dcterms:created xsi:type="dcterms:W3CDTF">2021-10-01T07:09:00Z</dcterms:created>
  <dcterms:modified xsi:type="dcterms:W3CDTF">2021-10-01T07:10:00Z</dcterms:modified>
</cp:coreProperties>
</file>