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427" w:rsidRDefault="00180427" w:rsidP="000159F2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159F2" w:rsidRPr="00145796" w:rsidRDefault="000159F2" w:rsidP="000159F2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145796">
        <w:rPr>
          <w:rFonts w:ascii="Times New Roman" w:hAnsi="Times New Roman" w:cs="Times New Roman"/>
          <w:sz w:val="28"/>
          <w:szCs w:val="28"/>
        </w:rPr>
        <w:lastRenderedPageBreak/>
        <w:t>Проект</w:t>
      </w:r>
    </w:p>
    <w:p w:rsidR="000159F2" w:rsidRPr="00145796" w:rsidRDefault="000159F2" w:rsidP="000159F2">
      <w:pPr>
        <w:pStyle w:val="a3"/>
        <w:rPr>
          <w:szCs w:val="28"/>
        </w:rPr>
      </w:pPr>
      <w:r w:rsidRPr="00145796">
        <w:rPr>
          <w:szCs w:val="28"/>
        </w:rPr>
        <w:t>Городской Совет</w:t>
      </w:r>
    </w:p>
    <w:p w:rsidR="000159F2" w:rsidRPr="00145796" w:rsidRDefault="000159F2" w:rsidP="000159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5796">
        <w:rPr>
          <w:rFonts w:ascii="Times New Roman" w:hAnsi="Times New Roman" w:cs="Times New Roman"/>
          <w:sz w:val="28"/>
          <w:szCs w:val="28"/>
        </w:rPr>
        <w:t>муниципального образования город Набережные Челны</w:t>
      </w:r>
    </w:p>
    <w:p w:rsidR="000159F2" w:rsidRPr="00145796" w:rsidRDefault="000159F2" w:rsidP="000159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5796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0159F2" w:rsidRPr="00145796" w:rsidRDefault="000159F2" w:rsidP="000159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59F2" w:rsidRPr="00145796" w:rsidRDefault="000159F2" w:rsidP="000159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4579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45796">
        <w:rPr>
          <w:rFonts w:ascii="Times New Roman" w:hAnsi="Times New Roman" w:cs="Times New Roman"/>
          <w:sz w:val="28"/>
          <w:szCs w:val="28"/>
        </w:rPr>
        <w:t xml:space="preserve"> Е Ш Е Н И Е</w:t>
      </w:r>
    </w:p>
    <w:p w:rsidR="000159F2" w:rsidRDefault="000159F2" w:rsidP="00015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59F2" w:rsidRPr="00145796" w:rsidRDefault="000159F2" w:rsidP="00015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796">
        <w:rPr>
          <w:rFonts w:ascii="Times New Roman" w:hAnsi="Times New Roman" w:cs="Times New Roman"/>
          <w:sz w:val="28"/>
          <w:szCs w:val="28"/>
        </w:rPr>
        <w:t>от «      »                   201</w:t>
      </w:r>
      <w:r w:rsidR="00BB02E8">
        <w:rPr>
          <w:rFonts w:ascii="Times New Roman" w:hAnsi="Times New Roman" w:cs="Times New Roman"/>
          <w:sz w:val="28"/>
          <w:szCs w:val="28"/>
        </w:rPr>
        <w:t>8</w:t>
      </w:r>
      <w:r w:rsidRPr="0014579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№</w:t>
      </w:r>
    </w:p>
    <w:p w:rsidR="00770B33" w:rsidRDefault="00770B33"/>
    <w:p w:rsidR="000159F2" w:rsidRPr="000159F2" w:rsidRDefault="000159F2" w:rsidP="000159F2">
      <w:pPr>
        <w:pStyle w:val="ConsPlusNormal"/>
        <w:ind w:right="5669"/>
        <w:jc w:val="both"/>
        <w:rPr>
          <w:rFonts w:ascii="Times New Roman" w:hAnsi="Times New Roman" w:cs="Times New Roman"/>
          <w:sz w:val="28"/>
          <w:szCs w:val="28"/>
        </w:rPr>
      </w:pPr>
      <w:r w:rsidRPr="000159F2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9F3A18" w:rsidRPr="008E27F8">
        <w:rPr>
          <w:rFonts w:ascii="Times New Roman" w:hAnsi="Times New Roman" w:cs="Times New Roman"/>
          <w:sz w:val="28"/>
          <w:szCs w:val="28"/>
        </w:rPr>
        <w:t>Положение</w:t>
      </w:r>
      <w:r w:rsidR="009F3A18">
        <w:rPr>
          <w:rFonts w:ascii="Times New Roman" w:hAnsi="Times New Roman" w:cs="Times New Roman"/>
          <w:sz w:val="28"/>
          <w:szCs w:val="28"/>
        </w:rPr>
        <w:t xml:space="preserve"> о порядке формирования</w:t>
      </w:r>
      <w:r w:rsidR="009F3A18" w:rsidRPr="008E27F8">
        <w:rPr>
          <w:rFonts w:ascii="Times New Roman" w:hAnsi="Times New Roman" w:cs="Times New Roman"/>
          <w:sz w:val="28"/>
          <w:szCs w:val="28"/>
        </w:rPr>
        <w:t xml:space="preserve">, исполнения и </w:t>
      </w:r>
      <w:proofErr w:type="gramStart"/>
      <w:r w:rsidR="009F3A18" w:rsidRPr="008E27F8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9F3A18" w:rsidRPr="008E27F8">
        <w:rPr>
          <w:rFonts w:ascii="Times New Roman" w:hAnsi="Times New Roman" w:cs="Times New Roman"/>
          <w:sz w:val="28"/>
          <w:szCs w:val="28"/>
        </w:rPr>
        <w:t xml:space="preserve"> </w:t>
      </w:r>
      <w:r w:rsidR="009F3A18">
        <w:rPr>
          <w:rFonts w:ascii="Times New Roman" w:hAnsi="Times New Roman" w:cs="Times New Roman"/>
          <w:sz w:val="28"/>
          <w:szCs w:val="28"/>
        </w:rPr>
        <w:t>осуществлением закупок товаров работ, услуг</w:t>
      </w:r>
      <w:r w:rsidRPr="000159F2">
        <w:rPr>
          <w:rFonts w:ascii="Times New Roman" w:hAnsi="Times New Roman" w:cs="Times New Roman"/>
          <w:sz w:val="28"/>
          <w:szCs w:val="28"/>
        </w:rPr>
        <w:t xml:space="preserve">, утвержденное решением Городского Совета от </w:t>
      </w:r>
      <w:r w:rsidR="00DD3F95">
        <w:rPr>
          <w:rFonts w:ascii="Times New Roman" w:hAnsi="Times New Roman" w:cs="Times New Roman"/>
          <w:sz w:val="28"/>
          <w:szCs w:val="28"/>
        </w:rPr>
        <w:t>09</w:t>
      </w:r>
      <w:r w:rsidRPr="000159F2">
        <w:rPr>
          <w:rFonts w:ascii="Times New Roman" w:hAnsi="Times New Roman" w:cs="Times New Roman"/>
          <w:sz w:val="28"/>
          <w:szCs w:val="28"/>
        </w:rPr>
        <w:t>.</w:t>
      </w:r>
      <w:r w:rsidR="008E27F8">
        <w:rPr>
          <w:rFonts w:ascii="Times New Roman" w:hAnsi="Times New Roman" w:cs="Times New Roman"/>
          <w:sz w:val="28"/>
          <w:szCs w:val="28"/>
        </w:rPr>
        <w:t>12</w:t>
      </w:r>
      <w:r w:rsidRPr="000159F2">
        <w:rPr>
          <w:rFonts w:ascii="Times New Roman" w:hAnsi="Times New Roman" w:cs="Times New Roman"/>
          <w:sz w:val="28"/>
          <w:szCs w:val="28"/>
        </w:rPr>
        <w:t>.201</w:t>
      </w:r>
      <w:r w:rsidR="008E27F8">
        <w:rPr>
          <w:rFonts w:ascii="Times New Roman" w:hAnsi="Times New Roman" w:cs="Times New Roman"/>
          <w:sz w:val="28"/>
          <w:szCs w:val="28"/>
        </w:rPr>
        <w:t>4</w:t>
      </w:r>
      <w:r w:rsidRPr="000159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8E27F8">
        <w:rPr>
          <w:rFonts w:ascii="Times New Roman" w:hAnsi="Times New Roman" w:cs="Times New Roman"/>
          <w:sz w:val="28"/>
          <w:szCs w:val="28"/>
        </w:rPr>
        <w:t>35</w:t>
      </w:r>
      <w:r w:rsidRPr="000159F2">
        <w:rPr>
          <w:rFonts w:ascii="Times New Roman" w:hAnsi="Times New Roman" w:cs="Times New Roman"/>
          <w:sz w:val="28"/>
          <w:szCs w:val="28"/>
        </w:rPr>
        <w:t>/</w:t>
      </w:r>
      <w:r w:rsidR="008E27F8">
        <w:rPr>
          <w:rFonts w:ascii="Times New Roman" w:hAnsi="Times New Roman" w:cs="Times New Roman"/>
          <w:sz w:val="28"/>
          <w:szCs w:val="28"/>
        </w:rPr>
        <w:t>8</w:t>
      </w:r>
      <w:r w:rsidR="001F15EE">
        <w:rPr>
          <w:rFonts w:ascii="Times New Roman" w:hAnsi="Times New Roman" w:cs="Times New Roman"/>
          <w:sz w:val="28"/>
          <w:szCs w:val="28"/>
        </w:rPr>
        <w:t>,</w:t>
      </w:r>
    </w:p>
    <w:p w:rsidR="008E27F8" w:rsidRPr="00750789" w:rsidRDefault="008E27F8" w:rsidP="00D75D2E">
      <w:pPr>
        <w:pStyle w:val="ConsPlusNormal"/>
        <w:ind w:firstLine="540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proofErr w:type="gramStart"/>
      <w:r w:rsidRPr="00750789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В соответствии с </w:t>
      </w:r>
      <w:r w:rsidR="00D75D2E" w:rsidRPr="00750789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Федеральным </w:t>
      </w:r>
      <w:hyperlink r:id="rId7" w:history="1">
        <w:r w:rsidR="00D75D2E" w:rsidRPr="00750789">
          <w:rPr>
            <w:rFonts w:ascii="Times New Roman" w:eastAsia="SimSun" w:hAnsi="Times New Roman" w:cs="Times New Roman"/>
            <w:kern w:val="1"/>
            <w:sz w:val="28"/>
            <w:szCs w:val="28"/>
            <w:lang w:eastAsia="ar-SA"/>
          </w:rPr>
          <w:t>законом</w:t>
        </w:r>
      </w:hyperlink>
      <w:r w:rsidR="00D75D2E" w:rsidRPr="00750789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от 05.04.2013 N 44-ФЗ "О контрактной системе в сфере закупок товаров, работ, услуг для обеспечения государственных и муниципальных нужд"</w:t>
      </w:r>
      <w:r w:rsidRPr="00750789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, Федеральным </w:t>
      </w:r>
      <w:hyperlink r:id="rId8" w:history="1">
        <w:r w:rsidRPr="00750789">
          <w:rPr>
            <w:rFonts w:ascii="Times New Roman" w:eastAsia="SimSun" w:hAnsi="Times New Roman" w:cs="Times New Roman"/>
            <w:kern w:val="1"/>
            <w:sz w:val="28"/>
            <w:szCs w:val="28"/>
            <w:lang w:eastAsia="ar-SA"/>
          </w:rPr>
          <w:t>законом</w:t>
        </w:r>
      </w:hyperlink>
      <w:r w:rsidRPr="00750789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9" w:history="1">
        <w:r w:rsidRPr="00750789">
          <w:rPr>
            <w:rFonts w:ascii="Times New Roman" w:eastAsia="SimSun" w:hAnsi="Times New Roman" w:cs="Times New Roman"/>
            <w:kern w:val="1"/>
            <w:sz w:val="28"/>
            <w:szCs w:val="28"/>
            <w:lang w:eastAsia="ar-SA"/>
          </w:rPr>
          <w:t>частью 2 статьи 28</w:t>
        </w:r>
      </w:hyperlink>
      <w:r w:rsidRPr="00750789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и </w:t>
      </w:r>
      <w:hyperlink r:id="rId10" w:history="1">
        <w:r w:rsidRPr="00750789">
          <w:rPr>
            <w:rFonts w:ascii="Times New Roman" w:eastAsia="SimSun" w:hAnsi="Times New Roman" w:cs="Times New Roman"/>
            <w:kern w:val="1"/>
            <w:sz w:val="28"/>
            <w:szCs w:val="28"/>
            <w:lang w:eastAsia="ar-SA"/>
          </w:rPr>
          <w:t>статьей 69</w:t>
        </w:r>
      </w:hyperlink>
      <w:r w:rsidRPr="00750789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Устава муниципального образования город Набережные Челны </w:t>
      </w:r>
      <w:proofErr w:type="gramEnd"/>
    </w:p>
    <w:p w:rsidR="000159F2" w:rsidRPr="008E27F8" w:rsidRDefault="008E27F8" w:rsidP="008E27F8">
      <w:pPr>
        <w:spacing w:after="0" w:line="240" w:lineRule="auto"/>
        <w:ind w:right="-1" w:firstLine="567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</w:pPr>
      <w:r w:rsidRPr="008E27F8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Городской Совет</w:t>
      </w:r>
    </w:p>
    <w:p w:rsidR="000159F2" w:rsidRPr="00145796" w:rsidRDefault="000159F2" w:rsidP="000159F2">
      <w:pPr>
        <w:spacing w:after="0" w:line="240" w:lineRule="auto"/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45796">
        <w:rPr>
          <w:rFonts w:ascii="Times New Roman" w:hAnsi="Times New Roman" w:cs="Times New Roman"/>
          <w:bCs/>
          <w:sz w:val="28"/>
          <w:szCs w:val="28"/>
        </w:rPr>
        <w:t>РЕШИЛ:</w:t>
      </w:r>
    </w:p>
    <w:p w:rsidR="002A2EE2" w:rsidRPr="00750789" w:rsidRDefault="003452FA" w:rsidP="00C656E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159F2" w:rsidRPr="002A2EE2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9F3A18" w:rsidRPr="008E27F8">
        <w:rPr>
          <w:rFonts w:ascii="Times New Roman" w:hAnsi="Times New Roman" w:cs="Times New Roman"/>
          <w:sz w:val="28"/>
          <w:szCs w:val="28"/>
        </w:rPr>
        <w:t>Положение</w:t>
      </w:r>
      <w:r w:rsidR="009F3A18">
        <w:rPr>
          <w:rFonts w:ascii="Times New Roman" w:hAnsi="Times New Roman" w:cs="Times New Roman"/>
          <w:sz w:val="28"/>
          <w:szCs w:val="28"/>
        </w:rPr>
        <w:t xml:space="preserve"> о порядке формирования</w:t>
      </w:r>
      <w:r w:rsidR="009F3A18" w:rsidRPr="008E27F8">
        <w:rPr>
          <w:rFonts w:ascii="Times New Roman" w:hAnsi="Times New Roman" w:cs="Times New Roman"/>
          <w:sz w:val="28"/>
          <w:szCs w:val="28"/>
        </w:rPr>
        <w:t xml:space="preserve">, исполнения и </w:t>
      </w:r>
      <w:proofErr w:type="gramStart"/>
      <w:r w:rsidR="009F3A18" w:rsidRPr="008E27F8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9F3A18" w:rsidRPr="008E27F8">
        <w:rPr>
          <w:rFonts w:ascii="Times New Roman" w:hAnsi="Times New Roman" w:cs="Times New Roman"/>
          <w:sz w:val="28"/>
          <w:szCs w:val="28"/>
        </w:rPr>
        <w:t xml:space="preserve"> </w:t>
      </w:r>
      <w:r w:rsidR="009F3A18">
        <w:rPr>
          <w:rFonts w:ascii="Times New Roman" w:hAnsi="Times New Roman" w:cs="Times New Roman"/>
          <w:sz w:val="28"/>
          <w:szCs w:val="28"/>
        </w:rPr>
        <w:t>осуществлением закупок товаров работ, услуг</w:t>
      </w:r>
      <w:r w:rsidR="008E27F8" w:rsidRPr="000159F2">
        <w:rPr>
          <w:rFonts w:ascii="Times New Roman" w:hAnsi="Times New Roman" w:cs="Times New Roman"/>
          <w:sz w:val="28"/>
          <w:szCs w:val="28"/>
        </w:rPr>
        <w:t xml:space="preserve">, утвержденное решением Городского Совета от </w:t>
      </w:r>
      <w:r w:rsidR="00DD3F95">
        <w:rPr>
          <w:rFonts w:ascii="Times New Roman" w:hAnsi="Times New Roman" w:cs="Times New Roman"/>
          <w:sz w:val="28"/>
          <w:szCs w:val="28"/>
        </w:rPr>
        <w:t>09</w:t>
      </w:r>
      <w:r w:rsidR="008E27F8" w:rsidRPr="000159F2">
        <w:rPr>
          <w:rFonts w:ascii="Times New Roman" w:hAnsi="Times New Roman" w:cs="Times New Roman"/>
          <w:sz w:val="28"/>
          <w:szCs w:val="28"/>
        </w:rPr>
        <w:t>.</w:t>
      </w:r>
      <w:r w:rsidR="008E27F8">
        <w:rPr>
          <w:rFonts w:ascii="Times New Roman" w:hAnsi="Times New Roman" w:cs="Times New Roman"/>
          <w:sz w:val="28"/>
          <w:szCs w:val="28"/>
        </w:rPr>
        <w:t>12</w:t>
      </w:r>
      <w:r w:rsidR="008E27F8" w:rsidRPr="000159F2">
        <w:rPr>
          <w:rFonts w:ascii="Times New Roman" w:hAnsi="Times New Roman" w:cs="Times New Roman"/>
          <w:sz w:val="28"/>
          <w:szCs w:val="28"/>
        </w:rPr>
        <w:t>.201</w:t>
      </w:r>
      <w:r w:rsidR="008E27F8">
        <w:rPr>
          <w:rFonts w:ascii="Times New Roman" w:hAnsi="Times New Roman" w:cs="Times New Roman"/>
          <w:sz w:val="28"/>
          <w:szCs w:val="28"/>
        </w:rPr>
        <w:t>4</w:t>
      </w:r>
      <w:r w:rsidR="008E27F8" w:rsidRPr="000159F2">
        <w:rPr>
          <w:rFonts w:ascii="Times New Roman" w:hAnsi="Times New Roman" w:cs="Times New Roman"/>
          <w:sz w:val="28"/>
          <w:szCs w:val="28"/>
        </w:rPr>
        <w:t xml:space="preserve"> </w:t>
      </w:r>
      <w:r w:rsidR="008E27F8">
        <w:rPr>
          <w:rFonts w:ascii="Times New Roman" w:hAnsi="Times New Roman" w:cs="Times New Roman"/>
          <w:sz w:val="28"/>
          <w:szCs w:val="28"/>
        </w:rPr>
        <w:t>№35</w:t>
      </w:r>
      <w:r w:rsidR="008E27F8" w:rsidRPr="000159F2">
        <w:rPr>
          <w:rFonts w:ascii="Times New Roman" w:hAnsi="Times New Roman" w:cs="Times New Roman"/>
          <w:sz w:val="28"/>
          <w:szCs w:val="28"/>
        </w:rPr>
        <w:t>/</w:t>
      </w:r>
      <w:r w:rsidR="008E27F8">
        <w:rPr>
          <w:rFonts w:ascii="Times New Roman" w:hAnsi="Times New Roman" w:cs="Times New Roman"/>
          <w:sz w:val="28"/>
          <w:szCs w:val="28"/>
        </w:rPr>
        <w:t>8</w:t>
      </w:r>
      <w:r w:rsidR="00C656ED">
        <w:rPr>
          <w:rFonts w:ascii="Times New Roman" w:hAnsi="Times New Roman" w:cs="Times New Roman"/>
          <w:sz w:val="28"/>
          <w:szCs w:val="28"/>
        </w:rPr>
        <w:t xml:space="preserve"> (в редакции решений Городского Совета </w:t>
      </w:r>
      <w:r w:rsidR="00C656ED" w:rsidRPr="00750789">
        <w:rPr>
          <w:rFonts w:ascii="Times New Roman" w:hAnsi="Times New Roman" w:cs="Times New Roman"/>
          <w:sz w:val="28"/>
          <w:szCs w:val="28"/>
        </w:rPr>
        <w:t xml:space="preserve">от 15.04.2015 </w:t>
      </w:r>
      <w:hyperlink r:id="rId11" w:history="1">
        <w:r w:rsidR="00C656ED" w:rsidRPr="00750789">
          <w:rPr>
            <w:rFonts w:ascii="Times New Roman" w:hAnsi="Times New Roman" w:cs="Times New Roman"/>
            <w:sz w:val="28"/>
            <w:szCs w:val="28"/>
          </w:rPr>
          <w:t>N 39/9</w:t>
        </w:r>
      </w:hyperlink>
      <w:r w:rsidR="00C656ED" w:rsidRPr="00750789">
        <w:rPr>
          <w:rFonts w:ascii="Times New Roman" w:hAnsi="Times New Roman" w:cs="Times New Roman"/>
          <w:sz w:val="28"/>
          <w:szCs w:val="28"/>
        </w:rPr>
        <w:t xml:space="preserve">; от 24.02.2016 </w:t>
      </w:r>
      <w:hyperlink r:id="rId12" w:history="1">
        <w:r w:rsidR="00C656ED" w:rsidRPr="00750789">
          <w:rPr>
            <w:rFonts w:ascii="Times New Roman" w:hAnsi="Times New Roman" w:cs="Times New Roman"/>
            <w:sz w:val="28"/>
            <w:szCs w:val="28"/>
          </w:rPr>
          <w:t xml:space="preserve">N 6/7 </w:t>
        </w:r>
      </w:hyperlink>
      <w:r w:rsidR="00C656ED" w:rsidRPr="00750789">
        <w:rPr>
          <w:rFonts w:ascii="Times New Roman" w:hAnsi="Times New Roman" w:cs="Times New Roman"/>
          <w:sz w:val="28"/>
          <w:szCs w:val="28"/>
        </w:rPr>
        <w:t>;)</w:t>
      </w:r>
      <w:r w:rsidR="00BF025C">
        <w:rPr>
          <w:rFonts w:ascii="Times New Roman" w:hAnsi="Times New Roman" w:cs="Times New Roman"/>
          <w:sz w:val="28"/>
          <w:szCs w:val="28"/>
        </w:rPr>
        <w:t>,</w:t>
      </w:r>
      <w:r w:rsidR="002A2EE2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3452FA" w:rsidRDefault="003452FA" w:rsidP="001E6FBE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</w:t>
      </w:r>
      <w:r w:rsidR="00F7306A">
        <w:rPr>
          <w:rFonts w:ascii="Times New Roman" w:hAnsi="Times New Roman" w:cs="Times New Roman"/>
          <w:sz w:val="28"/>
          <w:szCs w:val="28"/>
        </w:rPr>
        <w:t xml:space="preserve"> </w:t>
      </w:r>
      <w:r w:rsidR="00BB02E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7306A" w:rsidRDefault="003452FA" w:rsidP="003452FA">
      <w:pPr>
        <w:pStyle w:val="ConsPlusNormal"/>
        <w:ind w:left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подпункт 2</w:t>
      </w:r>
      <w:r w:rsidR="00D75D2E">
        <w:rPr>
          <w:rFonts w:ascii="Times New Roman" w:hAnsi="Times New Roman" w:cs="Times New Roman"/>
          <w:sz w:val="28"/>
          <w:szCs w:val="28"/>
        </w:rPr>
        <w:t xml:space="preserve"> </w:t>
      </w:r>
      <w:r w:rsidR="00BB02E8" w:rsidRPr="00774E50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BB02E8" w:rsidRDefault="00BB02E8" w:rsidP="00BB02E8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</w:pPr>
      <w:r w:rsidRPr="000C2E59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 xml:space="preserve">«2) 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 xml:space="preserve">заказчик - муниципальный заказчик либо в соответствии с </w:t>
      </w:r>
      <w:hyperlink r:id="rId13" w:history="1">
        <w:r w:rsidRPr="000C2E59">
          <w:rPr>
            <w:rFonts w:ascii="Times New Roman" w:eastAsiaTheme="minorHAnsi" w:hAnsi="Times New Roman" w:cs="Times New Roman"/>
            <w:kern w:val="0"/>
            <w:sz w:val="28"/>
            <w:szCs w:val="28"/>
            <w:lang w:eastAsia="en-US"/>
          </w:rPr>
          <w:t>частями 1</w:t>
        </w:r>
      </w:hyperlink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 xml:space="preserve"> и </w:t>
      </w:r>
      <w:hyperlink r:id="rId14" w:history="1">
        <w:r w:rsidRPr="000C2E59">
          <w:rPr>
            <w:rFonts w:ascii="Times New Roman" w:eastAsiaTheme="minorHAnsi" w:hAnsi="Times New Roman" w:cs="Times New Roman"/>
            <w:kern w:val="0"/>
            <w:sz w:val="28"/>
            <w:szCs w:val="28"/>
            <w:lang w:eastAsia="en-US"/>
          </w:rPr>
          <w:t>2.1 статьи 15</w:t>
        </w:r>
      </w:hyperlink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 xml:space="preserve"> Федерального закона </w:t>
      </w:r>
      <w:r w:rsidR="000C2E59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 xml:space="preserve">бюджетное учреждение, 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муниципальное унитарн</w:t>
      </w:r>
      <w:r w:rsidR="000C2E59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ое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 xml:space="preserve"> предприяти</w:t>
      </w:r>
      <w:r w:rsidR="000C2E59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е</w:t>
      </w:r>
      <w:r w:rsidR="003452FA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, осуществляющие закупки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»</w:t>
      </w:r>
      <w:r w:rsidR="003452FA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;</w:t>
      </w:r>
    </w:p>
    <w:p w:rsidR="000C2E59" w:rsidRPr="000C2E59" w:rsidRDefault="003452FA" w:rsidP="003452FA">
      <w:pPr>
        <w:pStyle w:val="a6"/>
        <w:suppressAutoHyphens w:val="0"/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2E59">
        <w:rPr>
          <w:rFonts w:ascii="Times New Roman" w:hAnsi="Times New Roman" w:cs="Times New Roman"/>
          <w:sz w:val="28"/>
          <w:szCs w:val="28"/>
        </w:rPr>
        <w:t xml:space="preserve">подпункт 7 </w:t>
      </w:r>
      <w:r w:rsidR="000C2E59" w:rsidRPr="00774E50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0C2E59" w:rsidRPr="001B5C92" w:rsidRDefault="000C2E59" w:rsidP="001B5C92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«7) </w:t>
      </w:r>
      <w:r w:rsidRPr="001B5C92">
        <w:rPr>
          <w:rFonts w:ascii="Times New Roman" w:hAnsi="Times New Roman" w:cs="Times New Roman"/>
          <w:sz w:val="28"/>
          <w:szCs w:val="28"/>
        </w:rPr>
        <w:t xml:space="preserve">единая информационная система в сфере закупок (далее - единая информационная система) - совокупность информации, указанной в </w:t>
      </w:r>
      <w:hyperlink r:id="rId15" w:history="1">
        <w:r w:rsidRPr="001B5C92">
          <w:rPr>
            <w:rFonts w:ascii="Times New Roman" w:hAnsi="Times New Roman" w:cs="Times New Roman"/>
            <w:sz w:val="28"/>
            <w:szCs w:val="28"/>
          </w:rPr>
          <w:t>части 3 статьи 4</w:t>
        </w:r>
      </w:hyperlink>
      <w:r w:rsidRPr="001B5C92">
        <w:rPr>
          <w:rFonts w:ascii="Times New Roman" w:hAnsi="Times New Roman" w:cs="Times New Roman"/>
          <w:sz w:val="28"/>
          <w:szCs w:val="28"/>
        </w:rPr>
        <w:t xml:space="preserve"> Федерального закона и содержащейся в базах данных, информационных технологий и технических средств, обеспечивающих формирование, обработку, хранение такой информации, а также ее предоставление с использованием </w:t>
      </w:r>
      <w:hyperlink r:id="rId16" w:history="1">
        <w:r w:rsidRPr="001B5C92">
          <w:rPr>
            <w:rFonts w:ascii="Times New Roman" w:hAnsi="Times New Roman" w:cs="Times New Roman"/>
            <w:sz w:val="28"/>
            <w:szCs w:val="28"/>
          </w:rPr>
          <w:t>официального сайта</w:t>
        </w:r>
      </w:hyperlink>
      <w:r w:rsidRPr="001B5C92">
        <w:rPr>
          <w:rFonts w:ascii="Times New Roman" w:hAnsi="Times New Roman" w:cs="Times New Roman"/>
          <w:sz w:val="28"/>
          <w:szCs w:val="28"/>
        </w:rPr>
        <w:t xml:space="preserve"> единой информационной системы в информационно-телекоммуникационной сети "Интернет" </w:t>
      </w:r>
      <w:r w:rsidR="001B5C92" w:rsidRPr="001B5C92">
        <w:rPr>
          <w:rFonts w:ascii="Times New Roman" w:hAnsi="Times New Roman" w:cs="Times New Roman"/>
          <w:sz w:val="28"/>
          <w:szCs w:val="28"/>
        </w:rPr>
        <w:t>- zakupki.gov.ru</w:t>
      </w:r>
      <w:r w:rsidRPr="001B5C92">
        <w:rPr>
          <w:rFonts w:ascii="Times New Roman" w:hAnsi="Times New Roman" w:cs="Times New Roman"/>
          <w:sz w:val="28"/>
          <w:szCs w:val="28"/>
        </w:rPr>
        <w:t>;</w:t>
      </w:r>
      <w:r w:rsidR="001B5C92" w:rsidRPr="001B5C92">
        <w:rPr>
          <w:rFonts w:ascii="Times New Roman" w:hAnsi="Times New Roman" w:cs="Times New Roman"/>
          <w:sz w:val="28"/>
          <w:szCs w:val="28"/>
        </w:rPr>
        <w:t>»</w:t>
      </w:r>
    </w:p>
    <w:p w:rsidR="002A3F92" w:rsidRDefault="002A3F92" w:rsidP="000C2E59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</w:t>
      </w:r>
      <w:r w:rsidRPr="00774E50">
        <w:rPr>
          <w:rFonts w:ascii="Times New Roman" w:hAnsi="Times New Roman" w:cs="Times New Roman"/>
          <w:sz w:val="28"/>
          <w:szCs w:val="28"/>
        </w:rPr>
        <w:t xml:space="preserve"> </w:t>
      </w:r>
      <w:r w:rsidR="00BB02E8">
        <w:rPr>
          <w:rFonts w:ascii="Times New Roman" w:hAnsi="Times New Roman" w:cs="Times New Roman"/>
          <w:sz w:val="28"/>
          <w:szCs w:val="28"/>
        </w:rPr>
        <w:t>16</w:t>
      </w:r>
      <w:r w:rsidRPr="008E27F8">
        <w:rPr>
          <w:rFonts w:ascii="Times New Roman" w:hAnsi="Times New Roman" w:cs="Times New Roman"/>
          <w:sz w:val="28"/>
          <w:szCs w:val="28"/>
        </w:rPr>
        <w:t xml:space="preserve"> </w:t>
      </w:r>
      <w:r w:rsidRPr="00774E50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0C2E59" w:rsidRDefault="002A3F92" w:rsidP="000C2E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</w:pPr>
      <w:r w:rsidRPr="002A3F92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lastRenderedPageBreak/>
        <w:t>«</w:t>
      </w:r>
      <w:r w:rsidR="00BB02E8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16</w:t>
      </w:r>
      <w:r w:rsidRPr="002A3F92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 xml:space="preserve">. </w:t>
      </w:r>
      <w:r w:rsidR="00BB02E8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План-график подлежит изменению заказчиком в случае внесения изменения в план закупо</w:t>
      </w:r>
      <w:r w:rsidR="000C2E59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к, а также в следующих случаях:</w:t>
      </w:r>
    </w:p>
    <w:p w:rsidR="000C2E59" w:rsidRDefault="00BB02E8" w:rsidP="000C2E59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1) увеличение или уменьшение начальной (максимальной) цены контракта, цены контракта, заключаемого с единственным поставщиком (подрядчиком, исполнителем);</w:t>
      </w:r>
    </w:p>
    <w:p w:rsidR="000C2E59" w:rsidRDefault="00BB02E8" w:rsidP="000C2E59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2) изменение до начала закупки срока исполнения контракта, порядка оплаты или размера аванса;</w:t>
      </w:r>
    </w:p>
    <w:p w:rsidR="000C2E59" w:rsidRDefault="00BB02E8" w:rsidP="000C2E59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3) изменение даты начала закупки и (или) способа определения поставщика (подрядчика, исполнителя), отмена заказчиком закупки, предусмотренной планом-графиком;</w:t>
      </w:r>
    </w:p>
    <w:p w:rsidR="000C2E59" w:rsidRDefault="00BB02E8" w:rsidP="000C2E59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 xml:space="preserve">4) реализация решения, принятого заказчиком по итогам проведенного в соответствии со </w:t>
      </w:r>
      <w:hyperlink r:id="rId17" w:history="1">
        <w:r w:rsidRPr="000C2E59">
          <w:rPr>
            <w:rFonts w:ascii="Times New Roman" w:eastAsiaTheme="minorHAnsi" w:hAnsi="Times New Roman" w:cs="Times New Roman"/>
            <w:kern w:val="0"/>
            <w:sz w:val="28"/>
            <w:szCs w:val="28"/>
            <w:lang w:eastAsia="en-US"/>
          </w:rPr>
          <w:t>статьей 20</w:t>
        </w:r>
      </w:hyperlink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 xml:space="preserve"> Федерального закона обязательного общественного обсуждения закупок и не требующего внесения изменения в план закупок;</w:t>
      </w:r>
    </w:p>
    <w:p w:rsidR="000C2E59" w:rsidRDefault="00BB02E8" w:rsidP="000C2E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 xml:space="preserve">5) в иных случаях в соответствии с порядком формирования, утверждения и ведения планов-графиков, установленным </w:t>
      </w:r>
      <w:hyperlink r:id="rId18" w:history="1">
        <w:r w:rsidRPr="000C2E59">
          <w:rPr>
            <w:rFonts w:ascii="Times New Roman" w:eastAsiaTheme="minorHAnsi" w:hAnsi="Times New Roman" w:cs="Times New Roman"/>
            <w:kern w:val="0"/>
            <w:sz w:val="28"/>
            <w:szCs w:val="28"/>
            <w:lang w:eastAsia="en-US"/>
          </w:rPr>
          <w:t>частями 4</w:t>
        </w:r>
      </w:hyperlink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 xml:space="preserve"> и </w:t>
      </w:r>
      <w:hyperlink r:id="rId19" w:history="1">
        <w:r w:rsidRPr="000C2E59">
          <w:rPr>
            <w:rFonts w:ascii="Times New Roman" w:eastAsiaTheme="minorHAnsi" w:hAnsi="Times New Roman" w:cs="Times New Roman"/>
            <w:kern w:val="0"/>
            <w:sz w:val="28"/>
            <w:szCs w:val="28"/>
            <w:lang w:eastAsia="en-US"/>
          </w:rPr>
          <w:t>5</w:t>
        </w:r>
      </w:hyperlink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 xml:space="preserve"> статьи</w:t>
      </w:r>
      <w:r w:rsidR="000C2E59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 xml:space="preserve"> 21 Федерального закона</w:t>
      </w:r>
      <w:r w:rsidR="00F05FE6" w:rsidRPr="000C2E59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;</w:t>
      </w:r>
      <w:r w:rsidR="000C2E59" w:rsidRPr="000C2E59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 xml:space="preserve"> </w:t>
      </w:r>
    </w:p>
    <w:p w:rsidR="000C2E59" w:rsidRDefault="000C2E59" w:rsidP="000C2E59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 xml:space="preserve">Внесение изменений в план-график по каждому объекту закупки может осуществляться не </w:t>
      </w:r>
      <w:proofErr w:type="gramStart"/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позднее</w:t>
      </w:r>
      <w:proofErr w:type="gramEnd"/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 xml:space="preserve"> чем за десять дней до дня размещения в единой информационной системе извещения об осуществлении соответствующей закупки или направления приглашения принять участие в определении поставщика (подрядчика, исполнителя) закрытым способом, за исключением закупок, которые осуществляются в соответствии с </w:t>
      </w:r>
      <w:hyperlink r:id="rId20" w:history="1">
        <w:r w:rsidRPr="000C2E59">
          <w:rPr>
            <w:rFonts w:ascii="Times New Roman" w:eastAsiaTheme="minorHAnsi" w:hAnsi="Times New Roman" w:cs="Times New Roman"/>
            <w:kern w:val="0"/>
            <w:sz w:val="28"/>
            <w:szCs w:val="28"/>
            <w:lang w:eastAsia="en-US"/>
          </w:rPr>
          <w:t>частями 2</w:t>
        </w:r>
      </w:hyperlink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 xml:space="preserve">, </w:t>
      </w:r>
      <w:hyperlink r:id="rId21" w:history="1">
        <w:r w:rsidRPr="000C2E59">
          <w:rPr>
            <w:rFonts w:ascii="Times New Roman" w:eastAsiaTheme="minorHAnsi" w:hAnsi="Times New Roman" w:cs="Times New Roman"/>
            <w:kern w:val="0"/>
            <w:sz w:val="28"/>
            <w:szCs w:val="28"/>
            <w:lang w:eastAsia="en-US"/>
          </w:rPr>
          <w:t>4</w:t>
        </w:r>
      </w:hyperlink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 xml:space="preserve"> - </w:t>
      </w:r>
      <w:hyperlink r:id="rId22" w:history="1">
        <w:r w:rsidRPr="000C2E59">
          <w:rPr>
            <w:rFonts w:ascii="Times New Roman" w:eastAsiaTheme="minorHAnsi" w:hAnsi="Times New Roman" w:cs="Times New Roman"/>
            <w:kern w:val="0"/>
            <w:sz w:val="28"/>
            <w:szCs w:val="28"/>
            <w:lang w:eastAsia="en-US"/>
          </w:rPr>
          <w:t>6 статьи 55</w:t>
        </w:r>
      </w:hyperlink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 xml:space="preserve">, </w:t>
      </w:r>
      <w:hyperlink r:id="rId23" w:history="1">
        <w:r w:rsidRPr="000C2E59">
          <w:rPr>
            <w:rFonts w:ascii="Times New Roman" w:eastAsiaTheme="minorHAnsi" w:hAnsi="Times New Roman" w:cs="Times New Roman"/>
            <w:kern w:val="0"/>
            <w:sz w:val="28"/>
            <w:szCs w:val="28"/>
            <w:lang w:eastAsia="en-US"/>
          </w:rPr>
          <w:t>частью 4 статьи 55.1</w:t>
        </w:r>
      </w:hyperlink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 xml:space="preserve">, </w:t>
      </w:r>
      <w:hyperlink r:id="rId24" w:history="1">
        <w:r w:rsidRPr="000C2E59">
          <w:rPr>
            <w:rFonts w:ascii="Times New Roman" w:eastAsiaTheme="minorHAnsi" w:hAnsi="Times New Roman" w:cs="Times New Roman"/>
            <w:kern w:val="0"/>
            <w:sz w:val="28"/>
            <w:szCs w:val="28"/>
            <w:lang w:eastAsia="en-US"/>
          </w:rPr>
          <w:t>частью 4 статьи 71</w:t>
        </w:r>
      </w:hyperlink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 xml:space="preserve">, </w:t>
      </w:r>
      <w:hyperlink r:id="rId25" w:history="1">
        <w:r w:rsidRPr="000C2E59">
          <w:rPr>
            <w:rFonts w:ascii="Times New Roman" w:eastAsiaTheme="minorHAnsi" w:hAnsi="Times New Roman" w:cs="Times New Roman"/>
            <w:kern w:val="0"/>
            <w:sz w:val="28"/>
            <w:szCs w:val="28"/>
            <w:lang w:eastAsia="en-US"/>
          </w:rPr>
          <w:t>частью 4 статьи 79</w:t>
        </w:r>
      </w:hyperlink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 xml:space="preserve">, </w:t>
      </w:r>
      <w:hyperlink r:id="rId26" w:history="1">
        <w:r w:rsidRPr="000C2E59">
          <w:rPr>
            <w:rFonts w:ascii="Times New Roman" w:eastAsiaTheme="minorHAnsi" w:hAnsi="Times New Roman" w:cs="Times New Roman"/>
            <w:kern w:val="0"/>
            <w:sz w:val="28"/>
            <w:szCs w:val="28"/>
            <w:lang w:eastAsia="en-US"/>
          </w:rPr>
          <w:t>частью 2 статьи 82.6</w:t>
        </w:r>
      </w:hyperlink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 xml:space="preserve">, </w:t>
      </w:r>
      <w:hyperlink r:id="rId27" w:history="1">
        <w:r w:rsidRPr="000C2E59">
          <w:rPr>
            <w:rFonts w:ascii="Times New Roman" w:eastAsiaTheme="minorHAnsi" w:hAnsi="Times New Roman" w:cs="Times New Roman"/>
            <w:kern w:val="0"/>
            <w:sz w:val="28"/>
            <w:szCs w:val="28"/>
            <w:lang w:eastAsia="en-US"/>
          </w:rPr>
          <w:t>частью 19 статьи 83</w:t>
        </w:r>
      </w:hyperlink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 xml:space="preserve">, </w:t>
      </w:r>
      <w:hyperlink r:id="rId28" w:history="1">
        <w:r w:rsidRPr="000C2E59">
          <w:rPr>
            <w:rFonts w:ascii="Times New Roman" w:eastAsiaTheme="minorHAnsi" w:hAnsi="Times New Roman" w:cs="Times New Roman"/>
            <w:kern w:val="0"/>
            <w:sz w:val="28"/>
            <w:szCs w:val="28"/>
            <w:lang w:eastAsia="en-US"/>
          </w:rPr>
          <w:t>частью 27 статьи 83.1</w:t>
        </w:r>
      </w:hyperlink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 xml:space="preserve"> и </w:t>
      </w:r>
      <w:hyperlink r:id="rId29" w:history="1">
        <w:r w:rsidRPr="000C2E59">
          <w:rPr>
            <w:rFonts w:ascii="Times New Roman" w:eastAsiaTheme="minorHAnsi" w:hAnsi="Times New Roman" w:cs="Times New Roman"/>
            <w:kern w:val="0"/>
            <w:sz w:val="28"/>
            <w:szCs w:val="28"/>
            <w:lang w:eastAsia="en-US"/>
          </w:rPr>
          <w:t>частью 1 статьи 93</w:t>
        </w:r>
      </w:hyperlink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 xml:space="preserve"> Федерального закона и при которых внесение изменений в план-график может осуществляться не </w:t>
      </w:r>
      <w:proofErr w:type="gramStart"/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позднее</w:t>
      </w:r>
      <w:proofErr w:type="gramEnd"/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 xml:space="preserve"> чем за один день до дня размещения в единой информационной системе извещения об осуществлении соответствующей закупки или направления приглашения принять участие в определении поставщика (подрядчика, исполнителя) закрытым способом, но не ранее размещения внесенных изменений в единой информационной системе в соответствии с </w:t>
      </w:r>
      <w:hyperlink r:id="rId30" w:history="1">
        <w:r w:rsidRPr="000C2E59">
          <w:rPr>
            <w:rFonts w:ascii="Times New Roman" w:eastAsiaTheme="minorHAnsi" w:hAnsi="Times New Roman" w:cs="Times New Roman"/>
            <w:kern w:val="0"/>
            <w:sz w:val="28"/>
            <w:szCs w:val="28"/>
            <w:lang w:eastAsia="en-US"/>
          </w:rPr>
          <w:t>частью 15</w:t>
        </w:r>
      </w:hyperlink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 xml:space="preserve"> статьи 21 Федерального закона</w:t>
      </w:r>
      <w:proofErr w:type="gramStart"/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;»</w:t>
      </w:r>
      <w:proofErr w:type="gramEnd"/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.</w:t>
      </w:r>
    </w:p>
    <w:p w:rsidR="003E31F1" w:rsidRDefault="0081525B" w:rsidP="0081525B">
      <w:pPr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</w:pPr>
      <w:r w:rsidRPr="0081525B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 xml:space="preserve">2. </w:t>
      </w:r>
      <w:proofErr w:type="gramStart"/>
      <w:r w:rsidRPr="0081525B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Контроль за</w:t>
      </w:r>
      <w:proofErr w:type="gramEnd"/>
      <w:r w:rsidRPr="0081525B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 xml:space="preserve"> исполнением настоящего решения возложить на Постоянную комиссию Городского Совета по </w:t>
      </w:r>
      <w:r w:rsidR="003452FA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вопросам социально-экономического развития и бюджету</w:t>
      </w:r>
      <w:r w:rsidRPr="0081525B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.</w:t>
      </w:r>
    </w:p>
    <w:p w:rsidR="003E31F1" w:rsidRDefault="003E31F1" w:rsidP="00283FF6">
      <w:pPr>
        <w:spacing w:after="0" w:line="240" w:lineRule="auto"/>
        <w:jc w:val="center"/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</w:pPr>
    </w:p>
    <w:p w:rsidR="003E31F1" w:rsidRDefault="003E31F1" w:rsidP="00283FF6">
      <w:pPr>
        <w:spacing w:after="0" w:line="240" w:lineRule="auto"/>
        <w:jc w:val="center"/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</w:pPr>
    </w:p>
    <w:p w:rsidR="001B5C92" w:rsidRDefault="003452FA" w:rsidP="003452FA">
      <w:pPr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Мэр города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ab/>
        <w:t xml:space="preserve">          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ab/>
        <w:t>Н.Г. Магдеев</w:t>
      </w:r>
    </w:p>
    <w:p w:rsidR="001B5C92" w:rsidRDefault="001B5C92" w:rsidP="00283FF6">
      <w:pPr>
        <w:spacing w:after="0" w:line="240" w:lineRule="auto"/>
        <w:jc w:val="center"/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</w:pPr>
    </w:p>
    <w:p w:rsidR="00063F8C" w:rsidRDefault="00063F8C" w:rsidP="00283FF6">
      <w:pPr>
        <w:spacing w:after="0" w:line="240" w:lineRule="auto"/>
        <w:jc w:val="both"/>
      </w:pPr>
    </w:p>
    <w:p w:rsidR="00063F8C" w:rsidRDefault="00063F8C" w:rsidP="00283FF6">
      <w:pPr>
        <w:spacing w:after="0" w:line="240" w:lineRule="auto"/>
        <w:jc w:val="both"/>
      </w:pPr>
    </w:p>
    <w:p w:rsidR="00063F8C" w:rsidRPr="00063F8C" w:rsidRDefault="00063F8C" w:rsidP="0022506C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sectPr w:rsidR="00063F8C" w:rsidRPr="00063F8C" w:rsidSect="0022506C">
      <w:pgSz w:w="11906" w:h="16838"/>
      <w:pgMar w:top="1134" w:right="113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17364"/>
    <w:multiLevelType w:val="hybridMultilevel"/>
    <w:tmpl w:val="5580A88C"/>
    <w:lvl w:ilvl="0" w:tplc="6F38254C">
      <w:start w:val="8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5883A13"/>
    <w:multiLevelType w:val="hybridMultilevel"/>
    <w:tmpl w:val="52B0AAA2"/>
    <w:lvl w:ilvl="0" w:tplc="78BAFCEA">
      <w:start w:val="1"/>
      <w:numFmt w:val="decimal"/>
      <w:lvlText w:val="%1)"/>
      <w:lvlJc w:val="left"/>
      <w:pPr>
        <w:ind w:left="90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CB863D8"/>
    <w:multiLevelType w:val="hybridMultilevel"/>
    <w:tmpl w:val="9EBACA60"/>
    <w:lvl w:ilvl="0" w:tplc="F6247ED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5A096742"/>
    <w:multiLevelType w:val="hybridMultilevel"/>
    <w:tmpl w:val="0B90E4AA"/>
    <w:lvl w:ilvl="0" w:tplc="DE12100C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76A2027F"/>
    <w:multiLevelType w:val="hybridMultilevel"/>
    <w:tmpl w:val="7E04D0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9F2"/>
    <w:rsid w:val="0000277C"/>
    <w:rsid w:val="000159F2"/>
    <w:rsid w:val="00042163"/>
    <w:rsid w:val="000568F0"/>
    <w:rsid w:val="00063F8C"/>
    <w:rsid w:val="00066E8A"/>
    <w:rsid w:val="000C2E59"/>
    <w:rsid w:val="001144E4"/>
    <w:rsid w:val="001407D9"/>
    <w:rsid w:val="001574D6"/>
    <w:rsid w:val="001729A2"/>
    <w:rsid w:val="00180427"/>
    <w:rsid w:val="00192E53"/>
    <w:rsid w:val="001B5C92"/>
    <w:rsid w:val="001E6FBE"/>
    <w:rsid w:val="001F15EE"/>
    <w:rsid w:val="0022506C"/>
    <w:rsid w:val="00261B6E"/>
    <w:rsid w:val="00282B66"/>
    <w:rsid w:val="00283FF6"/>
    <w:rsid w:val="002A2EE2"/>
    <w:rsid w:val="002A3F92"/>
    <w:rsid w:val="002A4CA4"/>
    <w:rsid w:val="003452FA"/>
    <w:rsid w:val="00383BD4"/>
    <w:rsid w:val="0039417C"/>
    <w:rsid w:val="003A3776"/>
    <w:rsid w:val="003E1725"/>
    <w:rsid w:val="003E31F1"/>
    <w:rsid w:val="00421D22"/>
    <w:rsid w:val="004335D2"/>
    <w:rsid w:val="004E08A0"/>
    <w:rsid w:val="004E272A"/>
    <w:rsid w:val="005133A9"/>
    <w:rsid w:val="00535255"/>
    <w:rsid w:val="00543AB0"/>
    <w:rsid w:val="005B6021"/>
    <w:rsid w:val="00601A1A"/>
    <w:rsid w:val="0061793A"/>
    <w:rsid w:val="00654864"/>
    <w:rsid w:val="006A1F3D"/>
    <w:rsid w:val="006B391E"/>
    <w:rsid w:val="006F3294"/>
    <w:rsid w:val="007248D4"/>
    <w:rsid w:val="007447DD"/>
    <w:rsid w:val="00750789"/>
    <w:rsid w:val="00770B33"/>
    <w:rsid w:val="00774E50"/>
    <w:rsid w:val="00793549"/>
    <w:rsid w:val="007D3338"/>
    <w:rsid w:val="007F43F0"/>
    <w:rsid w:val="007F60A9"/>
    <w:rsid w:val="0081525B"/>
    <w:rsid w:val="00835365"/>
    <w:rsid w:val="008B36F2"/>
    <w:rsid w:val="008E27F8"/>
    <w:rsid w:val="0092177E"/>
    <w:rsid w:val="0092553D"/>
    <w:rsid w:val="00937CB3"/>
    <w:rsid w:val="00943079"/>
    <w:rsid w:val="009B4738"/>
    <w:rsid w:val="009D3E4A"/>
    <w:rsid w:val="009F3A18"/>
    <w:rsid w:val="00AD5145"/>
    <w:rsid w:val="00B75145"/>
    <w:rsid w:val="00BB02E8"/>
    <w:rsid w:val="00BF025C"/>
    <w:rsid w:val="00C10B0E"/>
    <w:rsid w:val="00C656ED"/>
    <w:rsid w:val="00CB55B9"/>
    <w:rsid w:val="00D264AB"/>
    <w:rsid w:val="00D75D2E"/>
    <w:rsid w:val="00DA00B0"/>
    <w:rsid w:val="00DA09FB"/>
    <w:rsid w:val="00DD3F95"/>
    <w:rsid w:val="00E83CAA"/>
    <w:rsid w:val="00ED72C4"/>
    <w:rsid w:val="00F05FE6"/>
    <w:rsid w:val="00F2551B"/>
    <w:rsid w:val="00F7061B"/>
    <w:rsid w:val="00F7306A"/>
    <w:rsid w:val="00FB764C"/>
    <w:rsid w:val="00FF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9F2"/>
    <w:pPr>
      <w:suppressAutoHyphens/>
    </w:pPr>
    <w:rPr>
      <w:rFonts w:ascii="Calibri" w:eastAsia="SimSun" w:hAnsi="Calibri" w:cs="Calibri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159F2"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0159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0159F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A2EE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5">
    <w:name w:val="Table Grid"/>
    <w:basedOn w:val="a1"/>
    <w:uiPriority w:val="59"/>
    <w:rsid w:val="002A2E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774E50"/>
    <w:pPr>
      <w:ind w:left="720"/>
      <w:contextualSpacing/>
    </w:pPr>
  </w:style>
  <w:style w:type="paragraph" w:styleId="a7">
    <w:name w:val="Body Text"/>
    <w:basedOn w:val="a"/>
    <w:link w:val="a8"/>
    <w:rsid w:val="00283FF6"/>
    <w:pPr>
      <w:spacing w:after="120" w:line="10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Основной текст Знак"/>
    <w:basedOn w:val="a0"/>
    <w:link w:val="a7"/>
    <w:rsid w:val="00283FF6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ConsNormal">
    <w:name w:val="ConsNormal"/>
    <w:rsid w:val="00283FF6"/>
    <w:pPr>
      <w:widowControl w:val="0"/>
      <w:suppressAutoHyphens/>
      <w:spacing w:after="0" w:line="100" w:lineRule="atLeast"/>
      <w:ind w:firstLine="720"/>
    </w:pPr>
    <w:rPr>
      <w:rFonts w:ascii="Arial" w:eastAsia="Times New Roman" w:hAnsi="Arial" w:cs="Times New Roman"/>
      <w:kern w:val="1"/>
      <w:sz w:val="20"/>
      <w:szCs w:val="20"/>
      <w:lang w:eastAsia="ar-SA"/>
    </w:rPr>
  </w:style>
  <w:style w:type="paragraph" w:styleId="a9">
    <w:name w:val="Body Text Indent"/>
    <w:basedOn w:val="a"/>
    <w:link w:val="aa"/>
    <w:rsid w:val="00283FF6"/>
    <w:pPr>
      <w:spacing w:after="120" w:line="100" w:lineRule="atLeast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Основной текст с отступом Знак"/>
    <w:basedOn w:val="a0"/>
    <w:link w:val="a9"/>
    <w:rsid w:val="00283FF6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283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83FF6"/>
    <w:rPr>
      <w:rFonts w:ascii="Tahoma" w:eastAsia="SimSun" w:hAnsi="Tahoma" w:cs="Tahoma"/>
      <w:kern w:val="1"/>
      <w:sz w:val="16"/>
      <w:szCs w:val="16"/>
      <w:lang w:eastAsia="ar-SA"/>
    </w:rPr>
  </w:style>
  <w:style w:type="character" w:styleId="ad">
    <w:name w:val="Hyperlink"/>
    <w:basedOn w:val="a0"/>
    <w:uiPriority w:val="99"/>
    <w:semiHidden/>
    <w:unhideWhenUsed/>
    <w:rsid w:val="000568F0"/>
    <w:rPr>
      <w:color w:val="0000FF"/>
      <w:u w:val="single"/>
    </w:rPr>
  </w:style>
  <w:style w:type="paragraph" w:styleId="ae">
    <w:name w:val="No Spacing"/>
    <w:uiPriority w:val="1"/>
    <w:qFormat/>
    <w:rsid w:val="002A3F9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9F2"/>
    <w:pPr>
      <w:suppressAutoHyphens/>
    </w:pPr>
    <w:rPr>
      <w:rFonts w:ascii="Calibri" w:eastAsia="SimSun" w:hAnsi="Calibri" w:cs="Calibri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159F2"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0159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0159F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A2EE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5">
    <w:name w:val="Table Grid"/>
    <w:basedOn w:val="a1"/>
    <w:uiPriority w:val="59"/>
    <w:rsid w:val="002A2E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774E50"/>
    <w:pPr>
      <w:ind w:left="720"/>
      <w:contextualSpacing/>
    </w:pPr>
  </w:style>
  <w:style w:type="paragraph" w:styleId="a7">
    <w:name w:val="Body Text"/>
    <w:basedOn w:val="a"/>
    <w:link w:val="a8"/>
    <w:rsid w:val="00283FF6"/>
    <w:pPr>
      <w:spacing w:after="120" w:line="10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Основной текст Знак"/>
    <w:basedOn w:val="a0"/>
    <w:link w:val="a7"/>
    <w:rsid w:val="00283FF6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ConsNormal">
    <w:name w:val="ConsNormal"/>
    <w:rsid w:val="00283FF6"/>
    <w:pPr>
      <w:widowControl w:val="0"/>
      <w:suppressAutoHyphens/>
      <w:spacing w:after="0" w:line="100" w:lineRule="atLeast"/>
      <w:ind w:firstLine="720"/>
    </w:pPr>
    <w:rPr>
      <w:rFonts w:ascii="Arial" w:eastAsia="Times New Roman" w:hAnsi="Arial" w:cs="Times New Roman"/>
      <w:kern w:val="1"/>
      <w:sz w:val="20"/>
      <w:szCs w:val="20"/>
      <w:lang w:eastAsia="ar-SA"/>
    </w:rPr>
  </w:style>
  <w:style w:type="paragraph" w:styleId="a9">
    <w:name w:val="Body Text Indent"/>
    <w:basedOn w:val="a"/>
    <w:link w:val="aa"/>
    <w:rsid w:val="00283FF6"/>
    <w:pPr>
      <w:spacing w:after="120" w:line="100" w:lineRule="atLeast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Основной текст с отступом Знак"/>
    <w:basedOn w:val="a0"/>
    <w:link w:val="a9"/>
    <w:rsid w:val="00283FF6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283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83FF6"/>
    <w:rPr>
      <w:rFonts w:ascii="Tahoma" w:eastAsia="SimSun" w:hAnsi="Tahoma" w:cs="Tahoma"/>
      <w:kern w:val="1"/>
      <w:sz w:val="16"/>
      <w:szCs w:val="16"/>
      <w:lang w:eastAsia="ar-SA"/>
    </w:rPr>
  </w:style>
  <w:style w:type="character" w:styleId="ad">
    <w:name w:val="Hyperlink"/>
    <w:basedOn w:val="a0"/>
    <w:uiPriority w:val="99"/>
    <w:semiHidden/>
    <w:unhideWhenUsed/>
    <w:rsid w:val="000568F0"/>
    <w:rPr>
      <w:color w:val="0000FF"/>
      <w:u w:val="single"/>
    </w:rPr>
  </w:style>
  <w:style w:type="paragraph" w:styleId="ae">
    <w:name w:val="No Spacing"/>
    <w:uiPriority w:val="1"/>
    <w:qFormat/>
    <w:rsid w:val="002A3F9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BA57BE7BF119BD6FEC6513A72FA4DBE37664D449E6852B132AEC6A05FB54592F111F4BB477433692829J" TargetMode="External"/><Relationship Id="rId13" Type="http://schemas.openxmlformats.org/officeDocument/2006/relationships/hyperlink" Target="consultantplus://offline/ref=FEF5B3BD3FD27E4DF254E1316F0BC751E1E3447444FE581A4798B87021C2EE91818E4C1B81CE8240ZFC0H" TargetMode="External"/><Relationship Id="rId18" Type="http://schemas.openxmlformats.org/officeDocument/2006/relationships/hyperlink" Target="consultantplus://offline/ref=9A168E9BE0DC4085F02E27240E06E03FAFF7908DC5ED0CD38CBF64D0335BFD5FA48ED1DD8B4472F1KAFBH" TargetMode="External"/><Relationship Id="rId26" Type="http://schemas.openxmlformats.org/officeDocument/2006/relationships/hyperlink" Target="consultantplus://offline/ref=30B86E794B89FAC555C76DEE27A955A8BCBC1D066241C2F9D2A504ECD56B16331316E87C7Fj2L5H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30B86E794B89FAC555C76DEE27A955A8BCBC1D066241C2F9D2A504ECD56B16331316E8757823E39Fj3LCH" TargetMode="External"/><Relationship Id="rId7" Type="http://schemas.openxmlformats.org/officeDocument/2006/relationships/hyperlink" Target="consultantplus://offline/ref=EB11434F3A68C6080A3ACC35EF12396DC51F4950C8D53E837221ED42C5F51FCC7B7F318F15C9CBA8M7a3K" TargetMode="External"/><Relationship Id="rId12" Type="http://schemas.openxmlformats.org/officeDocument/2006/relationships/hyperlink" Target="consultantplus://offline/ref=80A53AAF8E5967BFDCACFDC4B42C21EDD8AC63FF34C5DF51EE73CBA217F3BCD3A05FB42D928A332EBD7BB770M5hFF" TargetMode="External"/><Relationship Id="rId17" Type="http://schemas.openxmlformats.org/officeDocument/2006/relationships/hyperlink" Target="consultantplus://offline/ref=9A168E9BE0DC4085F02E27240E06E03FAFF7908DC5ED0CD38CBF64D0335BFD5FA48ED1DD8B4471F9KAFEH" TargetMode="External"/><Relationship Id="rId25" Type="http://schemas.openxmlformats.org/officeDocument/2006/relationships/hyperlink" Target="consultantplus://offline/ref=30B86E794B89FAC555C76DEE27A955A8BCBC1D066241C2F9D2A504ECD56B16331316E8757822E49Bj3L0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9C485C8D67B331A3F31498A7DE584738B44ACD1B34050172DB43F049FAD48DA436EF6377C5AA9D038P1H" TargetMode="External"/><Relationship Id="rId20" Type="http://schemas.openxmlformats.org/officeDocument/2006/relationships/hyperlink" Target="consultantplus://offline/ref=30B86E794B89FAC555C76DEE27A955A8BCBC1D066241C2F9D2A504ECD56B16331316E8757823E39Fj3L1H" TargetMode="External"/><Relationship Id="rId29" Type="http://schemas.openxmlformats.org/officeDocument/2006/relationships/hyperlink" Target="consultantplus://offline/ref=30B86E794B89FAC555C76DEE27A955A8BCBC1D066241C2F9D2A504ECD56B16331316E8757822E69Aj3L2H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0A53AAF8E5967BFDCACFDC4B42C21EDD8AC63FF3CC0DC50EF7F96A81FAAB0D1A750EB3A95C33F2FBD7BB7M7h5F" TargetMode="External"/><Relationship Id="rId24" Type="http://schemas.openxmlformats.org/officeDocument/2006/relationships/hyperlink" Target="consultantplus://offline/ref=30B86E794B89FAC555C76DEE27A955A8BCBC1D066241C2F9D2A504ECD56B16331316E87370j2L7H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D9C485C8D67B331A3F31498A7DE584738A4CA9D2B24450172DB43F049FAD48DA436EF6377C5AA9D638P4H" TargetMode="External"/><Relationship Id="rId23" Type="http://schemas.openxmlformats.org/officeDocument/2006/relationships/hyperlink" Target="consultantplus://offline/ref=30B86E794B89FAC555C76DEE27A955A8BCBC1D066241C2F9D2A504ECD56B16331316E87271j2L3H" TargetMode="External"/><Relationship Id="rId28" Type="http://schemas.openxmlformats.org/officeDocument/2006/relationships/hyperlink" Target="consultantplus://offline/ref=30B86E794B89FAC555C76DEE27A955A8BCBC1D066241C2F9D2A504ECD56B16331316E87D7Dj2L6H" TargetMode="External"/><Relationship Id="rId10" Type="http://schemas.openxmlformats.org/officeDocument/2006/relationships/hyperlink" Target="consultantplus://offline/ref=4BA57BE7BF119BD6FEC64F37649610B13E68104C9E6851E768F19DFD08BC4FC5B65EADF90378326E800BD22328J" TargetMode="External"/><Relationship Id="rId19" Type="http://schemas.openxmlformats.org/officeDocument/2006/relationships/hyperlink" Target="consultantplus://offline/ref=9A168E9BE0DC4085F02E27240E06E03FAFF7908DC5ED0CD38CBF64D0335BFD5FA48ED1DD8B4472F1KAF8H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BA57BE7BF119BD6FEC64F37649610B13E68104C9E6851E768F19DFD08BC4FC5B65EADF90378326E810FD9232DJ" TargetMode="External"/><Relationship Id="rId14" Type="http://schemas.openxmlformats.org/officeDocument/2006/relationships/hyperlink" Target="consultantplus://offline/ref=FEF5B3BD3FD27E4DF254E1316F0BC751E1E3447444FE581A4798B87021C2EE91818E4C1886ZCCDH" TargetMode="External"/><Relationship Id="rId22" Type="http://schemas.openxmlformats.org/officeDocument/2006/relationships/hyperlink" Target="consultantplus://offline/ref=30B86E794B89FAC555C76DEE27A955A8BCBC1D066241C2F9D2A504ECD56B16331316E8757823E39Ej3L4H" TargetMode="External"/><Relationship Id="rId27" Type="http://schemas.openxmlformats.org/officeDocument/2006/relationships/hyperlink" Target="consultantplus://offline/ref=30B86E794B89FAC555C76DEE27A955A8BCBC1D066241C2F9D2A504ECD56B16331316E87C71j2L1H" TargetMode="External"/><Relationship Id="rId30" Type="http://schemas.openxmlformats.org/officeDocument/2006/relationships/hyperlink" Target="consultantplus://offline/ref=30B86E794B89FAC555C76DEE27A955A8BCBC1D066241C2F9D2A504ECD56B16331316E8757823E69Ej3L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6D281-53D6-4DB6-9223-601CD5114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1073</Words>
  <Characters>6119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nche-glr</dc:creator>
  <cp:lastModifiedBy>Роза Габдракиповна Исламова</cp:lastModifiedBy>
  <cp:revision>2</cp:revision>
  <cp:lastPrinted>2018-09-27T05:25:00Z</cp:lastPrinted>
  <dcterms:created xsi:type="dcterms:W3CDTF">2018-10-23T11:39:00Z</dcterms:created>
  <dcterms:modified xsi:type="dcterms:W3CDTF">2018-10-23T11:39:00Z</dcterms:modified>
</cp:coreProperties>
</file>